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9DB9" w14:textId="0E4ED527" w:rsidR="00EB554D" w:rsidRPr="00AC6016" w:rsidRDefault="00C90C6C" w:rsidP="00EB554D">
      <w:pPr>
        <w:jc w:val="center"/>
        <w:rPr>
          <w:rFonts w:cs="Arial"/>
          <w:szCs w:val="24"/>
        </w:rPr>
      </w:pPr>
      <w:bookmarkStart w:id="0" w:name="_GoBack"/>
      <w:bookmarkEnd w:id="0"/>
      <w:r w:rsidRPr="00AC6016">
        <w:rPr>
          <w:rFonts w:cs="Arial"/>
          <w:i/>
          <w:szCs w:val="24"/>
        </w:rPr>
        <w:t xml:space="preserve">Ureditev železniške postaje </w:t>
      </w:r>
      <w:r>
        <w:rPr>
          <w:rFonts w:cs="Arial"/>
          <w:i/>
          <w:szCs w:val="24"/>
        </w:rPr>
        <w:t>Zagorje</w:t>
      </w:r>
    </w:p>
    <w:p w14:paraId="774C80C5" w14:textId="77777777" w:rsidR="007D1CAA" w:rsidRPr="00AC6016" w:rsidRDefault="00EB554D" w:rsidP="007D1CAA">
      <w:pPr>
        <w:rPr>
          <w:rFonts w:cs="Arial"/>
          <w:szCs w:val="24"/>
        </w:rPr>
      </w:pPr>
      <w:r w:rsidRPr="00AC6016" w:rsidDel="00EB554D">
        <w:rPr>
          <w:rFonts w:cs="Arial"/>
          <w:i/>
          <w:szCs w:val="24"/>
        </w:rPr>
        <w:t xml:space="preserve"> </w:t>
      </w:r>
    </w:p>
    <w:p w14:paraId="4CF4F91B" w14:textId="77777777" w:rsidR="00E14BD7" w:rsidRPr="00AC6016" w:rsidRDefault="00E14BD7" w:rsidP="007D1CAA">
      <w:pPr>
        <w:rPr>
          <w:rFonts w:cs="Arial"/>
          <w:szCs w:val="24"/>
        </w:rPr>
      </w:pPr>
    </w:p>
    <w:p w14:paraId="6D055E3E" w14:textId="77777777" w:rsidR="00E14BD7" w:rsidRPr="00AC6016" w:rsidRDefault="00E14BD7" w:rsidP="007D1CAA">
      <w:pPr>
        <w:rPr>
          <w:rFonts w:cs="Arial"/>
          <w:szCs w:val="24"/>
        </w:rPr>
      </w:pPr>
    </w:p>
    <w:p w14:paraId="01FD5DC6" w14:textId="77777777" w:rsidR="00E14BD7" w:rsidRPr="00AC6016" w:rsidRDefault="00E14BD7" w:rsidP="007D1CAA">
      <w:pPr>
        <w:rPr>
          <w:rFonts w:cs="Arial"/>
          <w:szCs w:val="24"/>
        </w:rPr>
      </w:pPr>
    </w:p>
    <w:p w14:paraId="7003221C" w14:textId="77777777" w:rsidR="00E14BD7" w:rsidRPr="00AC6016" w:rsidRDefault="00E14BD7" w:rsidP="007D1CAA">
      <w:pPr>
        <w:rPr>
          <w:rFonts w:cs="Arial"/>
          <w:szCs w:val="24"/>
        </w:rPr>
      </w:pPr>
    </w:p>
    <w:p w14:paraId="43407A52" w14:textId="77777777" w:rsidR="00E14BD7" w:rsidRPr="00AC6016" w:rsidRDefault="00E14BD7" w:rsidP="007D1CAA">
      <w:pPr>
        <w:rPr>
          <w:rFonts w:cs="Arial"/>
          <w:szCs w:val="24"/>
        </w:rPr>
      </w:pPr>
    </w:p>
    <w:p w14:paraId="1BA166CB" w14:textId="77777777" w:rsidR="00E14BD7" w:rsidRPr="00AC6016" w:rsidRDefault="00E14BD7" w:rsidP="007D1CAA">
      <w:pPr>
        <w:rPr>
          <w:rFonts w:cs="Arial"/>
          <w:szCs w:val="24"/>
        </w:rPr>
      </w:pPr>
    </w:p>
    <w:p w14:paraId="19F14CC5" w14:textId="77777777" w:rsidR="00E14BD7" w:rsidRPr="00AC6016" w:rsidRDefault="00E14BD7" w:rsidP="007D1CAA">
      <w:pPr>
        <w:rPr>
          <w:rFonts w:cs="Arial"/>
          <w:szCs w:val="24"/>
        </w:rPr>
      </w:pPr>
    </w:p>
    <w:p w14:paraId="591ADEEE" w14:textId="77777777" w:rsidR="007D1CAA" w:rsidRPr="00AC6016" w:rsidRDefault="007D1CAA" w:rsidP="007D1CAA">
      <w:pPr>
        <w:rPr>
          <w:rFonts w:cs="Arial"/>
          <w:szCs w:val="24"/>
        </w:rPr>
      </w:pPr>
    </w:p>
    <w:p w14:paraId="76E74798" w14:textId="77777777" w:rsidR="00D63745" w:rsidRPr="00AC6016" w:rsidRDefault="007D1CAA" w:rsidP="007D1CAA">
      <w:pPr>
        <w:jc w:val="center"/>
        <w:rPr>
          <w:rFonts w:cs="Arial"/>
          <w:b/>
          <w:szCs w:val="24"/>
        </w:rPr>
      </w:pPr>
      <w:r w:rsidRPr="00AC6016">
        <w:rPr>
          <w:rFonts w:cs="Arial"/>
          <w:b/>
          <w:szCs w:val="24"/>
        </w:rPr>
        <w:t>SPLOŠNI TEHNIČNI POGOJI ZA IZVEDBO DEL</w:t>
      </w:r>
    </w:p>
    <w:p w14:paraId="21B28B15" w14:textId="77777777" w:rsidR="007D1CAA" w:rsidRPr="00AC6016" w:rsidRDefault="007D1CAA" w:rsidP="007D1CAA">
      <w:pPr>
        <w:rPr>
          <w:rFonts w:cs="Arial"/>
          <w:szCs w:val="24"/>
        </w:rPr>
      </w:pPr>
    </w:p>
    <w:p w14:paraId="598E57A7" w14:textId="77777777" w:rsidR="00E14BD7" w:rsidRPr="00AC6016" w:rsidRDefault="00E14BD7" w:rsidP="007D1CAA">
      <w:pPr>
        <w:rPr>
          <w:rFonts w:cs="Arial"/>
          <w:szCs w:val="24"/>
        </w:rPr>
      </w:pPr>
    </w:p>
    <w:p w14:paraId="44C59642" w14:textId="77777777" w:rsidR="00E14BD7" w:rsidRPr="00AC6016" w:rsidRDefault="00E14BD7" w:rsidP="007D1CAA">
      <w:pPr>
        <w:rPr>
          <w:rFonts w:cs="Arial"/>
          <w:szCs w:val="24"/>
        </w:rPr>
      </w:pPr>
    </w:p>
    <w:p w14:paraId="6B222DBA" w14:textId="77777777" w:rsidR="00E14BD7" w:rsidRPr="00AC6016" w:rsidRDefault="00E14BD7" w:rsidP="007D1CAA">
      <w:pPr>
        <w:rPr>
          <w:rFonts w:cs="Arial"/>
          <w:szCs w:val="24"/>
        </w:rPr>
      </w:pPr>
    </w:p>
    <w:p w14:paraId="74180DAC" w14:textId="77777777" w:rsidR="00E14BD7" w:rsidRPr="00AC6016" w:rsidRDefault="00E14BD7" w:rsidP="007D1CAA">
      <w:pPr>
        <w:rPr>
          <w:rFonts w:cs="Arial"/>
          <w:szCs w:val="24"/>
        </w:rPr>
      </w:pPr>
    </w:p>
    <w:p w14:paraId="59D1884D" w14:textId="77777777" w:rsidR="00E14BD7" w:rsidRPr="00AC6016" w:rsidRDefault="00E14BD7" w:rsidP="007D1CAA">
      <w:pPr>
        <w:rPr>
          <w:rFonts w:cs="Arial"/>
          <w:szCs w:val="24"/>
        </w:rPr>
      </w:pPr>
    </w:p>
    <w:p w14:paraId="5666E5E3" w14:textId="77777777" w:rsidR="00E14BD7" w:rsidRPr="00AC6016" w:rsidRDefault="00E14BD7" w:rsidP="007D1CAA">
      <w:pPr>
        <w:rPr>
          <w:rFonts w:cs="Arial"/>
          <w:szCs w:val="24"/>
        </w:rPr>
      </w:pPr>
    </w:p>
    <w:p w14:paraId="448E0F3B" w14:textId="77777777" w:rsidR="00E14BD7" w:rsidRPr="00AC6016" w:rsidRDefault="00E14BD7" w:rsidP="007D1CAA">
      <w:pPr>
        <w:rPr>
          <w:rFonts w:cs="Arial"/>
          <w:szCs w:val="24"/>
        </w:rPr>
      </w:pPr>
    </w:p>
    <w:p w14:paraId="18EB1524" w14:textId="77777777" w:rsidR="00E14BD7" w:rsidRPr="00AC6016" w:rsidRDefault="00E14BD7" w:rsidP="007D1CAA">
      <w:pPr>
        <w:rPr>
          <w:rFonts w:cs="Arial"/>
          <w:szCs w:val="24"/>
        </w:rPr>
      </w:pPr>
    </w:p>
    <w:p w14:paraId="0D96BD3B" w14:textId="77777777" w:rsidR="00E14BD7" w:rsidRPr="00AC6016" w:rsidRDefault="00E14BD7" w:rsidP="007D1CAA">
      <w:pPr>
        <w:rPr>
          <w:rFonts w:cs="Arial"/>
          <w:szCs w:val="24"/>
        </w:rPr>
      </w:pPr>
    </w:p>
    <w:p w14:paraId="6AE627EB" w14:textId="77777777" w:rsidR="00E14BD7" w:rsidRPr="00AC6016" w:rsidRDefault="00E14BD7" w:rsidP="007D1CAA">
      <w:pPr>
        <w:rPr>
          <w:rFonts w:cs="Arial"/>
          <w:szCs w:val="24"/>
        </w:rPr>
      </w:pPr>
    </w:p>
    <w:p w14:paraId="1A965803" w14:textId="77777777" w:rsidR="00E14BD7" w:rsidRPr="00AC6016" w:rsidRDefault="00E14BD7" w:rsidP="007D1CAA">
      <w:pPr>
        <w:rPr>
          <w:rFonts w:cs="Arial"/>
          <w:szCs w:val="24"/>
        </w:rPr>
      </w:pPr>
    </w:p>
    <w:p w14:paraId="14BB2576" w14:textId="77777777" w:rsidR="00E14BD7" w:rsidRPr="00AC6016" w:rsidRDefault="00E14BD7" w:rsidP="007D1CAA">
      <w:pPr>
        <w:rPr>
          <w:rFonts w:cs="Arial"/>
          <w:szCs w:val="24"/>
        </w:rPr>
      </w:pPr>
    </w:p>
    <w:p w14:paraId="6A98E673" w14:textId="77777777" w:rsidR="00E14BD7" w:rsidRPr="00AC6016" w:rsidRDefault="00E14BD7" w:rsidP="007D1CAA">
      <w:pPr>
        <w:rPr>
          <w:rFonts w:cs="Arial"/>
          <w:szCs w:val="24"/>
        </w:rPr>
      </w:pPr>
    </w:p>
    <w:p w14:paraId="06CDA7AB" w14:textId="77777777" w:rsidR="00E14BD7" w:rsidRPr="00AC6016" w:rsidRDefault="00E14BD7" w:rsidP="007D1CAA">
      <w:pPr>
        <w:rPr>
          <w:rFonts w:cs="Arial"/>
          <w:szCs w:val="24"/>
        </w:rPr>
      </w:pPr>
    </w:p>
    <w:p w14:paraId="1AA5EF17" w14:textId="77777777" w:rsidR="00E14BD7" w:rsidRPr="00AC6016" w:rsidRDefault="00E14BD7" w:rsidP="007D1CAA">
      <w:pPr>
        <w:rPr>
          <w:rFonts w:cs="Arial"/>
          <w:szCs w:val="24"/>
        </w:rPr>
      </w:pPr>
    </w:p>
    <w:p w14:paraId="6AD20006" w14:textId="77777777" w:rsidR="00E14BD7" w:rsidRPr="00AC6016" w:rsidRDefault="00E14BD7" w:rsidP="007D1CAA">
      <w:pPr>
        <w:rPr>
          <w:rFonts w:cs="Arial"/>
          <w:szCs w:val="24"/>
        </w:rPr>
      </w:pPr>
    </w:p>
    <w:p w14:paraId="1557C8A3" w14:textId="77777777" w:rsidR="00E14BD7" w:rsidRPr="00AC6016" w:rsidRDefault="00E14BD7" w:rsidP="007D1CAA">
      <w:pPr>
        <w:rPr>
          <w:rFonts w:cs="Arial"/>
          <w:szCs w:val="24"/>
        </w:rPr>
      </w:pPr>
    </w:p>
    <w:p w14:paraId="63B8E2C4" w14:textId="77777777" w:rsidR="00E14BD7" w:rsidRPr="00AC6016" w:rsidRDefault="00E14BD7" w:rsidP="007D1CAA">
      <w:pPr>
        <w:rPr>
          <w:rFonts w:cs="Arial"/>
          <w:szCs w:val="24"/>
        </w:rPr>
      </w:pPr>
    </w:p>
    <w:p w14:paraId="46E052F8" w14:textId="77777777" w:rsidR="00E14BD7" w:rsidRPr="00AC6016" w:rsidRDefault="00E14BD7" w:rsidP="007D1CAA">
      <w:pPr>
        <w:rPr>
          <w:rFonts w:cs="Arial"/>
          <w:szCs w:val="24"/>
        </w:rPr>
      </w:pPr>
    </w:p>
    <w:p w14:paraId="26DBBECD" w14:textId="77777777" w:rsidR="007D1CAA" w:rsidRPr="00AC6016" w:rsidRDefault="007D1CAA" w:rsidP="007D1CAA">
      <w:pPr>
        <w:rPr>
          <w:rFonts w:cs="Arial"/>
          <w:szCs w:val="24"/>
        </w:rPr>
      </w:pPr>
    </w:p>
    <w:p w14:paraId="5733759E" w14:textId="77777777" w:rsidR="00E14BD7" w:rsidRPr="00AC6016" w:rsidRDefault="00E14BD7">
      <w:pPr>
        <w:widowControl/>
        <w:spacing w:before="0" w:after="200" w:line="276" w:lineRule="auto"/>
        <w:contextualSpacing w:val="0"/>
        <w:jc w:val="left"/>
        <w:rPr>
          <w:rFonts w:cs="Arial"/>
          <w:szCs w:val="24"/>
        </w:rPr>
        <w:sectPr w:rsidR="00E14BD7" w:rsidRPr="00AC6016" w:rsidSect="00E14BD7">
          <w:headerReference w:type="default" r:id="rId8"/>
          <w:footerReference w:type="default" r:id="rId9"/>
          <w:headerReference w:type="first" r:id="rId10"/>
          <w:footerReference w:type="first" r:id="rId11"/>
          <w:pgSz w:w="11907" w:h="16840" w:code="9"/>
          <w:pgMar w:top="1701" w:right="1418" w:bottom="1418" w:left="1418" w:header="680" w:footer="680" w:gutter="284"/>
          <w:cols w:space="708"/>
          <w:vAlign w:val="center"/>
          <w:titlePg/>
          <w:docGrid w:linePitch="326"/>
        </w:sectPr>
      </w:pPr>
    </w:p>
    <w:p w14:paraId="6C34229C" w14:textId="77777777" w:rsidR="007D1CAA" w:rsidRPr="00EF1143" w:rsidRDefault="007D1CAA" w:rsidP="007D1CAA">
      <w:pPr>
        <w:rPr>
          <w:rFonts w:cs="Arial"/>
          <w:b/>
          <w:sz w:val="32"/>
          <w:szCs w:val="32"/>
        </w:rPr>
      </w:pPr>
      <w:r w:rsidRPr="00EF1143">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2C7AEF" w:rsidRDefault="00930459">
          <w:pPr>
            <w:pStyle w:val="NaslovTOC"/>
            <w:rPr>
              <w:rFonts w:ascii="Arial" w:hAnsi="Arial" w:cs="Arial"/>
              <w:color w:val="auto"/>
              <w:sz w:val="24"/>
              <w:szCs w:val="24"/>
            </w:rPr>
          </w:pPr>
          <w:r w:rsidRPr="002C7AEF">
            <w:rPr>
              <w:rFonts w:ascii="Arial" w:hAnsi="Arial" w:cs="Arial"/>
              <w:color w:val="auto"/>
              <w:sz w:val="24"/>
              <w:szCs w:val="24"/>
            </w:rPr>
            <w:t>Vsebina</w:t>
          </w:r>
        </w:p>
        <w:p w14:paraId="3D329471" w14:textId="1A0D3F5D" w:rsidR="002C7AEF" w:rsidRPr="002C7AEF" w:rsidRDefault="00930459">
          <w:pPr>
            <w:pStyle w:val="Kazalovsebine1"/>
            <w:rPr>
              <w:rFonts w:eastAsiaTheme="minorEastAsia" w:cs="Arial"/>
              <w:noProof/>
              <w:szCs w:val="24"/>
              <w:lang w:eastAsia="sl-SI"/>
            </w:rPr>
          </w:pPr>
          <w:r w:rsidRPr="002C7AEF">
            <w:rPr>
              <w:rFonts w:cs="Arial"/>
              <w:szCs w:val="24"/>
            </w:rPr>
            <w:fldChar w:fldCharType="begin"/>
          </w:r>
          <w:r w:rsidRPr="002C7AEF">
            <w:rPr>
              <w:rFonts w:cs="Arial"/>
              <w:szCs w:val="24"/>
            </w:rPr>
            <w:instrText xml:space="preserve"> TOC \o "1-3" \h \z \u </w:instrText>
          </w:r>
          <w:r w:rsidRPr="002C7AEF">
            <w:rPr>
              <w:rFonts w:cs="Arial"/>
              <w:szCs w:val="24"/>
            </w:rPr>
            <w:fldChar w:fldCharType="separate"/>
          </w:r>
          <w:hyperlink w:anchor="_Toc90541832" w:history="1">
            <w:r w:rsidR="002C7AEF" w:rsidRPr="002C7AEF">
              <w:rPr>
                <w:rStyle w:val="Hiperpovezava"/>
                <w:rFonts w:cs="Arial"/>
                <w:noProof/>
                <w:szCs w:val="24"/>
              </w:rPr>
              <w:t>1</w:t>
            </w:r>
            <w:r w:rsidR="002C7AEF" w:rsidRPr="002C7AEF">
              <w:rPr>
                <w:rFonts w:eastAsiaTheme="minorEastAsia" w:cs="Arial"/>
                <w:noProof/>
                <w:szCs w:val="24"/>
                <w:lang w:eastAsia="sl-SI"/>
              </w:rPr>
              <w:tab/>
            </w:r>
            <w:r w:rsidR="002C7AEF">
              <w:rPr>
                <w:rStyle w:val="Hiperpovezava"/>
                <w:rFonts w:cs="Arial"/>
                <w:noProof/>
                <w:szCs w:val="24"/>
              </w:rPr>
              <w:t>SPLOŠNI TEHNIČNI POGOJI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58757A9B" w14:textId="72E4171A"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33" w:history="1">
            <w:r w:rsidR="002C7AEF" w:rsidRPr="002C7AEF">
              <w:rPr>
                <w:rStyle w:val="Hiperpovezava"/>
                <w:rFonts w:cs="Arial"/>
                <w:noProof/>
                <w:szCs w:val="24"/>
              </w:rPr>
              <w:t>1.1</w:t>
            </w:r>
            <w:r w:rsidR="002C7AEF" w:rsidRPr="002C7AEF">
              <w:rPr>
                <w:rFonts w:eastAsiaTheme="minorEastAsia" w:cs="Arial"/>
                <w:noProof/>
                <w:szCs w:val="24"/>
                <w:lang w:eastAsia="sl-SI"/>
              </w:rPr>
              <w:tab/>
            </w:r>
            <w:r w:rsidR="002C7AEF" w:rsidRPr="002C7AEF">
              <w:rPr>
                <w:rStyle w:val="Hiperpovezava"/>
                <w:rFonts w:cs="Arial"/>
                <w:noProof/>
                <w:szCs w:val="24"/>
              </w:rPr>
              <w:t>Tehnični predpisi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2DED780F" w14:textId="66B8CB13"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34" w:history="1">
            <w:r w:rsidR="002C7AEF" w:rsidRPr="002C7AEF">
              <w:rPr>
                <w:rStyle w:val="Hiperpovezava"/>
                <w:rFonts w:ascii="Arial" w:hAnsi="Arial" w:cs="Arial"/>
                <w:noProof/>
                <w:sz w:val="24"/>
                <w:szCs w:val="24"/>
              </w:rPr>
              <w:t>1.1.1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Zakoni, pravilniki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5</w:t>
            </w:r>
            <w:r w:rsidR="002C7AEF" w:rsidRPr="002C7AEF">
              <w:rPr>
                <w:rFonts w:ascii="Arial" w:hAnsi="Arial" w:cs="Arial"/>
                <w:noProof/>
                <w:webHidden/>
                <w:sz w:val="24"/>
                <w:szCs w:val="24"/>
              </w:rPr>
              <w:fldChar w:fldCharType="end"/>
            </w:r>
          </w:hyperlink>
        </w:p>
        <w:p w14:paraId="0A239292" w14:textId="62F01A07"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35" w:history="1">
            <w:r w:rsidR="002C7AEF" w:rsidRPr="002C7AEF">
              <w:rPr>
                <w:rStyle w:val="Hiperpovezava"/>
                <w:rFonts w:ascii="Arial" w:hAnsi="Arial" w:cs="Arial"/>
                <w:noProof/>
                <w:sz w:val="24"/>
                <w:szCs w:val="24"/>
              </w:rPr>
              <w:t>1.1.2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Standardi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11BAAA95" w14:textId="06C943A1"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36" w:history="1">
            <w:r w:rsidR="002C7AEF" w:rsidRPr="002C7AEF">
              <w:rPr>
                <w:rStyle w:val="Hiperpovezava"/>
                <w:rFonts w:ascii="Arial" w:hAnsi="Arial" w:cs="Arial"/>
                <w:noProof/>
                <w:sz w:val="24"/>
                <w:szCs w:val="24"/>
              </w:rPr>
              <w:t>1.1.3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412ECACE" w14:textId="40AFCDE4"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37" w:history="1">
            <w:r w:rsidR="002C7AEF" w:rsidRPr="002C7AEF">
              <w:rPr>
                <w:rStyle w:val="Hiperpovezava"/>
                <w:rFonts w:ascii="Arial" w:hAnsi="Arial" w:cs="Arial"/>
                <w:noProof/>
                <w:sz w:val="24"/>
                <w:szCs w:val="24"/>
              </w:rPr>
              <w:t>1.1.4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Drugo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9</w:t>
            </w:r>
            <w:r w:rsidR="002C7AEF" w:rsidRPr="002C7AEF">
              <w:rPr>
                <w:rFonts w:ascii="Arial" w:hAnsi="Arial" w:cs="Arial"/>
                <w:noProof/>
                <w:webHidden/>
                <w:sz w:val="24"/>
                <w:szCs w:val="24"/>
              </w:rPr>
              <w:fldChar w:fldCharType="end"/>
            </w:r>
          </w:hyperlink>
        </w:p>
        <w:p w14:paraId="3B270EE9" w14:textId="772CE36B"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38" w:history="1">
            <w:r w:rsidR="002C7AEF" w:rsidRPr="002C7AEF">
              <w:rPr>
                <w:rStyle w:val="Hiperpovezava"/>
                <w:rFonts w:cs="Arial"/>
                <w:noProof/>
                <w:szCs w:val="24"/>
              </w:rPr>
              <w:t>1.2</w:t>
            </w:r>
            <w:r w:rsidR="002C7AEF" w:rsidRPr="002C7AEF">
              <w:rPr>
                <w:rFonts w:eastAsiaTheme="minorEastAsia" w:cs="Arial"/>
                <w:noProof/>
                <w:szCs w:val="24"/>
                <w:lang w:eastAsia="sl-SI"/>
              </w:rPr>
              <w:tab/>
            </w:r>
            <w:r w:rsidR="002C7AEF" w:rsidRPr="002C7AEF">
              <w:rPr>
                <w:rStyle w:val="Hiperpovezava"/>
                <w:rFonts w:cs="Arial"/>
                <w:noProof/>
                <w:szCs w:val="24"/>
              </w:rPr>
              <w:t>Pomen okrajšav v dokumentih razisne dokumentacije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10</w:t>
            </w:r>
            <w:r w:rsidR="002C7AEF" w:rsidRPr="002C7AEF">
              <w:rPr>
                <w:rFonts w:cs="Arial"/>
                <w:noProof/>
                <w:webHidden/>
                <w:szCs w:val="24"/>
              </w:rPr>
              <w:fldChar w:fldCharType="end"/>
            </w:r>
          </w:hyperlink>
        </w:p>
        <w:p w14:paraId="6473E4D2" w14:textId="78A25B19"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39" w:history="1">
            <w:r w:rsidR="002C7AEF" w:rsidRPr="002C7AEF">
              <w:rPr>
                <w:rStyle w:val="Hiperpovezava"/>
                <w:rFonts w:cs="Arial"/>
                <w:noProof/>
                <w:szCs w:val="24"/>
              </w:rPr>
              <w:t>1.3</w:t>
            </w:r>
            <w:r w:rsidR="002C7AEF" w:rsidRPr="002C7AEF">
              <w:rPr>
                <w:rFonts w:eastAsiaTheme="minorEastAsia" w:cs="Arial"/>
                <w:noProof/>
                <w:szCs w:val="24"/>
                <w:lang w:eastAsia="sl-SI"/>
              </w:rPr>
              <w:tab/>
            </w:r>
            <w:r w:rsidR="002C7AEF" w:rsidRPr="002C7AEF">
              <w:rPr>
                <w:rStyle w:val="Hiperpovezava"/>
                <w:rFonts w:cs="Arial"/>
                <w:noProof/>
                <w:szCs w:val="24"/>
              </w:rPr>
              <w:t>Tehnološki elaborat</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_Toc90541839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11</w:t>
            </w:r>
            <w:r w:rsidR="002C7AEF" w:rsidRPr="002C7AEF">
              <w:rPr>
                <w:rFonts w:cs="Arial"/>
                <w:noProof/>
                <w:webHidden/>
                <w:szCs w:val="24"/>
              </w:rPr>
              <w:fldChar w:fldCharType="end"/>
            </w:r>
          </w:hyperlink>
        </w:p>
        <w:p w14:paraId="4D1E46DF" w14:textId="37AE2636"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40" w:history="1">
            <w:r w:rsidR="002C7AEF" w:rsidRPr="002C7AEF">
              <w:rPr>
                <w:rStyle w:val="Hiperpovezava"/>
                <w:rFonts w:ascii="Arial" w:hAnsi="Arial" w:cs="Arial"/>
                <w:noProof/>
                <w:sz w:val="24"/>
                <w:szCs w:val="24"/>
              </w:rPr>
              <w:t>1.3.1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 navodilo za izdelavo tehnoloških elaboratov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11</w:t>
            </w:r>
            <w:r w:rsidR="002C7AEF" w:rsidRPr="002C7AEF">
              <w:rPr>
                <w:rFonts w:ascii="Arial" w:hAnsi="Arial" w:cs="Arial"/>
                <w:noProof/>
                <w:webHidden/>
                <w:sz w:val="24"/>
                <w:szCs w:val="24"/>
              </w:rPr>
              <w:fldChar w:fldCharType="end"/>
            </w:r>
          </w:hyperlink>
        </w:p>
        <w:p w14:paraId="1D91B926" w14:textId="3880457A"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41" w:history="1">
            <w:r w:rsidR="002C7AEF" w:rsidRPr="002C7AEF">
              <w:rPr>
                <w:rStyle w:val="Hiperpovezava"/>
                <w:rFonts w:ascii="Arial" w:hAnsi="Arial" w:cs="Arial"/>
                <w:noProof/>
                <w:sz w:val="24"/>
                <w:szCs w:val="24"/>
              </w:rPr>
              <w:t>1.3.2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zemeljska dela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_Toc90541841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15</w:t>
            </w:r>
            <w:r w:rsidR="002C7AEF" w:rsidRPr="002C7AEF">
              <w:rPr>
                <w:rFonts w:ascii="Arial" w:hAnsi="Arial" w:cs="Arial"/>
                <w:noProof/>
                <w:webHidden/>
                <w:sz w:val="24"/>
                <w:szCs w:val="24"/>
              </w:rPr>
              <w:fldChar w:fldCharType="end"/>
            </w:r>
          </w:hyperlink>
        </w:p>
        <w:p w14:paraId="7A789C00" w14:textId="4A414FC2"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42" w:history="1">
            <w:r w:rsidR="002C7AEF" w:rsidRPr="002C7AEF">
              <w:rPr>
                <w:rStyle w:val="Hiperpovezava"/>
                <w:rFonts w:ascii="Arial" w:hAnsi="Arial" w:cs="Arial"/>
                <w:noProof/>
                <w:sz w:val="24"/>
                <w:szCs w:val="24"/>
              </w:rPr>
              <w:t>1.3.3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gradnjo betonskih konstrukcij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19</w:t>
            </w:r>
            <w:r w:rsidR="002C7AEF" w:rsidRPr="002C7AEF">
              <w:rPr>
                <w:rFonts w:ascii="Arial" w:hAnsi="Arial" w:cs="Arial"/>
                <w:noProof/>
                <w:webHidden/>
                <w:sz w:val="24"/>
                <w:szCs w:val="24"/>
              </w:rPr>
              <w:fldChar w:fldCharType="end"/>
            </w:r>
          </w:hyperlink>
        </w:p>
        <w:p w14:paraId="0005AADC" w14:textId="7D4948EF"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43" w:history="1">
            <w:r w:rsidR="002C7AEF" w:rsidRPr="002C7AEF">
              <w:rPr>
                <w:rStyle w:val="Hiperpovezava"/>
                <w:rFonts w:ascii="Arial" w:hAnsi="Arial" w:cs="Arial"/>
                <w:noProof/>
                <w:sz w:val="24"/>
                <w:szCs w:val="24"/>
              </w:rPr>
              <w:t>1.3.4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elektro-strojno in (tele)komunikacijsko opremo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21</w:t>
            </w:r>
            <w:r w:rsidR="002C7AEF" w:rsidRPr="002C7AEF">
              <w:rPr>
                <w:rFonts w:ascii="Arial" w:hAnsi="Arial" w:cs="Arial"/>
                <w:noProof/>
                <w:webHidden/>
                <w:sz w:val="24"/>
                <w:szCs w:val="24"/>
              </w:rPr>
              <w:fldChar w:fldCharType="end"/>
            </w:r>
          </w:hyperlink>
        </w:p>
        <w:p w14:paraId="74785AF6" w14:textId="1AD1E37A"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44" w:history="1">
            <w:r w:rsidR="002C7AEF" w:rsidRPr="002C7AEF">
              <w:rPr>
                <w:rStyle w:val="Hiperpovezava"/>
                <w:rFonts w:cs="Arial"/>
                <w:noProof/>
                <w:szCs w:val="24"/>
              </w:rPr>
              <w:t>1.4</w:t>
            </w:r>
            <w:r w:rsidR="002C7AEF" w:rsidRPr="002C7AEF">
              <w:rPr>
                <w:rFonts w:eastAsiaTheme="minorEastAsia" w:cs="Arial"/>
                <w:noProof/>
                <w:szCs w:val="24"/>
                <w:lang w:eastAsia="sl-SI"/>
              </w:rPr>
              <w:tab/>
            </w:r>
            <w:r w:rsidR="002C7AEF" w:rsidRPr="002C7AEF">
              <w:rPr>
                <w:rStyle w:val="Hiperpovezava"/>
                <w:rFonts w:cs="Arial"/>
                <w:noProof/>
                <w:szCs w:val="24"/>
              </w:rPr>
              <w:t>Demontiran material</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22</w:t>
            </w:r>
            <w:r w:rsidR="002C7AEF" w:rsidRPr="002C7AEF">
              <w:rPr>
                <w:rFonts w:cs="Arial"/>
                <w:noProof/>
                <w:webHidden/>
                <w:szCs w:val="24"/>
              </w:rPr>
              <w:fldChar w:fldCharType="end"/>
            </w:r>
          </w:hyperlink>
        </w:p>
        <w:p w14:paraId="4846938B" w14:textId="3EF0F85B"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45" w:history="1">
            <w:r w:rsidR="002C7AEF" w:rsidRPr="002C7AEF">
              <w:rPr>
                <w:rStyle w:val="Hiperpovezava"/>
                <w:rFonts w:cs="Arial"/>
                <w:noProof/>
                <w:szCs w:val="24"/>
              </w:rPr>
              <w:t>1.5</w:t>
            </w:r>
            <w:r w:rsidR="002C7AEF" w:rsidRPr="002C7AEF">
              <w:rPr>
                <w:rFonts w:eastAsiaTheme="minorEastAsia" w:cs="Arial"/>
                <w:noProof/>
                <w:szCs w:val="24"/>
                <w:lang w:eastAsia="sl-SI"/>
              </w:rPr>
              <w:tab/>
            </w:r>
            <w:r w:rsidR="002C7AEF" w:rsidRPr="002C7AEF">
              <w:rPr>
                <w:rStyle w:val="Hiperpovezava"/>
                <w:rFonts w:cs="Arial"/>
                <w:noProof/>
                <w:szCs w:val="24"/>
              </w:rPr>
              <w:t>Trajne deponije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23</w:t>
            </w:r>
            <w:r w:rsidR="002C7AEF" w:rsidRPr="002C7AEF">
              <w:rPr>
                <w:rFonts w:cs="Arial"/>
                <w:noProof/>
                <w:webHidden/>
                <w:szCs w:val="24"/>
              </w:rPr>
              <w:fldChar w:fldCharType="end"/>
            </w:r>
          </w:hyperlink>
        </w:p>
        <w:p w14:paraId="56970CCB" w14:textId="2657E40E"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46" w:history="1">
            <w:r w:rsidR="002C7AEF" w:rsidRPr="002C7AEF">
              <w:rPr>
                <w:rStyle w:val="Hiperpovezava"/>
                <w:rFonts w:cs="Arial"/>
                <w:noProof/>
                <w:szCs w:val="24"/>
              </w:rPr>
              <w:t>1.6</w:t>
            </w:r>
            <w:r w:rsidR="002C7AEF" w:rsidRPr="002C7AEF">
              <w:rPr>
                <w:rFonts w:eastAsiaTheme="minorEastAsia" w:cs="Arial"/>
                <w:noProof/>
                <w:szCs w:val="24"/>
                <w:lang w:eastAsia="sl-SI"/>
              </w:rPr>
              <w:tab/>
            </w:r>
            <w:r w:rsidR="002C7AEF" w:rsidRPr="002C7AEF">
              <w:rPr>
                <w:rStyle w:val="Hiperpovezava"/>
                <w:rFonts w:cs="Arial"/>
                <w:noProof/>
                <w:szCs w:val="24"/>
              </w:rPr>
              <w:t>Izvajanje del v zimskih razmerah</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_Toc90541846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24</w:t>
            </w:r>
            <w:r w:rsidR="002C7AEF" w:rsidRPr="002C7AEF">
              <w:rPr>
                <w:rFonts w:cs="Arial"/>
                <w:noProof/>
                <w:webHidden/>
                <w:szCs w:val="24"/>
              </w:rPr>
              <w:fldChar w:fldCharType="end"/>
            </w:r>
          </w:hyperlink>
        </w:p>
        <w:p w14:paraId="7BD2A4A7" w14:textId="192FBBDE"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47" w:history="1">
            <w:r w:rsidR="002C7AEF" w:rsidRPr="002C7AEF">
              <w:rPr>
                <w:rStyle w:val="Hiperpovezava"/>
                <w:rFonts w:cs="Arial"/>
                <w:noProof/>
                <w:szCs w:val="24"/>
              </w:rPr>
              <w:t>1.7</w:t>
            </w:r>
            <w:r w:rsidR="002C7AEF" w:rsidRPr="002C7AEF">
              <w:rPr>
                <w:rFonts w:eastAsiaTheme="minorEastAsia" w:cs="Arial"/>
                <w:noProof/>
                <w:szCs w:val="24"/>
                <w:lang w:eastAsia="sl-SI"/>
              </w:rPr>
              <w:tab/>
            </w:r>
            <w:r w:rsidR="002C7AEF" w:rsidRPr="002C7AEF">
              <w:rPr>
                <w:rStyle w:val="Hiperpovezava"/>
                <w:rFonts w:cs="Arial"/>
                <w:noProof/>
                <w:szCs w:val="24"/>
              </w:rPr>
              <w:t>Mehanizacija, orodja in ostala oprema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5B03A3DC" w14:textId="10B6C591"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48" w:history="1">
            <w:r w:rsidR="002C7AEF" w:rsidRPr="002C7AEF">
              <w:rPr>
                <w:rStyle w:val="Hiperpovezava"/>
                <w:rFonts w:cs="Arial"/>
                <w:noProof/>
                <w:szCs w:val="24"/>
              </w:rPr>
              <w:t>1.8</w:t>
            </w:r>
            <w:r w:rsidR="002C7AEF" w:rsidRPr="002C7AEF">
              <w:rPr>
                <w:rFonts w:eastAsiaTheme="minorEastAsia" w:cs="Arial"/>
                <w:noProof/>
                <w:szCs w:val="24"/>
                <w:lang w:eastAsia="sl-SI"/>
              </w:rPr>
              <w:tab/>
            </w:r>
            <w:r w:rsidR="002C7AEF" w:rsidRPr="002C7AEF">
              <w:rPr>
                <w:rStyle w:val="Hiperpovezava"/>
                <w:rFonts w:cs="Arial"/>
                <w:noProof/>
                <w:szCs w:val="24"/>
              </w:rPr>
              <w:t>Dovoljenja in soglasja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35B21F3E" w14:textId="2EA53345"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49" w:history="1">
            <w:r w:rsidR="002C7AEF" w:rsidRPr="002C7AEF">
              <w:rPr>
                <w:rStyle w:val="Hiperpovezava"/>
                <w:rFonts w:ascii="Arial" w:hAnsi="Arial" w:cs="Arial"/>
                <w:noProof/>
                <w:sz w:val="24"/>
                <w:szCs w:val="24"/>
              </w:rPr>
              <w:t>1.8.1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Dokazila za zagotavljanje tehnične združljivosti in varne vključitve naprav ali sistemov v železniški  podsistem ali del podsistema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28</w:t>
            </w:r>
            <w:r w:rsidR="002C7AEF" w:rsidRPr="002C7AEF">
              <w:rPr>
                <w:rFonts w:ascii="Arial" w:hAnsi="Arial" w:cs="Arial"/>
                <w:noProof/>
                <w:webHidden/>
                <w:sz w:val="24"/>
                <w:szCs w:val="24"/>
              </w:rPr>
              <w:fldChar w:fldCharType="end"/>
            </w:r>
          </w:hyperlink>
        </w:p>
        <w:p w14:paraId="0D654BB8" w14:textId="577229CD"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0" w:history="1">
            <w:r w:rsidR="002C7AEF" w:rsidRPr="002C7AEF">
              <w:rPr>
                <w:rStyle w:val="Hiperpovezava"/>
                <w:rFonts w:ascii="Arial" w:hAnsi="Arial" w:cs="Arial"/>
                <w:noProof/>
                <w:sz w:val="24"/>
                <w:szCs w:val="24"/>
              </w:rPr>
              <w:t>1.8.2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Dovoljenja za delo in tirno mehanizacijo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29</w:t>
            </w:r>
            <w:r w:rsidR="002C7AEF" w:rsidRPr="002C7AEF">
              <w:rPr>
                <w:rFonts w:ascii="Arial" w:hAnsi="Arial" w:cs="Arial"/>
                <w:noProof/>
                <w:webHidden/>
                <w:sz w:val="24"/>
                <w:szCs w:val="24"/>
              </w:rPr>
              <w:fldChar w:fldCharType="end"/>
            </w:r>
          </w:hyperlink>
        </w:p>
        <w:p w14:paraId="02167C2F" w14:textId="108A348E"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51" w:history="1">
            <w:r w:rsidR="002C7AEF" w:rsidRPr="002C7AEF">
              <w:rPr>
                <w:rStyle w:val="Hiperpovezava"/>
                <w:rFonts w:cs="Arial"/>
                <w:noProof/>
                <w:szCs w:val="24"/>
              </w:rPr>
              <w:t>1.9</w:t>
            </w:r>
            <w:r w:rsidR="002C7AEF" w:rsidRPr="002C7AEF">
              <w:rPr>
                <w:rFonts w:eastAsiaTheme="minorEastAsia" w:cs="Arial"/>
                <w:noProof/>
                <w:szCs w:val="24"/>
                <w:lang w:eastAsia="sl-SI"/>
              </w:rPr>
              <w:tab/>
            </w:r>
            <w:r w:rsidR="002C7AEF" w:rsidRPr="002C7AEF">
              <w:rPr>
                <w:rStyle w:val="Hiperpovezava"/>
                <w:rFonts w:cs="Arial"/>
                <w:noProof/>
                <w:szCs w:val="24"/>
              </w:rPr>
              <w:t>Preverjanje in vrednotenje kakovosti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30</w:t>
            </w:r>
            <w:r w:rsidR="002C7AEF" w:rsidRPr="002C7AEF">
              <w:rPr>
                <w:rFonts w:cs="Arial"/>
                <w:noProof/>
                <w:webHidden/>
                <w:szCs w:val="24"/>
              </w:rPr>
              <w:fldChar w:fldCharType="end"/>
            </w:r>
          </w:hyperlink>
        </w:p>
        <w:p w14:paraId="33A6BC3D" w14:textId="43522CAF"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2" w:history="1">
            <w:r w:rsidR="002C7AEF" w:rsidRPr="002C7AEF">
              <w:rPr>
                <w:rStyle w:val="Hiperpovezava"/>
                <w:rFonts w:ascii="Arial" w:hAnsi="Arial" w:cs="Arial"/>
                <w:noProof/>
                <w:sz w:val="24"/>
                <w:szCs w:val="24"/>
              </w:rPr>
              <w:t>1.9.1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30</w:t>
            </w:r>
            <w:r w:rsidR="002C7AEF" w:rsidRPr="002C7AEF">
              <w:rPr>
                <w:rFonts w:ascii="Arial" w:hAnsi="Arial" w:cs="Arial"/>
                <w:noProof/>
                <w:webHidden/>
                <w:sz w:val="24"/>
                <w:szCs w:val="24"/>
              </w:rPr>
              <w:fldChar w:fldCharType="end"/>
            </w:r>
          </w:hyperlink>
        </w:p>
        <w:p w14:paraId="1E904D9A" w14:textId="6412F14B"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3" w:history="1">
            <w:r w:rsidR="002C7AEF" w:rsidRPr="002C7AEF">
              <w:rPr>
                <w:rStyle w:val="Hiperpovezava"/>
                <w:rFonts w:ascii="Arial" w:hAnsi="Arial" w:cs="Arial"/>
                <w:noProof/>
                <w:sz w:val="24"/>
                <w:szCs w:val="24"/>
              </w:rPr>
              <w:t>1.9.2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Vrste preskusov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31</w:t>
            </w:r>
            <w:r w:rsidR="002C7AEF" w:rsidRPr="002C7AEF">
              <w:rPr>
                <w:rFonts w:ascii="Arial" w:hAnsi="Arial" w:cs="Arial"/>
                <w:noProof/>
                <w:webHidden/>
                <w:sz w:val="24"/>
                <w:szCs w:val="24"/>
              </w:rPr>
              <w:fldChar w:fldCharType="end"/>
            </w:r>
          </w:hyperlink>
        </w:p>
        <w:p w14:paraId="20FDC478" w14:textId="18860422"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4" w:history="1">
            <w:r w:rsidR="002C7AEF" w:rsidRPr="002C7AEF">
              <w:rPr>
                <w:rStyle w:val="Hiperpovezava"/>
                <w:rFonts w:ascii="Arial" w:hAnsi="Arial" w:cs="Arial"/>
                <w:noProof/>
                <w:sz w:val="24"/>
                <w:szCs w:val="24"/>
              </w:rPr>
              <w:t>1.9.3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Laboratorij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4266F9EC" w14:textId="4B6EAD21"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5" w:history="1">
            <w:r w:rsidR="002C7AEF" w:rsidRPr="002C7AEF">
              <w:rPr>
                <w:rStyle w:val="Hiperpovezava"/>
                <w:rFonts w:ascii="Arial" w:hAnsi="Arial" w:cs="Arial"/>
                <w:noProof/>
                <w:sz w:val="24"/>
                <w:szCs w:val="24"/>
              </w:rPr>
              <w:t>1.9.4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statistično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038EB3C5" w14:textId="087A106B"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6" w:history="1">
            <w:r w:rsidR="002C7AEF" w:rsidRPr="002C7AEF">
              <w:rPr>
                <w:rStyle w:val="Hiperpovezava"/>
                <w:rFonts w:ascii="Arial" w:hAnsi="Arial" w:cs="Arial"/>
                <w:noProof/>
                <w:sz w:val="24"/>
                <w:szCs w:val="24"/>
              </w:rPr>
              <w:t>1.9.5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finančno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35</w:t>
            </w:r>
            <w:r w:rsidR="002C7AEF" w:rsidRPr="002C7AEF">
              <w:rPr>
                <w:rFonts w:ascii="Arial" w:hAnsi="Arial" w:cs="Arial"/>
                <w:noProof/>
                <w:webHidden/>
                <w:sz w:val="24"/>
                <w:szCs w:val="24"/>
              </w:rPr>
              <w:fldChar w:fldCharType="end"/>
            </w:r>
          </w:hyperlink>
        </w:p>
        <w:p w14:paraId="149348A9" w14:textId="79C42F0E"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57" w:history="1">
            <w:r w:rsidR="002C7AEF" w:rsidRPr="002C7AEF">
              <w:rPr>
                <w:rStyle w:val="Hiperpovezava"/>
                <w:rFonts w:cs="Arial"/>
                <w:noProof/>
                <w:szCs w:val="24"/>
              </w:rPr>
              <w:t>1.10</w:t>
            </w:r>
            <w:r w:rsidR="002C7AEF" w:rsidRPr="002C7AEF">
              <w:rPr>
                <w:rFonts w:eastAsiaTheme="minorEastAsia" w:cs="Arial"/>
                <w:noProof/>
                <w:szCs w:val="24"/>
                <w:lang w:eastAsia="sl-SI"/>
              </w:rPr>
              <w:tab/>
            </w:r>
            <w:r w:rsidR="002C7AEF" w:rsidRPr="002C7AEF">
              <w:rPr>
                <w:rStyle w:val="Hiperpovezava"/>
                <w:rFonts w:cs="Arial"/>
                <w:noProof/>
                <w:szCs w:val="24"/>
              </w:rPr>
              <w:t>Kakovostni prevzem materialov, proizvodov in opreme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36</w:t>
            </w:r>
            <w:r w:rsidR="002C7AEF" w:rsidRPr="002C7AEF">
              <w:rPr>
                <w:rFonts w:cs="Arial"/>
                <w:noProof/>
                <w:webHidden/>
                <w:szCs w:val="24"/>
              </w:rPr>
              <w:fldChar w:fldCharType="end"/>
            </w:r>
          </w:hyperlink>
        </w:p>
        <w:p w14:paraId="715748CB" w14:textId="5C02D058"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8" w:history="1">
            <w:r w:rsidR="002C7AEF" w:rsidRPr="002C7AEF">
              <w:rPr>
                <w:rStyle w:val="Hiperpovezava"/>
                <w:rFonts w:ascii="Arial" w:hAnsi="Arial" w:cs="Arial"/>
                <w:noProof/>
                <w:sz w:val="24"/>
                <w:szCs w:val="24"/>
              </w:rPr>
              <w:t>1.10.1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Prevzem materialov, proizvodov in opreme pri proizvajalcu s strani Naročnika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3C9085F0" w14:textId="190DC77A"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59" w:history="1">
            <w:r w:rsidR="002C7AEF" w:rsidRPr="002C7AEF">
              <w:rPr>
                <w:rStyle w:val="Hiperpovezava"/>
                <w:rFonts w:ascii="Arial" w:hAnsi="Arial" w:cs="Arial"/>
                <w:noProof/>
                <w:sz w:val="24"/>
                <w:szCs w:val="24"/>
              </w:rPr>
              <w:t>1.10.2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Tehnologija železniškega prometa v času gradnje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0F6F1B23" w14:textId="1A2AF5C0"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60" w:history="1">
            <w:r w:rsidR="002C7AEF" w:rsidRPr="002C7AEF">
              <w:rPr>
                <w:rStyle w:val="Hiperpovezava"/>
                <w:rFonts w:ascii="Arial" w:hAnsi="Arial" w:cs="Arial"/>
                <w:noProof/>
                <w:sz w:val="24"/>
                <w:szCs w:val="24"/>
              </w:rPr>
              <w:t>1.10.3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Zagotavljanje varnosti in zdravja pri delu</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42</w:t>
            </w:r>
            <w:r w:rsidR="002C7AEF" w:rsidRPr="002C7AEF">
              <w:rPr>
                <w:rFonts w:ascii="Arial" w:hAnsi="Arial" w:cs="Arial"/>
                <w:noProof/>
                <w:webHidden/>
                <w:sz w:val="24"/>
                <w:szCs w:val="24"/>
              </w:rPr>
              <w:fldChar w:fldCharType="end"/>
            </w:r>
          </w:hyperlink>
        </w:p>
        <w:p w14:paraId="3470C41D" w14:textId="087812E4"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61" w:history="1">
            <w:r w:rsidR="002C7AEF" w:rsidRPr="002C7AEF">
              <w:rPr>
                <w:rStyle w:val="Hiperpovezava"/>
                <w:rFonts w:cs="Arial"/>
                <w:noProof/>
                <w:szCs w:val="24"/>
              </w:rPr>
              <w:t>1.11</w:t>
            </w:r>
            <w:r w:rsidR="002C7AEF" w:rsidRPr="002C7AEF">
              <w:rPr>
                <w:rFonts w:eastAsiaTheme="minorEastAsia" w:cs="Arial"/>
                <w:noProof/>
                <w:szCs w:val="24"/>
                <w:lang w:eastAsia="sl-SI"/>
              </w:rPr>
              <w:tab/>
            </w:r>
            <w:r w:rsidR="002C7AEF" w:rsidRPr="002C7AEF">
              <w:rPr>
                <w:rStyle w:val="Hiperpovezava"/>
                <w:rFonts w:cs="Arial"/>
                <w:noProof/>
                <w:szCs w:val="24"/>
              </w:rPr>
              <w:t>Izredni dogodki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6520616D" w14:textId="7E2ED16A"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62" w:history="1">
            <w:r w:rsidR="002C7AEF" w:rsidRPr="002C7AEF">
              <w:rPr>
                <w:rStyle w:val="Hiperpovezava"/>
                <w:rFonts w:cs="Arial"/>
                <w:noProof/>
                <w:szCs w:val="24"/>
              </w:rPr>
              <w:t>1.12</w:t>
            </w:r>
            <w:r w:rsidR="002C7AEF" w:rsidRPr="002C7AEF">
              <w:rPr>
                <w:rFonts w:eastAsiaTheme="minorEastAsia" w:cs="Arial"/>
                <w:noProof/>
                <w:szCs w:val="24"/>
                <w:lang w:eastAsia="sl-SI"/>
              </w:rPr>
              <w:tab/>
            </w:r>
            <w:r w:rsidR="002C7AEF" w:rsidRPr="002C7AEF">
              <w:rPr>
                <w:rStyle w:val="Hiperpovezava"/>
                <w:rFonts w:cs="Arial"/>
                <w:noProof/>
                <w:szCs w:val="24"/>
              </w:rPr>
              <w:t>Verifikacija podsistemov</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26468B16" w14:textId="5EC8D837"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63" w:history="1">
            <w:r w:rsidR="002C7AEF" w:rsidRPr="002C7AEF">
              <w:rPr>
                <w:rStyle w:val="Hiperpovezava"/>
                <w:rFonts w:cs="Arial"/>
                <w:noProof/>
                <w:szCs w:val="24"/>
              </w:rPr>
              <w:t>1.13</w:t>
            </w:r>
            <w:r w:rsidR="002C7AEF" w:rsidRPr="002C7AEF">
              <w:rPr>
                <w:rFonts w:eastAsiaTheme="minorEastAsia" w:cs="Arial"/>
                <w:noProof/>
                <w:szCs w:val="24"/>
                <w:lang w:eastAsia="sl-SI"/>
              </w:rPr>
              <w:tab/>
            </w:r>
            <w:r w:rsidR="002C7AEF" w:rsidRPr="002C7AEF">
              <w:rPr>
                <w:rStyle w:val="Hiperpovezava"/>
                <w:rFonts w:cs="Arial"/>
                <w:noProof/>
                <w:szCs w:val="24"/>
              </w:rPr>
              <w:t>Tehnični pregled</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44</w:t>
            </w:r>
            <w:r w:rsidR="002C7AEF" w:rsidRPr="002C7AEF">
              <w:rPr>
                <w:rFonts w:cs="Arial"/>
                <w:noProof/>
                <w:webHidden/>
                <w:szCs w:val="24"/>
              </w:rPr>
              <w:fldChar w:fldCharType="end"/>
            </w:r>
          </w:hyperlink>
        </w:p>
        <w:p w14:paraId="7B528176" w14:textId="0B6227FB"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64" w:history="1">
            <w:r w:rsidR="002C7AEF" w:rsidRPr="002C7AEF">
              <w:rPr>
                <w:rStyle w:val="Hiperpovezava"/>
                <w:rFonts w:cs="Arial"/>
                <w:noProof/>
                <w:szCs w:val="24"/>
              </w:rPr>
              <w:t>1.14</w:t>
            </w:r>
            <w:r w:rsidR="002C7AEF" w:rsidRPr="002C7AEF">
              <w:rPr>
                <w:rFonts w:eastAsiaTheme="minorEastAsia" w:cs="Arial"/>
                <w:noProof/>
                <w:szCs w:val="24"/>
                <w:lang w:eastAsia="sl-SI"/>
              </w:rPr>
              <w:tab/>
            </w:r>
            <w:r w:rsidR="002C7AEF" w:rsidRPr="002C7AEF">
              <w:rPr>
                <w:rStyle w:val="Hiperpovezava"/>
                <w:rFonts w:cs="Arial"/>
                <w:noProof/>
                <w:szCs w:val="24"/>
              </w:rPr>
              <w:t>Šolanje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45</w:t>
            </w:r>
            <w:r w:rsidR="002C7AEF" w:rsidRPr="002C7AEF">
              <w:rPr>
                <w:rFonts w:cs="Arial"/>
                <w:noProof/>
                <w:webHidden/>
                <w:szCs w:val="24"/>
              </w:rPr>
              <w:fldChar w:fldCharType="end"/>
            </w:r>
          </w:hyperlink>
        </w:p>
        <w:p w14:paraId="273D8E18" w14:textId="1044F083"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65" w:history="1">
            <w:r w:rsidR="002C7AEF" w:rsidRPr="002C7AEF">
              <w:rPr>
                <w:rStyle w:val="Hiperpovezava"/>
                <w:rFonts w:cs="Arial"/>
                <w:noProof/>
                <w:szCs w:val="24"/>
              </w:rPr>
              <w:t>1.15</w:t>
            </w:r>
            <w:r w:rsidR="002C7AEF" w:rsidRPr="002C7AEF">
              <w:rPr>
                <w:rFonts w:eastAsiaTheme="minorEastAsia" w:cs="Arial"/>
                <w:noProof/>
                <w:szCs w:val="24"/>
                <w:lang w:eastAsia="sl-SI"/>
              </w:rPr>
              <w:tab/>
            </w:r>
            <w:r w:rsidR="002C7AEF" w:rsidRPr="002C7AEF">
              <w:rPr>
                <w:rStyle w:val="Hiperpovezava"/>
                <w:rFonts w:cs="Arial"/>
                <w:noProof/>
                <w:szCs w:val="24"/>
              </w:rPr>
              <w:t>Dokumentacija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46</w:t>
            </w:r>
            <w:r w:rsidR="002C7AEF" w:rsidRPr="002C7AEF">
              <w:rPr>
                <w:rFonts w:cs="Arial"/>
                <w:noProof/>
                <w:webHidden/>
                <w:szCs w:val="24"/>
              </w:rPr>
              <w:fldChar w:fldCharType="end"/>
            </w:r>
          </w:hyperlink>
        </w:p>
        <w:p w14:paraId="7F80FCDE" w14:textId="65E7BBC1"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66" w:history="1">
            <w:r w:rsidR="002C7AEF" w:rsidRPr="002C7AEF">
              <w:rPr>
                <w:rStyle w:val="Hiperpovezava"/>
                <w:rFonts w:ascii="Arial" w:hAnsi="Arial" w:cs="Arial"/>
                <w:noProof/>
                <w:sz w:val="24"/>
                <w:szCs w:val="24"/>
              </w:rPr>
              <w:t>1.15.1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Splošne zahteve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46</w:t>
            </w:r>
            <w:r w:rsidR="002C7AEF" w:rsidRPr="002C7AEF">
              <w:rPr>
                <w:rFonts w:ascii="Arial" w:hAnsi="Arial" w:cs="Arial"/>
                <w:noProof/>
                <w:webHidden/>
                <w:sz w:val="24"/>
                <w:szCs w:val="24"/>
              </w:rPr>
              <w:fldChar w:fldCharType="end"/>
            </w:r>
          </w:hyperlink>
        </w:p>
        <w:p w14:paraId="1271BBCD" w14:textId="50DCD6F8"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67" w:history="1">
            <w:r w:rsidR="002C7AEF" w:rsidRPr="002C7AEF">
              <w:rPr>
                <w:rStyle w:val="Hiperpovezava"/>
                <w:rFonts w:ascii="Arial" w:hAnsi="Arial" w:cs="Arial"/>
                <w:noProof/>
                <w:sz w:val="24"/>
                <w:szCs w:val="24"/>
              </w:rPr>
              <w:t>1.15.2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Projektna dokumentacija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47</w:t>
            </w:r>
            <w:r w:rsidR="002C7AEF" w:rsidRPr="002C7AEF">
              <w:rPr>
                <w:rFonts w:ascii="Arial" w:hAnsi="Arial" w:cs="Arial"/>
                <w:noProof/>
                <w:webHidden/>
                <w:sz w:val="24"/>
                <w:szCs w:val="24"/>
              </w:rPr>
              <w:fldChar w:fldCharType="end"/>
            </w:r>
          </w:hyperlink>
        </w:p>
        <w:p w14:paraId="303E515C" w14:textId="38FD63FA"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68" w:history="1">
            <w:r w:rsidR="002C7AEF" w:rsidRPr="002C7AEF">
              <w:rPr>
                <w:rStyle w:val="Hiperpovezava"/>
                <w:rFonts w:ascii="Arial" w:hAnsi="Arial" w:cs="Arial"/>
                <w:noProof/>
                <w:sz w:val="24"/>
                <w:szCs w:val="24"/>
              </w:rPr>
              <w:t>1.15.3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 za obratovanje in vzdrževanje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61C3FE80" w14:textId="594DDDC6"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69" w:history="1">
            <w:r w:rsidR="002C7AEF" w:rsidRPr="002C7AEF">
              <w:rPr>
                <w:rStyle w:val="Hiperpovezava"/>
                <w:rFonts w:ascii="Arial" w:hAnsi="Arial" w:cs="Arial"/>
                <w:noProof/>
                <w:sz w:val="24"/>
                <w:szCs w:val="24"/>
              </w:rPr>
              <w:t>1.15.4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Dokumentacija za vpis v uradne evidence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7076AAA" w14:textId="2329FA9A" w:rsidR="002C7AEF" w:rsidRPr="002C7AEF" w:rsidRDefault="0007263A">
          <w:pPr>
            <w:pStyle w:val="Kazalovsebine3"/>
            <w:tabs>
              <w:tab w:val="left" w:pos="1200"/>
              <w:tab w:val="right" w:leader="dot" w:pos="8777"/>
            </w:tabs>
            <w:rPr>
              <w:rFonts w:ascii="Arial" w:eastAsiaTheme="minorEastAsia" w:hAnsi="Arial" w:cs="Arial"/>
              <w:noProof/>
              <w:sz w:val="24"/>
              <w:szCs w:val="24"/>
              <w:lang w:val="sl-SI" w:eastAsia="sl-SI"/>
            </w:rPr>
          </w:pPr>
          <w:hyperlink w:anchor="_Toc90541870" w:history="1">
            <w:r w:rsidR="002C7AEF" w:rsidRPr="002C7AEF">
              <w:rPr>
                <w:rStyle w:val="Hiperpovezava"/>
                <w:rFonts w:ascii="Arial" w:hAnsi="Arial" w:cs="Arial"/>
                <w:noProof/>
                <w:sz w:val="24"/>
                <w:szCs w:val="24"/>
              </w:rPr>
              <w:t>1.15.5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Dokazilo o zanesljivosti objekta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_Toc90541870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293C065" w14:textId="3860D5DF" w:rsidR="002C7AEF" w:rsidRPr="002C7AEF" w:rsidRDefault="0007263A">
          <w:pPr>
            <w:pStyle w:val="Kazalovsebine2"/>
            <w:tabs>
              <w:tab w:val="left" w:pos="960"/>
              <w:tab w:val="right" w:leader="dot" w:pos="8777"/>
            </w:tabs>
            <w:rPr>
              <w:rFonts w:eastAsiaTheme="minorEastAsia" w:cs="Arial"/>
              <w:noProof/>
              <w:szCs w:val="24"/>
              <w:lang w:eastAsia="sl-SI"/>
            </w:rPr>
          </w:pPr>
          <w:hyperlink w:anchor="_Toc90541871" w:history="1">
            <w:r w:rsidR="002C7AEF" w:rsidRPr="002C7AEF">
              <w:rPr>
                <w:rStyle w:val="Hiperpovezava"/>
                <w:rFonts w:cs="Arial"/>
                <w:noProof/>
                <w:szCs w:val="24"/>
              </w:rPr>
              <w:t>1.16</w:t>
            </w:r>
            <w:r w:rsidR="002C7AEF" w:rsidRPr="002C7AEF">
              <w:rPr>
                <w:rFonts w:eastAsiaTheme="minorEastAsia" w:cs="Arial"/>
                <w:noProof/>
                <w:szCs w:val="24"/>
                <w:lang w:eastAsia="sl-SI"/>
              </w:rPr>
              <w:tab/>
            </w:r>
            <w:r w:rsidR="002C7AEF" w:rsidRPr="002C7AEF">
              <w:rPr>
                <w:rStyle w:val="Hiperpovezava"/>
                <w:rFonts w:cs="Arial"/>
                <w:noProof/>
                <w:szCs w:val="24"/>
              </w:rPr>
              <w:t>Priloge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_Toc90541871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49</w:t>
            </w:r>
            <w:r w:rsidR="002C7AEF" w:rsidRPr="002C7AEF">
              <w:rPr>
                <w:rFonts w:cs="Arial"/>
                <w:noProof/>
                <w:webHidden/>
                <w:szCs w:val="24"/>
              </w:rPr>
              <w:fldChar w:fldCharType="end"/>
            </w:r>
          </w:hyperlink>
        </w:p>
        <w:p w14:paraId="08ECCC95" w14:textId="6FAF8FF5" w:rsidR="007D1CAA" w:rsidRPr="00AC6016" w:rsidRDefault="00930459" w:rsidP="007D1CAA">
          <w:pPr>
            <w:rPr>
              <w:rFonts w:cs="Arial"/>
              <w:szCs w:val="24"/>
            </w:rPr>
          </w:pPr>
          <w:r w:rsidRPr="002C7AEF">
            <w:rPr>
              <w:rFonts w:cs="Arial"/>
              <w:b/>
              <w:bCs/>
              <w:szCs w:val="24"/>
            </w:rPr>
            <w:fldChar w:fldCharType="end"/>
          </w:r>
        </w:p>
      </w:sdtContent>
    </w:sdt>
    <w:p w14:paraId="7F711C7C" w14:textId="77777777" w:rsidR="000571F9" w:rsidRPr="00AC6016" w:rsidRDefault="000571F9" w:rsidP="007D1CAA">
      <w:pPr>
        <w:rPr>
          <w:rFonts w:cs="Arial"/>
          <w:szCs w:val="24"/>
        </w:rPr>
        <w:sectPr w:rsidR="000571F9" w:rsidRPr="00AC6016" w:rsidSect="00E14BD7">
          <w:type w:val="oddPage"/>
          <w:pgSz w:w="11907" w:h="16840" w:code="9"/>
          <w:pgMar w:top="1701" w:right="1418" w:bottom="1418" w:left="1418" w:header="680" w:footer="680" w:gutter="284"/>
          <w:cols w:space="708"/>
          <w:titlePg/>
          <w:docGrid w:linePitch="326"/>
        </w:sectPr>
      </w:pPr>
    </w:p>
    <w:p w14:paraId="315EAF45" w14:textId="77777777" w:rsidR="007D1CAA" w:rsidRPr="00AC6016" w:rsidRDefault="007D1CAA" w:rsidP="00315A4D">
      <w:pPr>
        <w:pStyle w:val="Naslov1"/>
        <w:rPr>
          <w:rFonts w:cs="Arial"/>
          <w:sz w:val="24"/>
          <w:szCs w:val="24"/>
        </w:rPr>
      </w:pPr>
      <w:bookmarkStart w:id="1" w:name="_Toc25923641"/>
      <w:bookmarkStart w:id="2" w:name="_Toc90541832"/>
      <w:r w:rsidRPr="00AC6016">
        <w:rPr>
          <w:rFonts w:cs="Arial"/>
          <w:sz w:val="24"/>
          <w:szCs w:val="24"/>
        </w:rPr>
        <w:lastRenderedPageBreak/>
        <w:t>splošni tehnični pogoji</w:t>
      </w:r>
      <w:bookmarkEnd w:id="1"/>
      <w:bookmarkEnd w:id="2"/>
    </w:p>
    <w:p w14:paraId="1876A50A" w14:textId="77777777" w:rsidR="007D1CAA" w:rsidRPr="00AC6016" w:rsidRDefault="007D1CAA" w:rsidP="007D1CAA">
      <w:pPr>
        <w:pStyle w:val="Naslov2"/>
        <w:rPr>
          <w:rFonts w:cs="Arial"/>
          <w:sz w:val="24"/>
          <w:szCs w:val="24"/>
        </w:rPr>
      </w:pPr>
      <w:bookmarkStart w:id="3" w:name="_Toc25923642"/>
      <w:bookmarkStart w:id="4" w:name="_Toc90541833"/>
      <w:r w:rsidRPr="00AC6016">
        <w:rPr>
          <w:rFonts w:cs="Arial"/>
          <w:sz w:val="24"/>
          <w:szCs w:val="24"/>
        </w:rPr>
        <w:t>Tehnični predpisi</w:t>
      </w:r>
      <w:bookmarkEnd w:id="3"/>
      <w:bookmarkEnd w:id="4"/>
    </w:p>
    <w:p w14:paraId="1AA6223D" w14:textId="77777777" w:rsidR="00BB47A7" w:rsidRPr="00AC6016" w:rsidRDefault="00BB47A7" w:rsidP="007D17D3">
      <w:pPr>
        <w:pStyle w:val="Odstavekseznama"/>
        <w:rPr>
          <w:rFonts w:cs="Arial"/>
          <w:szCs w:val="24"/>
        </w:rPr>
      </w:pPr>
      <w:bookmarkStart w:id="5" w:name="_Toc332269750"/>
      <w:r w:rsidRPr="00AC6016">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AC6016" w:rsidRDefault="00BB47A7" w:rsidP="007D17D3">
      <w:pPr>
        <w:pStyle w:val="Odstavekseznama"/>
        <w:rPr>
          <w:rFonts w:cs="Arial"/>
          <w:szCs w:val="24"/>
        </w:rPr>
      </w:pPr>
      <w:r w:rsidRPr="00AC6016">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AC6016" w:rsidRDefault="00BB47A7" w:rsidP="007D17D3">
      <w:pPr>
        <w:pStyle w:val="Odstavekseznama"/>
        <w:rPr>
          <w:rFonts w:cs="Arial"/>
          <w:szCs w:val="24"/>
        </w:rPr>
      </w:pPr>
      <w:r w:rsidRPr="00AC6016">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AC6016" w:rsidRDefault="00BB47A7" w:rsidP="007D17D3">
      <w:pPr>
        <w:pStyle w:val="Odstavekseznama"/>
        <w:rPr>
          <w:rFonts w:cs="Arial"/>
          <w:szCs w:val="24"/>
        </w:rPr>
      </w:pPr>
      <w:r w:rsidRPr="00AC6016">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AC6016" w:rsidRDefault="00BB47A7" w:rsidP="007D17D3">
      <w:pPr>
        <w:pStyle w:val="Odstavekseznama"/>
        <w:rPr>
          <w:rFonts w:cs="Arial"/>
          <w:szCs w:val="24"/>
        </w:rPr>
      </w:pPr>
      <w:r w:rsidRPr="00AC6016">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AC6016" w:rsidRDefault="00BB47A7" w:rsidP="007D17D3">
      <w:pPr>
        <w:pStyle w:val="Naslov3"/>
        <w:rPr>
          <w:rFonts w:cs="Arial"/>
          <w:szCs w:val="24"/>
        </w:rPr>
      </w:pPr>
      <w:bookmarkStart w:id="6" w:name="_Toc3373106"/>
      <w:bookmarkStart w:id="7" w:name="_Toc25923643"/>
      <w:bookmarkStart w:id="8" w:name="_Toc90541834"/>
      <w:r w:rsidRPr="00AC6016">
        <w:rPr>
          <w:rFonts w:cs="Arial"/>
          <w:szCs w:val="24"/>
        </w:rPr>
        <w:t>Zakoni, pravilniki</w:t>
      </w:r>
      <w:bookmarkEnd w:id="6"/>
      <w:bookmarkEnd w:id="7"/>
      <w:bookmarkEnd w:id="8"/>
    </w:p>
    <w:p w14:paraId="50E88B1E" w14:textId="77777777" w:rsidR="00BB47A7" w:rsidRPr="00AC6016" w:rsidRDefault="00BB47A7" w:rsidP="00BB47A7">
      <w:pPr>
        <w:rPr>
          <w:rFonts w:cs="Arial"/>
          <w:szCs w:val="24"/>
        </w:rPr>
      </w:pPr>
      <w:r w:rsidRPr="00AC6016">
        <w:rPr>
          <w:rFonts w:cs="Arial"/>
          <w:szCs w:val="24"/>
        </w:rPr>
        <w:t>Predvsem spodaj navedeni zakoni ter vsi ostali pravilniki in uredbe sprejete na podlagi navedenih zakonov vključno z vso  ostalo relevantn</w:t>
      </w:r>
      <w:r w:rsidR="00D764F5" w:rsidRPr="00AC6016">
        <w:rPr>
          <w:rFonts w:cs="Arial"/>
          <w:szCs w:val="24"/>
        </w:rPr>
        <w:t>o</w:t>
      </w:r>
      <w:r w:rsidRPr="00AC6016">
        <w:rPr>
          <w:rFonts w:cs="Arial"/>
          <w:szCs w:val="24"/>
        </w:rPr>
        <w:t xml:space="preserve"> zakonodaj</w:t>
      </w:r>
      <w:r w:rsidR="00D764F5" w:rsidRPr="00AC6016">
        <w:rPr>
          <w:rFonts w:cs="Arial"/>
          <w:szCs w:val="24"/>
        </w:rPr>
        <w:t>o</w:t>
      </w:r>
      <w:r w:rsidRPr="00AC6016">
        <w:rPr>
          <w:rFonts w:cs="Arial"/>
          <w:szCs w:val="24"/>
        </w:rPr>
        <w:t xml:space="preserve"> s področja predmeta naročila:</w:t>
      </w:r>
    </w:p>
    <w:p w14:paraId="042DE4A1" w14:textId="77777777" w:rsidR="00BB47A7" w:rsidRPr="00AC6016" w:rsidRDefault="00BB47A7" w:rsidP="00C350E0">
      <w:pPr>
        <w:pStyle w:val="Odstavekseznama"/>
        <w:numPr>
          <w:ilvl w:val="0"/>
          <w:numId w:val="90"/>
        </w:numPr>
        <w:rPr>
          <w:rFonts w:cs="Arial"/>
          <w:szCs w:val="24"/>
        </w:rPr>
      </w:pPr>
      <w:r w:rsidRPr="00AC6016">
        <w:rPr>
          <w:rFonts w:cs="Arial"/>
          <w:szCs w:val="24"/>
        </w:rPr>
        <w:t>Obligacijski zakonik /OZ-UPB1/ (Ur. list RS, št. 97/07, 30/10)</w:t>
      </w:r>
    </w:p>
    <w:p w14:paraId="6FA8A916" w14:textId="77777777" w:rsidR="00BB47A7" w:rsidRPr="00AC6016" w:rsidRDefault="00BB47A7" w:rsidP="00C350E0">
      <w:pPr>
        <w:pStyle w:val="Odstavekseznama"/>
        <w:numPr>
          <w:ilvl w:val="0"/>
          <w:numId w:val="90"/>
        </w:numPr>
        <w:rPr>
          <w:rFonts w:cs="Arial"/>
          <w:szCs w:val="24"/>
        </w:rPr>
      </w:pPr>
      <w:r w:rsidRPr="00AC6016">
        <w:rPr>
          <w:rFonts w:cs="Arial"/>
          <w:szCs w:val="24"/>
        </w:rPr>
        <w:t>Gradbeni zakon (Ur. list RS, št. 61/17, 72/17)</w:t>
      </w:r>
    </w:p>
    <w:p w14:paraId="346B9E77" w14:textId="77777777" w:rsidR="00BB47A7" w:rsidRPr="00AC6016" w:rsidRDefault="00BB47A7" w:rsidP="00C350E0">
      <w:pPr>
        <w:pStyle w:val="Odstavekseznama"/>
        <w:numPr>
          <w:ilvl w:val="0"/>
          <w:numId w:val="90"/>
        </w:numPr>
        <w:rPr>
          <w:rFonts w:cs="Arial"/>
          <w:szCs w:val="24"/>
        </w:rPr>
      </w:pPr>
      <w:r w:rsidRPr="00AC6016">
        <w:rPr>
          <w:rFonts w:cs="Arial"/>
          <w:szCs w:val="24"/>
        </w:rPr>
        <w:t>Zakon o prostorskem načrtovanju /ZPNačrt/ (Ur. list RS, št. 33/07, 70/08, 108/09, 80/10, 43/11, 57/12, 57/12, 109/12, 35/13, 76/14, 14/15, 61/17)</w:t>
      </w:r>
    </w:p>
    <w:p w14:paraId="1FAAFD3F"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okolja /ZVO-1-UPB1/ (Ur. list RS št. 39/06, 49/06, 66/06, 112/06, 33/07, 57/08, 70/08, 108/09, 48/12, 57/12, 97/12, 92/13, 56/15, 102/15, 30/16, 61/17, 51/18)</w:t>
      </w:r>
    </w:p>
    <w:p w14:paraId="7DC20E55" w14:textId="77777777" w:rsidR="00BB47A7" w:rsidRPr="00AC6016" w:rsidRDefault="00BB47A7" w:rsidP="00C350E0">
      <w:pPr>
        <w:pStyle w:val="Odstavekseznama"/>
        <w:numPr>
          <w:ilvl w:val="0"/>
          <w:numId w:val="90"/>
        </w:numPr>
        <w:rPr>
          <w:rFonts w:cs="Arial"/>
          <w:szCs w:val="24"/>
        </w:rPr>
      </w:pPr>
      <w:r w:rsidRPr="00AC6016">
        <w:rPr>
          <w:rFonts w:cs="Arial"/>
          <w:szCs w:val="24"/>
        </w:rPr>
        <w:t>Zakon o urejanju prostora /ZUreP-2/ (Ur. list RS št. 61/17)</w:t>
      </w:r>
    </w:p>
    <w:p w14:paraId="18ACD8C7"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vodah /ZV-1/ (Ur. list RS, št. 67/02, 110/02, 2/04, 41/04, 57/08, 57/12, 100/13, 40/14) </w:t>
      </w:r>
    </w:p>
    <w:p w14:paraId="3A05148C" w14:textId="77777777" w:rsidR="00BB47A7" w:rsidRPr="00AC6016" w:rsidRDefault="00BB47A7" w:rsidP="00C350E0">
      <w:pPr>
        <w:pStyle w:val="Odstavekseznama"/>
        <w:numPr>
          <w:ilvl w:val="0"/>
          <w:numId w:val="90"/>
        </w:numPr>
        <w:rPr>
          <w:rFonts w:cs="Arial"/>
          <w:szCs w:val="24"/>
        </w:rPr>
      </w:pPr>
      <w:r w:rsidRPr="00AC6016">
        <w:rPr>
          <w:rFonts w:cs="Arial"/>
          <w:szCs w:val="24"/>
        </w:rPr>
        <w:t>Zakon o gradbenih proizvodih /ZGPro-1/ (Ur. list RS, št. 82/13)</w:t>
      </w:r>
    </w:p>
    <w:p w14:paraId="6FF218EC" w14:textId="77777777" w:rsidR="00BB47A7" w:rsidRPr="00AC6016" w:rsidRDefault="00BB47A7" w:rsidP="00C350E0">
      <w:pPr>
        <w:pStyle w:val="Odstavekseznama"/>
        <w:numPr>
          <w:ilvl w:val="0"/>
          <w:numId w:val="90"/>
        </w:numPr>
        <w:rPr>
          <w:rFonts w:cs="Arial"/>
          <w:szCs w:val="24"/>
        </w:rPr>
      </w:pPr>
      <w:r w:rsidRPr="00AC6016">
        <w:rPr>
          <w:rFonts w:cs="Arial"/>
          <w:szCs w:val="24"/>
        </w:rPr>
        <w:t>Zakon o tehničnih zahtevah za proizvode in o ugotavljanju skladnosti /ZTZPUS-1/ (Ur. list RS 17/11)</w:t>
      </w:r>
    </w:p>
    <w:p w14:paraId="35B2FC5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pred požarom /ZVPoz-UPB1/ (Ur. list RS, št. 3/07, 9/11, 83/12)</w:t>
      </w:r>
    </w:p>
    <w:p w14:paraId="2E86562A" w14:textId="77777777" w:rsidR="00BB47A7" w:rsidRPr="00AC6016" w:rsidRDefault="00BB47A7" w:rsidP="00C350E0">
      <w:pPr>
        <w:pStyle w:val="Odstavekseznama"/>
        <w:numPr>
          <w:ilvl w:val="0"/>
          <w:numId w:val="90"/>
        </w:numPr>
        <w:rPr>
          <w:rFonts w:cs="Arial"/>
          <w:szCs w:val="24"/>
        </w:rPr>
      </w:pPr>
      <w:r w:rsidRPr="00AC6016">
        <w:rPr>
          <w:rFonts w:cs="Arial"/>
          <w:szCs w:val="24"/>
        </w:rPr>
        <w:t>Zakon o železniškem prometu /ZZelP</w:t>
      </w:r>
      <w:r w:rsidRPr="00AC6016" w:rsidDel="00F25810">
        <w:rPr>
          <w:rFonts w:cs="Arial"/>
          <w:szCs w:val="24"/>
        </w:rPr>
        <w:t xml:space="preserve"> </w:t>
      </w:r>
      <w:r w:rsidRPr="00AC6016">
        <w:rPr>
          <w:rFonts w:cs="Arial"/>
          <w:szCs w:val="24"/>
        </w:rPr>
        <w:t>/ (Ur. list RS, št. 99/15 – uradno prečiščeno besedilo in 30/18)</w:t>
      </w:r>
    </w:p>
    <w:p w14:paraId="72A45F93"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varnosti v železniškem prometu /ZVZelP-1/ (Ur. list RS, št. 56/13 – </w:t>
      </w:r>
      <w:r w:rsidRPr="00AC6016">
        <w:rPr>
          <w:rFonts w:cs="Arial"/>
          <w:szCs w:val="24"/>
        </w:rPr>
        <w:lastRenderedPageBreak/>
        <w:t>uradno prečiščeno besedilo, 91/13, 82/15, 84/15 – ZzelP-J, 85/16, 41/17</w:t>
      </w:r>
      <w:r w:rsidR="00CD4785" w:rsidRPr="00AC6016">
        <w:rPr>
          <w:rFonts w:cs="Arial"/>
          <w:szCs w:val="24"/>
        </w:rPr>
        <w:t>,</w:t>
      </w:r>
      <w:r w:rsidRPr="00AC6016">
        <w:rPr>
          <w:rFonts w:cs="Arial"/>
          <w:szCs w:val="24"/>
        </w:rPr>
        <w:t xml:space="preserve"> 30/18</w:t>
      </w:r>
      <w:r w:rsidR="00CD4785" w:rsidRPr="00AC6016">
        <w:rPr>
          <w:rFonts w:cs="Arial"/>
          <w:szCs w:val="24"/>
        </w:rPr>
        <w:t xml:space="preserve"> in ZVZelP-1A</w:t>
      </w:r>
      <w:r w:rsidRPr="00AC6016">
        <w:rPr>
          <w:rFonts w:cs="Arial"/>
          <w:szCs w:val="24"/>
        </w:rPr>
        <w:t>)</w:t>
      </w:r>
    </w:p>
    <w:p w14:paraId="26F36DD6" w14:textId="77777777" w:rsidR="00BB47A7" w:rsidRPr="00AC6016" w:rsidRDefault="00BB47A7" w:rsidP="00C350E0">
      <w:pPr>
        <w:pStyle w:val="Odstavekseznama"/>
        <w:numPr>
          <w:ilvl w:val="0"/>
          <w:numId w:val="90"/>
        </w:numPr>
        <w:rPr>
          <w:rFonts w:cs="Arial"/>
          <w:szCs w:val="24"/>
        </w:rPr>
      </w:pPr>
      <w:r w:rsidRPr="00AC6016">
        <w:rPr>
          <w:rFonts w:cs="Arial"/>
          <w:szCs w:val="24"/>
        </w:rPr>
        <w:t>Zakon o cestah /ZCes-1/ (Ur. list RS, št. 109/10, 48/12, 36/14, 46/15, 10/18)</w:t>
      </w:r>
    </w:p>
    <w:p w14:paraId="63C95FB7"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cestnega prometa /ZVCP-1-UPB5/ (Ur. list RS, št. 56/08, 57/08, 73/08, 58/09, 36/10, 106/10, 109/10, 109/10, 109/10, 7/11, 39/11, 75/17, 10/18)</w:t>
      </w:r>
    </w:p>
    <w:p w14:paraId="3F69D96E" w14:textId="77777777" w:rsidR="00BB47A7" w:rsidRPr="00AC6016" w:rsidRDefault="00BB47A7" w:rsidP="00C350E0">
      <w:pPr>
        <w:pStyle w:val="Odstavekseznama"/>
        <w:numPr>
          <w:ilvl w:val="0"/>
          <w:numId w:val="90"/>
        </w:numPr>
        <w:rPr>
          <w:rFonts w:cs="Arial"/>
          <w:szCs w:val="24"/>
        </w:rPr>
      </w:pPr>
      <w:r w:rsidRPr="00AC6016">
        <w:rPr>
          <w:rFonts w:cs="Arial"/>
          <w:szCs w:val="24"/>
        </w:rPr>
        <w:t>Zakon o meroslovju /ZMer-1-UPB1/ (Ur. list RS, št. 26/05)</w:t>
      </w:r>
    </w:p>
    <w:p w14:paraId="5AC724A8" w14:textId="77777777" w:rsidR="00BB47A7" w:rsidRPr="00AC6016" w:rsidRDefault="00BB47A7" w:rsidP="00C350E0">
      <w:pPr>
        <w:pStyle w:val="Odstavekseznama"/>
        <w:numPr>
          <w:ilvl w:val="0"/>
          <w:numId w:val="90"/>
        </w:numPr>
        <w:rPr>
          <w:rFonts w:cs="Arial"/>
          <w:szCs w:val="24"/>
        </w:rPr>
      </w:pPr>
      <w:r w:rsidRPr="00AC6016">
        <w:rPr>
          <w:rFonts w:cs="Arial"/>
          <w:szCs w:val="24"/>
        </w:rPr>
        <w:t>Zakon o standardizaciji /ZSta-1/ (Ur. list RS, št. 59/99)</w:t>
      </w:r>
    </w:p>
    <w:p w14:paraId="24D616C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in zdravju pri delu /ZVZD-1/ (Ur.  list RS, št. 43/11)</w:t>
      </w:r>
    </w:p>
    <w:p w14:paraId="443395CC" w14:textId="77777777" w:rsidR="00BB47A7" w:rsidRPr="00AC6016" w:rsidRDefault="00BB47A7" w:rsidP="00C350E0">
      <w:pPr>
        <w:pStyle w:val="Odstavekseznama"/>
        <w:numPr>
          <w:ilvl w:val="0"/>
          <w:numId w:val="90"/>
        </w:numPr>
        <w:rPr>
          <w:rFonts w:cs="Arial"/>
          <w:szCs w:val="24"/>
        </w:rPr>
      </w:pPr>
      <w:r w:rsidRPr="00AC6016">
        <w:rPr>
          <w:rFonts w:cs="Arial"/>
          <w:szCs w:val="24"/>
        </w:rPr>
        <w:t>Zakon o splošni varnosti proizvodov /ZSVP-1/ (Ur. list RS, št. 101/03)</w:t>
      </w:r>
    </w:p>
    <w:p w14:paraId="0A0688FB" w14:textId="77777777" w:rsidR="00BB47A7" w:rsidRPr="00AC6016" w:rsidRDefault="00BB47A7" w:rsidP="00C350E0">
      <w:pPr>
        <w:pStyle w:val="Odstavekseznama"/>
        <w:numPr>
          <w:ilvl w:val="0"/>
          <w:numId w:val="90"/>
        </w:numPr>
        <w:rPr>
          <w:rFonts w:cs="Arial"/>
          <w:szCs w:val="24"/>
        </w:rPr>
      </w:pPr>
      <w:r w:rsidRPr="00AC6016">
        <w:rPr>
          <w:rFonts w:cs="Arial"/>
          <w:szCs w:val="24"/>
        </w:rPr>
        <w:t>Zakono o evidentiranju nepremičnin /ZEN/ (Ur. list RS, št. 47/06, 65/07, 79/12, 61/17, 7/18)</w:t>
      </w:r>
    </w:p>
    <w:p w14:paraId="37C1BECE" w14:textId="77777777" w:rsidR="00BB47A7" w:rsidRPr="00AC6016" w:rsidRDefault="00BB47A7" w:rsidP="00C350E0">
      <w:pPr>
        <w:pStyle w:val="Odstavekseznama"/>
        <w:numPr>
          <w:ilvl w:val="0"/>
          <w:numId w:val="90"/>
        </w:numPr>
        <w:rPr>
          <w:rFonts w:cs="Arial"/>
          <w:szCs w:val="24"/>
        </w:rPr>
      </w:pPr>
      <w:r w:rsidRPr="00AC6016">
        <w:rPr>
          <w:rFonts w:cs="Arial"/>
          <w:szCs w:val="24"/>
        </w:rPr>
        <w:t>Energetski zakon /EZ-1/ (Ur. list RS, št. 17/14, 81/15)</w:t>
      </w:r>
    </w:p>
    <w:p w14:paraId="1EC1B277"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projektiranju, gradnji in vzdrževanju stabilnih naprav električne vleke enosmernega sistema 3kV (Ur. list RS, št. 56/03, 61/07 – ZVZelP in 30/18 – ZVZelP-1)</w:t>
      </w:r>
    </w:p>
    <w:p w14:paraId="07E8399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nizkonapetostnih omrežij in pripadajočih transformatorskih postaj (Ur. list RS 90/15)</w:t>
      </w:r>
    </w:p>
    <w:p w14:paraId="72F68F86"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tehničnih pogojih za graditev nadzemnih elektroenergetskih visokonapetostnih vodov izmenične napetosti 1 kV do 400 kV (Ur. list RS, št. 52/14)</w:t>
      </w:r>
    </w:p>
    <w:p w14:paraId="77ED0BE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varstvu pri delu pred nevarnostjo električnega toka (Ur. list RS, št. 29/92 in 43/11  – ZVZD-1)</w:t>
      </w:r>
    </w:p>
    <w:p w14:paraId="5BEF73D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zahtevah za nizkonapetostne električne inštalacije v stavbah (Ur. list RS, št. 41/09, 2/12 in 61/17 – GZ)</w:t>
      </w:r>
    </w:p>
    <w:p w14:paraId="0C3CCD5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stavb pred delovanjem strele (Ur. list RS, št. 28/09, 2/12 in 61/17 – GZ)</w:t>
      </w:r>
    </w:p>
    <w:p w14:paraId="139F27B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omogočanju dostopnosti električne opreme na trgu, ki je načrtovana za uporabo znotraj določenih napetostnih mej (Ur. list RS, št. 39/16)</w:t>
      </w:r>
    </w:p>
    <w:p w14:paraId="5BC3D439"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2E38CC" w:rsidRDefault="00BB47A7" w:rsidP="00C350E0">
      <w:pPr>
        <w:pStyle w:val="Odstavekseznama"/>
        <w:numPr>
          <w:ilvl w:val="0"/>
          <w:numId w:val="90"/>
        </w:numPr>
        <w:rPr>
          <w:rFonts w:cs="Arial"/>
          <w:szCs w:val="24"/>
        </w:rPr>
      </w:pPr>
      <w:r w:rsidRPr="002E38CC">
        <w:rPr>
          <w:rFonts w:cs="Arial"/>
          <w:szCs w:val="24"/>
        </w:rPr>
        <w:t>Pravilnik o radijski opremi (Uradni list RS, št. 3/16)</w:t>
      </w:r>
    </w:p>
    <w:p w14:paraId="6E320FEE"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mehanski odpornosti in stabilnosti objektov (Ur. list RS, št. 101/05)</w:t>
      </w:r>
    </w:p>
    <w:p w14:paraId="119A0DDC"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učinkoviti rabi energije v stavbah (Ur. list RS, št. 52/10)</w:t>
      </w:r>
    </w:p>
    <w:p w14:paraId="5E1266C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pogojih in postopku za začetek, izvajanje in dokončanje tekočega in investicijskega vzdrževanja ter vzdrževalnih del v javno korist </w:t>
      </w:r>
      <w:r w:rsidRPr="002E38CC">
        <w:rPr>
          <w:rFonts w:eastAsia="Times New Roman" w:cs="Arial"/>
          <w:spacing w:val="1"/>
          <w:szCs w:val="24"/>
        </w:rPr>
        <w:lastRenderedPageBreak/>
        <w:t>na področju železniške infrastrukture (Ur. list RS, št. 82/06, 61/07)</w:t>
      </w:r>
    </w:p>
    <w:p w14:paraId="7C94E814"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nivojskih prehodih </w:t>
      </w:r>
      <w:r w:rsidR="00CD4785" w:rsidRPr="00AC6016">
        <w:rPr>
          <w:rFonts w:cs="Arial"/>
          <w:szCs w:val="24"/>
        </w:rPr>
        <w:t xml:space="preserve"> </w:t>
      </w:r>
      <w:r w:rsidR="00CD4785" w:rsidRPr="002E38CC">
        <w:rPr>
          <w:rFonts w:eastAsia="Times New Roman" w:cs="Arial"/>
          <w:spacing w:val="1"/>
          <w:szCs w:val="24"/>
        </w:rPr>
        <w:t>(Uradni list RS, št. 55/19)</w:t>
      </w:r>
    </w:p>
    <w:p w14:paraId="779852D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prometni signalizaciji in prometni opremi na javnih cestah (Ur. list RS, št.</w:t>
      </w:r>
      <w:r w:rsidR="009B2353" w:rsidRPr="002E38CC">
        <w:rPr>
          <w:rFonts w:eastAsia="Times New Roman" w:cs="Arial"/>
          <w:spacing w:val="1"/>
          <w:szCs w:val="24"/>
        </w:rPr>
        <w:t xml:space="preserve"> 99/15, 46/17, 59/18 in 63/19</w:t>
      </w:r>
      <w:r w:rsidRPr="002E38CC">
        <w:rPr>
          <w:rFonts w:eastAsia="Times New Roman" w:cs="Arial"/>
          <w:spacing w:val="1"/>
          <w:szCs w:val="24"/>
        </w:rPr>
        <w:t>)</w:t>
      </w:r>
    </w:p>
    <w:p w14:paraId="29AF84AF"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železniških signalnovarnostnih napravah (Ur. list RS, 85/10)</w:t>
      </w:r>
    </w:p>
    <w:p w14:paraId="4D82016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železniškem telekomunikacijskem omrežju (Ur. list RS, št. 59/10)</w:t>
      </w:r>
    </w:p>
    <w:p w14:paraId="0F7D498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zgornjem ustroju železniških prog (Ur. list RS, št. 92/10)</w:t>
      </w:r>
    </w:p>
    <w:p w14:paraId="547A89D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spremembi pravilnika o zgornjem ustroju železniških prog (Urad.list RS 38/16)</w:t>
      </w:r>
    </w:p>
    <w:p w14:paraId="7C07207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spodnjem ustroju železniških prog (Ur. list RS, št. 93/13)</w:t>
      </w:r>
    </w:p>
    <w:p w14:paraId="3874B4B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Signalni pravilnik (Ur. list RS, št. 123/07, 18/11, 48/11)</w:t>
      </w:r>
    </w:p>
    <w:p w14:paraId="7045C1B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Prometni pravilnik (Ur. list RS, št. 50/11, 21/14)</w:t>
      </w:r>
    </w:p>
    <w:p w14:paraId="3F24B51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notranjem redu na železnici (Ur. list RS, št. 88/08)</w:t>
      </w:r>
    </w:p>
    <w:p w14:paraId="7E44DF4A"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zagotavljanju varnosti in zdravja pri ročnem premeščanju bremen (Ur. list RS, št. 73/05)</w:t>
      </w:r>
    </w:p>
    <w:p w14:paraId="33371E3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varnosti in zdravju pri uporabi delovne opreme (Ur. list RS, št. 101/04, 43/11)</w:t>
      </w:r>
    </w:p>
    <w:p w14:paraId="648EA8B3"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varnostnih znakih (Ur. list RS, št. 89/99, 39/05, 34/10, 43/11)</w:t>
      </w:r>
    </w:p>
    <w:p w14:paraId="4FEAC5E0"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zahtevah za zagotavljanje varnosti in zdravja delavcev na delovnih mestih (Ur. list RS, št. 89/99, 39/05, 43/11)</w:t>
      </w:r>
    </w:p>
    <w:p w14:paraId="6CB65A5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organizaciji, materialu in opremi za prvo pomoč na delovnem mestu (Ur. list RS, št. 136/06, 61/10, 43/11)</w:t>
      </w:r>
    </w:p>
    <w:p w14:paraId="091642C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gradbiščih (Ur. list RS, št. 55/08, 54/09)</w:t>
      </w:r>
    </w:p>
    <w:p w14:paraId="360CA22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projektiranju cest (Ur. list RS, št. 91/05, 26/06, 109/10)</w:t>
      </w:r>
    </w:p>
    <w:p w14:paraId="1DB5DEE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metodologiji za ugotavljanje ocene požarne ogroženosti (Ur. list RS, št. 70/96, 5/97, 31/04)</w:t>
      </w:r>
    </w:p>
    <w:p w14:paraId="65342B5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požarnem redu (Ur. list RS, št. 52/07, 34/11, 101/11)</w:t>
      </w:r>
    </w:p>
    <w:p w14:paraId="1D706F8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zasnovi in študiji požarne varnosti (Ur. list RS, št. 12/13, 49/13)</w:t>
      </w:r>
    </w:p>
    <w:p w14:paraId="7D7307E5" w14:textId="77777777" w:rsidR="00372283" w:rsidRPr="002E38CC"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2E38CC">
        <w:rPr>
          <w:rFonts w:eastAsia="Times New Roman" w:cs="Arial"/>
          <w:spacing w:val="1"/>
          <w:szCs w:val="24"/>
        </w:rPr>
        <w:t>Pravilnik o požarni varnosti v stavbah (Ur. list RS, št. 31/04, 10/05, 83/05, 14/07, 12/13)</w:t>
      </w:r>
    </w:p>
    <w:p w14:paraId="4102E07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zaščiti pred hrupom v stavbah (Ur. list RS št. 10/12) </w:t>
      </w:r>
    </w:p>
    <w:p w14:paraId="29025F2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ravnanju ob resnih nesrečah, nesrečah in incidentih (Ur. list RS, </w:t>
      </w:r>
      <w:r w:rsidRPr="002E38CC">
        <w:rPr>
          <w:rFonts w:eastAsia="Times New Roman" w:cs="Arial"/>
          <w:spacing w:val="1"/>
          <w:szCs w:val="24"/>
        </w:rPr>
        <w:lastRenderedPageBreak/>
        <w:t>št. 119/07)</w:t>
      </w:r>
    </w:p>
    <w:p w14:paraId="5B08C66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v železniškem prometu (Urad.list RS 62/15)</w:t>
      </w:r>
    </w:p>
    <w:p w14:paraId="7AB09E48" w14:textId="77777777" w:rsidR="00BB47A7" w:rsidRPr="00AC6016" w:rsidRDefault="00BB47A7" w:rsidP="007D17D3">
      <w:pPr>
        <w:pStyle w:val="Naslov3"/>
        <w:rPr>
          <w:rFonts w:cs="Arial"/>
          <w:szCs w:val="24"/>
        </w:rPr>
      </w:pPr>
      <w:bookmarkStart w:id="9" w:name="_Toc3373107"/>
      <w:bookmarkStart w:id="10" w:name="_Toc25923644"/>
      <w:bookmarkStart w:id="11" w:name="_Toc90541835"/>
      <w:r w:rsidRPr="00AC6016">
        <w:rPr>
          <w:rFonts w:cs="Arial"/>
          <w:szCs w:val="24"/>
        </w:rPr>
        <w:t>Standardi</w:t>
      </w:r>
      <w:bookmarkEnd w:id="9"/>
      <w:bookmarkEnd w:id="10"/>
      <w:bookmarkEnd w:id="11"/>
    </w:p>
    <w:p w14:paraId="64B51ED3" w14:textId="77777777" w:rsidR="00BB47A7" w:rsidRPr="00AC6016" w:rsidRDefault="00BB47A7" w:rsidP="00C350E0">
      <w:pPr>
        <w:pStyle w:val="Odstavekseznama"/>
        <w:numPr>
          <w:ilvl w:val="0"/>
          <w:numId w:val="91"/>
        </w:numPr>
        <w:rPr>
          <w:rFonts w:cs="Arial"/>
          <w:szCs w:val="24"/>
        </w:rPr>
      </w:pPr>
      <w:r w:rsidRPr="00AC6016">
        <w:rPr>
          <w:rFonts w:cs="Arial"/>
          <w:szCs w:val="24"/>
        </w:rPr>
        <w:t>UIC</w:t>
      </w:r>
    </w:p>
    <w:p w14:paraId="136C696F" w14:textId="77777777" w:rsidR="00BB47A7" w:rsidRPr="00AC6016" w:rsidRDefault="00BB47A7" w:rsidP="00C350E0">
      <w:pPr>
        <w:pStyle w:val="Odstavekseznama"/>
        <w:numPr>
          <w:ilvl w:val="0"/>
          <w:numId w:val="91"/>
        </w:numPr>
        <w:rPr>
          <w:rFonts w:cs="Arial"/>
          <w:szCs w:val="24"/>
        </w:rPr>
      </w:pPr>
      <w:r w:rsidRPr="00AC6016">
        <w:rPr>
          <w:rFonts w:cs="Arial"/>
          <w:szCs w:val="24"/>
        </w:rPr>
        <w:t>ERRI</w:t>
      </w:r>
    </w:p>
    <w:p w14:paraId="4115869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CENELEC EN 50119, EN 50122, EN 50124, EN 50125, EN 50126, EN 50127, EN 50128, EN 50129, EN 50159 1 in 2, EN 50317, EN 50367, </w:t>
      </w:r>
    </w:p>
    <w:p w14:paraId="71D827D6" w14:textId="77777777" w:rsidR="00BB47A7" w:rsidRPr="00AC6016" w:rsidRDefault="00BB47A7" w:rsidP="00C350E0">
      <w:pPr>
        <w:pStyle w:val="Odstavekseznama"/>
        <w:numPr>
          <w:ilvl w:val="0"/>
          <w:numId w:val="91"/>
        </w:numPr>
        <w:rPr>
          <w:rFonts w:cs="Arial"/>
          <w:szCs w:val="24"/>
        </w:rPr>
      </w:pPr>
      <w:r w:rsidRPr="00AC6016">
        <w:rPr>
          <w:rFonts w:cs="Arial"/>
          <w:szCs w:val="24"/>
        </w:rPr>
        <w:t>ISO 14001</w:t>
      </w:r>
    </w:p>
    <w:p w14:paraId="0C7D41AB" w14:textId="77777777" w:rsidR="00BB47A7" w:rsidRPr="00AC6016" w:rsidRDefault="00BB47A7" w:rsidP="00C350E0">
      <w:pPr>
        <w:pStyle w:val="Odstavekseznama"/>
        <w:numPr>
          <w:ilvl w:val="0"/>
          <w:numId w:val="91"/>
        </w:numPr>
        <w:rPr>
          <w:rFonts w:cs="Arial"/>
          <w:szCs w:val="24"/>
        </w:rPr>
      </w:pPr>
      <w:r w:rsidRPr="00AC6016">
        <w:rPr>
          <w:rFonts w:cs="Arial"/>
          <w:szCs w:val="24"/>
        </w:rPr>
        <w:t>ISO 9000-9004</w:t>
      </w:r>
    </w:p>
    <w:p w14:paraId="3C4CF997" w14:textId="77777777" w:rsidR="00BB47A7" w:rsidRPr="00AC6016" w:rsidRDefault="00BB47A7" w:rsidP="00C350E0">
      <w:pPr>
        <w:pStyle w:val="Odstavekseznama"/>
        <w:numPr>
          <w:ilvl w:val="0"/>
          <w:numId w:val="91"/>
        </w:numPr>
        <w:rPr>
          <w:rFonts w:cs="Arial"/>
          <w:szCs w:val="24"/>
        </w:rPr>
      </w:pPr>
      <w:r w:rsidRPr="00AC6016">
        <w:rPr>
          <w:rFonts w:cs="Arial"/>
          <w:szCs w:val="24"/>
        </w:rPr>
        <w:t>Standardi veljavni v RS (JUS in JŽS) naj se v maksimalni možni meri nadomestijo s standardi EN</w:t>
      </w:r>
    </w:p>
    <w:p w14:paraId="700FDFBB" w14:textId="77777777" w:rsidR="00BB47A7" w:rsidRPr="00AC6016" w:rsidRDefault="00BB47A7" w:rsidP="00C350E0">
      <w:pPr>
        <w:pStyle w:val="Odstavekseznama"/>
        <w:numPr>
          <w:ilvl w:val="0"/>
          <w:numId w:val="91"/>
        </w:numPr>
        <w:rPr>
          <w:rFonts w:cs="Arial"/>
          <w:szCs w:val="24"/>
        </w:rPr>
      </w:pPr>
      <w:r w:rsidRPr="00AC6016">
        <w:rPr>
          <w:rFonts w:cs="Arial"/>
          <w:szCs w:val="24"/>
        </w:rPr>
        <w:t>Seznam izdane tehnične smernice (Ur. list RS, št. 28/14)</w:t>
      </w:r>
    </w:p>
    <w:p w14:paraId="2C070CE2"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TSG-N-002:2013, Nizkonapetostne električne inštalacije</w:t>
      </w:r>
    </w:p>
    <w:p w14:paraId="25860EFF"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TSG-N-003:2013, Zaščita pred delovanjem strele</w:t>
      </w:r>
    </w:p>
    <w:p w14:paraId="22FA1EC3" w14:textId="77777777" w:rsidR="00BB47A7" w:rsidRPr="00AC6016" w:rsidRDefault="00BB47A7" w:rsidP="00C350E0">
      <w:pPr>
        <w:pStyle w:val="Odstavekseznama"/>
        <w:numPr>
          <w:ilvl w:val="0"/>
          <w:numId w:val="91"/>
        </w:numPr>
        <w:rPr>
          <w:rFonts w:cs="Arial"/>
          <w:szCs w:val="24"/>
        </w:rPr>
      </w:pPr>
      <w:r w:rsidRPr="00AC6016">
        <w:rPr>
          <w:rFonts w:cs="Arial"/>
          <w:szCs w:val="24"/>
        </w:rPr>
        <w:t>Tehnične specifikacije za betonska korita na območju Slovenskih železnic in navodila za vgradnjo (Navodilo 453)</w:t>
      </w:r>
    </w:p>
    <w:p w14:paraId="707AD54F"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polietilenske cevi malega premera za kabelsko kanalizacijo (PTT Vestnik št. 25/87)</w:t>
      </w:r>
    </w:p>
    <w:p w14:paraId="335639ED"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TK kable z monomodnimi optičnimi vlakni (PTT Vestnik št. 13/88)</w:t>
      </w:r>
    </w:p>
    <w:p w14:paraId="0DF90740" w14:textId="77777777" w:rsidR="00BB47A7" w:rsidRPr="00AC6016" w:rsidRDefault="00BB47A7" w:rsidP="00C350E0">
      <w:pPr>
        <w:pStyle w:val="Odstavekseznama"/>
        <w:numPr>
          <w:ilvl w:val="0"/>
          <w:numId w:val="91"/>
        </w:numPr>
        <w:rPr>
          <w:rFonts w:cs="Arial"/>
          <w:szCs w:val="24"/>
        </w:rPr>
      </w:pPr>
      <w:r w:rsidRPr="00AC6016">
        <w:rPr>
          <w:rFonts w:cs="Arial"/>
          <w:szCs w:val="24"/>
        </w:rPr>
        <w:t>SIST EN ISO IEC 17025 – Splošne zahteve za usposobljenost preskuševalnih in kalibracijskih laboratorijev</w:t>
      </w:r>
    </w:p>
    <w:p w14:paraId="2597E709" w14:textId="77777777" w:rsidR="00BB47A7" w:rsidRPr="00AC6016" w:rsidRDefault="00BB47A7" w:rsidP="00C350E0">
      <w:pPr>
        <w:pStyle w:val="Odstavekseznama"/>
        <w:numPr>
          <w:ilvl w:val="0"/>
          <w:numId w:val="91"/>
        </w:numPr>
        <w:rPr>
          <w:rFonts w:cs="Arial"/>
          <w:szCs w:val="24"/>
        </w:rPr>
      </w:pPr>
      <w:r w:rsidRPr="00AC6016">
        <w:rPr>
          <w:rFonts w:cs="Arial"/>
          <w:szCs w:val="24"/>
        </w:rPr>
        <w:t>Seznam standardov, ob uporabi katerih se domneva skladnost z zahtevami Pravilnika o mehanski odpornosti in stabilnosti objektov (Ur. list RS, št. 114/05, 120/07)</w:t>
      </w:r>
    </w:p>
    <w:p w14:paraId="4F87145E" w14:textId="77777777" w:rsidR="00BB47A7" w:rsidRPr="00AC6016" w:rsidRDefault="00BB47A7" w:rsidP="00C350E0">
      <w:pPr>
        <w:pStyle w:val="Odstavekseznama"/>
        <w:numPr>
          <w:ilvl w:val="0"/>
          <w:numId w:val="91"/>
        </w:numPr>
        <w:rPr>
          <w:rFonts w:cs="Arial"/>
          <w:szCs w:val="24"/>
        </w:rPr>
      </w:pPr>
      <w:r w:rsidRPr="00AC6016">
        <w:rPr>
          <w:rFonts w:cs="Arial"/>
          <w:szCs w:val="24"/>
        </w:rPr>
        <w:t>Seznam harmoniziranih standardov, katerih uporaba ustvari domnevo o skladnosti gradbenih proizvodov za nameravano uporabo (Ur. list RS, št. 103/02, 29/03, 58/03, 3/04, 33/04, 67/04, 88/05, 97/06, 49/07)</w:t>
      </w:r>
    </w:p>
    <w:p w14:paraId="0C253AA9" w14:textId="77777777" w:rsidR="00BB47A7" w:rsidRPr="00AC6016" w:rsidRDefault="00BB47A7" w:rsidP="00C350E0">
      <w:pPr>
        <w:pStyle w:val="Odstavekseznama"/>
        <w:numPr>
          <w:ilvl w:val="0"/>
          <w:numId w:val="91"/>
        </w:numPr>
        <w:rPr>
          <w:rFonts w:cs="Arial"/>
          <w:szCs w:val="24"/>
        </w:rPr>
      </w:pPr>
      <w:r w:rsidRPr="00AC6016">
        <w:rPr>
          <w:rFonts w:cs="Arial"/>
          <w:szCs w:val="24"/>
        </w:rPr>
        <w:t>Seznam harmoniziranih standardov: Nizkonapetostna električna oprema, elektromagnetna združljivost, radijska in telekomunikacijska oprema</w:t>
      </w:r>
    </w:p>
    <w:p w14:paraId="0B481713" w14:textId="77777777" w:rsidR="0091631F" w:rsidRPr="00AC6016" w:rsidRDefault="0091631F" w:rsidP="00C350E0">
      <w:pPr>
        <w:pStyle w:val="Odstavekseznama"/>
        <w:numPr>
          <w:ilvl w:val="0"/>
          <w:numId w:val="91"/>
        </w:numPr>
        <w:rPr>
          <w:rFonts w:cs="Arial"/>
          <w:szCs w:val="24"/>
        </w:rPr>
      </w:pPr>
      <w:r w:rsidRPr="00AC6016">
        <w:rPr>
          <w:rFonts w:cs="Arial"/>
          <w:szCs w:val="24"/>
        </w:rPr>
        <w:t>Tehnične specifikacije za zunanje elemente železniške proge</w:t>
      </w:r>
    </w:p>
    <w:p w14:paraId="67A9F7C9" w14:textId="77777777" w:rsidR="00BB47A7" w:rsidRPr="00AC6016" w:rsidRDefault="00BB47A7" w:rsidP="00BB47A7">
      <w:pPr>
        <w:rPr>
          <w:rFonts w:cs="Arial"/>
          <w:szCs w:val="24"/>
        </w:rPr>
      </w:pPr>
      <w:r w:rsidRPr="00AC6016">
        <w:rPr>
          <w:rFonts w:cs="Arial"/>
          <w:szCs w:val="24"/>
        </w:rPr>
        <w:t>Poleg zgoraj navedenih, je obvezna uporaba vseh standardov navedenih v posameznih poglavijih Posebnih tehničnih pogojev in vseh standardov navedenih v izdelani Projektni dokumentaciji.</w:t>
      </w:r>
    </w:p>
    <w:p w14:paraId="7E93C996" w14:textId="77777777" w:rsidR="00BB47A7" w:rsidRPr="00AC6016" w:rsidRDefault="00BB47A7" w:rsidP="00BB47A7">
      <w:pPr>
        <w:rPr>
          <w:rFonts w:cs="Arial"/>
          <w:szCs w:val="24"/>
        </w:rPr>
      </w:pPr>
      <w:r w:rsidRPr="00AC6016">
        <w:rPr>
          <w:rFonts w:cs="Arial"/>
          <w:szCs w:val="24"/>
        </w:rPr>
        <w:t>Za izvajanje del, opredeljenih v Splošnih in Posebnih tehničnih pogojih, veljajo vsi slovenski in harmonizirani evropski standardi, sprejeti v SIST.</w:t>
      </w:r>
    </w:p>
    <w:p w14:paraId="06A96B18" w14:textId="77777777" w:rsidR="00BB47A7" w:rsidRPr="00AC6016" w:rsidRDefault="00BB47A7" w:rsidP="007D17D3">
      <w:pPr>
        <w:pStyle w:val="Naslov3"/>
        <w:rPr>
          <w:rFonts w:cs="Arial"/>
          <w:szCs w:val="24"/>
        </w:rPr>
      </w:pPr>
      <w:bookmarkStart w:id="12" w:name="_Toc3373108"/>
      <w:bookmarkStart w:id="13" w:name="_Toc25923645"/>
      <w:bookmarkStart w:id="14" w:name="_Toc90541836"/>
      <w:r w:rsidRPr="00AC6016">
        <w:rPr>
          <w:rFonts w:cs="Arial"/>
          <w:szCs w:val="24"/>
        </w:rPr>
        <w:t>Navodila</w:t>
      </w:r>
      <w:bookmarkEnd w:id="12"/>
      <w:bookmarkEnd w:id="13"/>
      <w:bookmarkEnd w:id="14"/>
    </w:p>
    <w:p w14:paraId="2C7E24E7" w14:textId="77777777" w:rsidR="00565F08" w:rsidRPr="00AC6016" w:rsidRDefault="00565F08" w:rsidP="00C350E0">
      <w:pPr>
        <w:pStyle w:val="Odstavekseznama"/>
        <w:numPr>
          <w:ilvl w:val="0"/>
          <w:numId w:val="92"/>
        </w:numPr>
        <w:rPr>
          <w:rFonts w:cs="Arial"/>
          <w:szCs w:val="24"/>
        </w:rPr>
      </w:pPr>
      <w:r w:rsidRPr="00AC6016">
        <w:rPr>
          <w:rFonts w:cs="Arial"/>
          <w:szCs w:val="24"/>
        </w:rPr>
        <w:t>Navodila za uvajanje po</w:t>
      </w:r>
      <w:r w:rsidR="00052FBA">
        <w:rPr>
          <w:rFonts w:cs="Arial"/>
          <w:szCs w:val="24"/>
        </w:rPr>
        <w:t>č</w:t>
      </w:r>
      <w:r w:rsidRPr="00AC6016">
        <w:rPr>
          <w:rFonts w:cs="Arial"/>
          <w:szCs w:val="24"/>
        </w:rPr>
        <w:t>asnih voženj in ostalih ukrepov pri zavarovanju delovišča pri delu na progi (Obvestilo št.</w:t>
      </w:r>
      <w:r w:rsidR="00E1419A" w:rsidRPr="00AC6016">
        <w:rPr>
          <w:rFonts w:cs="Arial"/>
          <w:szCs w:val="24"/>
        </w:rPr>
        <w:t xml:space="preserve"> 278.1-2/2018</w:t>
      </w:r>
      <w:r w:rsidRPr="00AC6016">
        <w:rPr>
          <w:rFonts w:cs="Arial"/>
          <w:szCs w:val="24"/>
        </w:rPr>
        <w:t>)</w:t>
      </w:r>
    </w:p>
    <w:p w14:paraId="7E5A79B2"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vgrajevanje in vzdrževanje tirnic in kretnic v neprekinjeno zvarjenih trakovih (Službeni glasnik ZJŽ št. 2/69)</w:t>
      </w:r>
    </w:p>
    <w:p w14:paraId="6FFBA250" w14:textId="77777777" w:rsidR="00BB47A7" w:rsidRPr="00AC6016" w:rsidRDefault="00BB47A7" w:rsidP="00C350E0">
      <w:pPr>
        <w:pStyle w:val="Odstavekseznama"/>
        <w:numPr>
          <w:ilvl w:val="0"/>
          <w:numId w:val="92"/>
        </w:numPr>
        <w:rPr>
          <w:rFonts w:cs="Arial"/>
          <w:szCs w:val="24"/>
        </w:rPr>
      </w:pPr>
      <w:r w:rsidRPr="00AC6016">
        <w:rPr>
          <w:rFonts w:cs="Arial"/>
          <w:szCs w:val="24"/>
        </w:rPr>
        <w:t>Navodilo o meritvah na telekomunikacijskih linijah z optičnimi kabli (PTT Vestnik 12/91)</w:t>
      </w:r>
    </w:p>
    <w:p w14:paraId="238ED29F"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Priprava optičnih kablov in obdelava vlaken pred spajanjem (Navodila v PTT </w:t>
      </w:r>
      <w:r w:rsidRPr="00AC6016">
        <w:rPr>
          <w:rFonts w:cs="Arial"/>
          <w:szCs w:val="24"/>
        </w:rPr>
        <w:lastRenderedPageBreak/>
        <w:t>Vestniku št. 4/89)</w:t>
      </w:r>
    </w:p>
    <w:p w14:paraId="3932E578"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avto stop (AS) naprave Indusi 60; Navodilo 427</w:t>
      </w:r>
    </w:p>
    <w:p w14:paraId="7099FFE9" w14:textId="77777777" w:rsidR="007657CB" w:rsidRPr="00AC6016" w:rsidRDefault="00CC0354" w:rsidP="00C350E0">
      <w:pPr>
        <w:pStyle w:val="Odstavekseznama"/>
        <w:numPr>
          <w:ilvl w:val="0"/>
          <w:numId w:val="92"/>
        </w:numPr>
        <w:rPr>
          <w:rFonts w:cs="Arial"/>
          <w:szCs w:val="24"/>
        </w:rPr>
      </w:pPr>
      <w:r w:rsidRPr="00AC6016">
        <w:rPr>
          <w:rFonts w:cs="Arial"/>
          <w:szCs w:val="24"/>
        </w:rPr>
        <w:t xml:space="preserve">Priročnik o celostni grafični podobi SŽ I in II </w:t>
      </w:r>
      <w:r w:rsidR="00052FBA">
        <w:rPr>
          <w:rFonts w:cs="Arial"/>
          <w:szCs w:val="24"/>
        </w:rPr>
        <w:t>(</w:t>
      </w:r>
      <w:r w:rsidR="00052FBA" w:rsidRPr="008E2238">
        <w:rPr>
          <w:rFonts w:cs="Arial"/>
          <w:szCs w:val="24"/>
        </w:rPr>
        <w:t>Ur</w:t>
      </w:r>
      <w:r w:rsidR="00052FBA">
        <w:rPr>
          <w:rFonts w:cs="Arial"/>
          <w:szCs w:val="24"/>
        </w:rPr>
        <w:t>.</w:t>
      </w:r>
      <w:r w:rsidR="00052FBA" w:rsidRPr="008E2238">
        <w:rPr>
          <w:rFonts w:cs="Arial"/>
          <w:szCs w:val="24"/>
        </w:rPr>
        <w:t xml:space="preserve"> list RS, št. 58/10 z dne 20. 7. 2010</w:t>
      </w:r>
      <w:r w:rsidR="0053744F">
        <w:rPr>
          <w:rFonts w:cs="Arial"/>
          <w:szCs w:val="24"/>
        </w:rPr>
        <w:t>)</w:t>
      </w:r>
    </w:p>
    <w:p w14:paraId="5EFB8D3F" w14:textId="77777777" w:rsidR="00AE2D10" w:rsidRPr="00AC6016" w:rsidRDefault="00AE2D10" w:rsidP="00AE2D10">
      <w:pPr>
        <w:pStyle w:val="Naslov3"/>
        <w:rPr>
          <w:rFonts w:cs="Arial"/>
          <w:szCs w:val="24"/>
        </w:rPr>
      </w:pPr>
      <w:bookmarkStart w:id="15" w:name="_Toc83972058"/>
      <w:bookmarkStart w:id="16" w:name="_Toc83972106"/>
      <w:bookmarkStart w:id="17" w:name="_Toc83972059"/>
      <w:bookmarkStart w:id="18" w:name="_Toc83972107"/>
      <w:bookmarkStart w:id="19" w:name="_Toc90541837"/>
      <w:bookmarkEnd w:id="15"/>
      <w:bookmarkEnd w:id="16"/>
      <w:bookmarkEnd w:id="17"/>
      <w:bookmarkEnd w:id="18"/>
      <w:r w:rsidRPr="00AC6016">
        <w:rPr>
          <w:rFonts w:cs="Arial"/>
          <w:szCs w:val="24"/>
        </w:rPr>
        <w:t>Drugo</w:t>
      </w:r>
      <w:bookmarkEnd w:id="19"/>
    </w:p>
    <w:p w14:paraId="7366909C" w14:textId="77777777" w:rsidR="00AE2D10" w:rsidRPr="00AC6016" w:rsidRDefault="00AE2D10" w:rsidP="00C350E0">
      <w:pPr>
        <w:pStyle w:val="Odstavekseznama"/>
        <w:numPr>
          <w:ilvl w:val="0"/>
          <w:numId w:val="93"/>
        </w:numPr>
        <w:rPr>
          <w:rFonts w:cs="Arial"/>
          <w:szCs w:val="24"/>
        </w:rPr>
      </w:pPr>
      <w:r w:rsidRPr="00AC6016">
        <w:rPr>
          <w:rFonts w:cs="Arial"/>
          <w:szCs w:val="24"/>
        </w:rPr>
        <w:t>Program omrežja Republike Slovenije</w:t>
      </w:r>
      <w:r w:rsidR="0053744F">
        <w:rPr>
          <w:rFonts w:cs="Arial"/>
          <w:szCs w:val="24"/>
        </w:rPr>
        <w:t xml:space="preserve"> (</w:t>
      </w:r>
      <w:r w:rsidR="0053744F" w:rsidRPr="00AC7E67">
        <w:rPr>
          <w:rFonts w:cs="Arial"/>
          <w:szCs w:val="24"/>
        </w:rPr>
        <w:t>Velja od 14. decembra 2014</w:t>
      </w:r>
      <w:r w:rsidR="0053744F" w:rsidRPr="005B2864">
        <w:rPr>
          <w:rFonts w:cs="Arial"/>
          <w:szCs w:val="24"/>
        </w:rPr>
        <w:t>)</w:t>
      </w:r>
    </w:p>
    <w:p w14:paraId="40C6B200" w14:textId="77777777" w:rsidR="00AE2D10" w:rsidRPr="00AC6016" w:rsidRDefault="00AE2D10" w:rsidP="00C350E0">
      <w:pPr>
        <w:pStyle w:val="Odstavekseznama"/>
        <w:numPr>
          <w:ilvl w:val="0"/>
          <w:numId w:val="93"/>
        </w:numPr>
        <w:rPr>
          <w:rFonts w:cs="Arial"/>
          <w:szCs w:val="24"/>
        </w:rPr>
      </w:pPr>
      <w:r w:rsidRPr="00AC6016">
        <w:rPr>
          <w:rFonts w:cs="Arial"/>
          <w:szCs w:val="24"/>
        </w:rPr>
        <w:t>Nacionalni program o razvoju Slovenske železniške infrastrukture – NPRSZI (Ur. List RS št. 13/</w:t>
      </w:r>
      <w:r w:rsidR="0053744F">
        <w:rPr>
          <w:rFonts w:cs="Arial"/>
          <w:szCs w:val="24"/>
        </w:rPr>
        <w:t>96</w:t>
      </w:r>
      <w:r w:rsidRPr="00AC6016">
        <w:rPr>
          <w:rFonts w:cs="Arial"/>
          <w:szCs w:val="24"/>
        </w:rPr>
        <w:t>)</w:t>
      </w:r>
    </w:p>
    <w:p w14:paraId="21A77142" w14:textId="77777777" w:rsidR="00AE2D10" w:rsidRPr="00AC6016" w:rsidRDefault="00AE2D10" w:rsidP="00C350E0">
      <w:pPr>
        <w:pStyle w:val="Odstavekseznama"/>
        <w:numPr>
          <w:ilvl w:val="0"/>
          <w:numId w:val="93"/>
        </w:numPr>
        <w:rPr>
          <w:rFonts w:cs="Arial"/>
          <w:szCs w:val="24"/>
        </w:rPr>
      </w:pPr>
      <w:r w:rsidRPr="00AC6016">
        <w:rPr>
          <w:rFonts w:cs="Arial"/>
          <w:szCs w:val="24"/>
        </w:rPr>
        <w:t>Uredba komisije (ES) št. 402/2013 z dne 30. aprila 2013 o skupni varnostni metodi za ovrednotenje in oceno tveganja ter o razveljavitvi Uredbe (ES) št. 352/2009</w:t>
      </w:r>
    </w:p>
    <w:p w14:paraId="2FB0C0DA" w14:textId="77777777" w:rsidR="00AE2D10" w:rsidRPr="00AC6016" w:rsidRDefault="00AE2D10" w:rsidP="00C350E0">
      <w:pPr>
        <w:pStyle w:val="Odstavekseznama"/>
        <w:numPr>
          <w:ilvl w:val="0"/>
          <w:numId w:val="93"/>
        </w:numPr>
        <w:rPr>
          <w:rFonts w:cs="Arial"/>
          <w:szCs w:val="24"/>
        </w:rPr>
      </w:pPr>
      <w:r w:rsidRPr="00AC6016">
        <w:rPr>
          <w:rFonts w:cs="Arial"/>
          <w:szCs w:val="24"/>
        </w:rPr>
        <w:t>Sporočilo Komisije v okviru izvajanja Direktive 2008/57/ES Evropskega parlamenta in Sveta o interoperabilnosti železniškega sistema v Skupnosti (prenovitev) - (Objava naslovov in sklicev harmoniziranih standardov po usklajeni zakonodajii), (2018/C 282/03), (10. 08. 2018)</w:t>
      </w:r>
    </w:p>
    <w:p w14:paraId="2AE336CD" w14:textId="77777777" w:rsidR="00AE2D10" w:rsidRPr="00AC6016" w:rsidRDefault="00AE2D10" w:rsidP="00C350E0">
      <w:pPr>
        <w:pStyle w:val="Odstavekseznama"/>
        <w:numPr>
          <w:ilvl w:val="0"/>
          <w:numId w:val="93"/>
        </w:numPr>
        <w:rPr>
          <w:rFonts w:cs="Arial"/>
          <w:szCs w:val="24"/>
        </w:rPr>
      </w:pPr>
      <w:r w:rsidRPr="00AC6016">
        <w:rPr>
          <w:rFonts w:cs="Arial"/>
          <w:szCs w:val="24"/>
        </w:rPr>
        <w:t>Uredbo komisije ES št. 1301/2014/ z dne 18. novembra 2014 o tehničnih specifikacijah za interoperabilnost v zvezi s podsistemom »energija« železniškega sistema v Evropski uniji</w:t>
      </w:r>
    </w:p>
    <w:p w14:paraId="69BA1483"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1300/2014/ z dne 18. novembra 2014 o tehničnih specifikacijah za interoperabilnost v zvezi z dostopnostjo železniškega sistema Unije za invalide in funkcionalno ovirane osebe </w:t>
      </w:r>
    </w:p>
    <w:p w14:paraId="22B1CEB7" w14:textId="77777777" w:rsidR="00AE2D10" w:rsidRPr="00AC6016" w:rsidRDefault="00AE2D10" w:rsidP="00C350E0">
      <w:pPr>
        <w:pStyle w:val="Odstavekseznama"/>
        <w:numPr>
          <w:ilvl w:val="0"/>
          <w:numId w:val="93"/>
        </w:numPr>
        <w:rPr>
          <w:rFonts w:cs="Arial"/>
          <w:szCs w:val="24"/>
        </w:rPr>
      </w:pPr>
      <w:r w:rsidRPr="00AC6016">
        <w:rPr>
          <w:rFonts w:cs="Arial"/>
          <w:szCs w:val="24"/>
        </w:rPr>
        <w:t>Uredbo komisije ES št. 1299/2014/ z dne 18. novembra 2014 o tehničnih specifikacijah za interoperabilnost v zvezi s podsistemom »infrastruktura« železniškega sistema v Evropski uniji</w:t>
      </w:r>
    </w:p>
    <w:p w14:paraId="1A541641" w14:textId="77777777" w:rsidR="00AE2D10" w:rsidRPr="00AC6016" w:rsidRDefault="00AE2D10" w:rsidP="00C350E0">
      <w:pPr>
        <w:pStyle w:val="Odstavekseznama"/>
        <w:numPr>
          <w:ilvl w:val="0"/>
          <w:numId w:val="93"/>
        </w:numPr>
        <w:rPr>
          <w:rFonts w:cs="Arial"/>
          <w:szCs w:val="24"/>
        </w:rPr>
      </w:pPr>
      <w:r w:rsidRPr="00AC6016">
        <w:rPr>
          <w:rFonts w:cs="Arial"/>
          <w:szCs w:val="24"/>
        </w:rPr>
        <w:t>Uredbo komisije EU št. 1303/2014/ z dne 18. novembra 2014 o tehničnih specifikacijah za interoperabilnost v zvezi z »varnostjo v železniških predorih« železniškega sistema Evropske unije</w:t>
      </w:r>
    </w:p>
    <w:p w14:paraId="26E671F0" w14:textId="77777777" w:rsidR="009A67F9" w:rsidRPr="00AC6016" w:rsidRDefault="00AE2D10" w:rsidP="009A67F9">
      <w:pPr>
        <w:pStyle w:val="Odstavekseznama"/>
        <w:numPr>
          <w:ilvl w:val="0"/>
          <w:numId w:val="93"/>
        </w:numPr>
        <w:rPr>
          <w:rFonts w:cs="Arial"/>
          <w:szCs w:val="24"/>
        </w:rPr>
      </w:pPr>
      <w:r w:rsidRPr="009A67F9">
        <w:rPr>
          <w:rFonts w:cs="Arial"/>
          <w:szCs w:val="24"/>
        </w:rPr>
        <w:t xml:space="preserve">Uredbo komisije ES št. 2016/919 z dne 27. maja 2016 </w:t>
      </w:r>
      <w:r w:rsidR="009A67F9" w:rsidRPr="00AC6016">
        <w:rPr>
          <w:rFonts w:cs="Arial"/>
          <w:szCs w:val="24"/>
        </w:rPr>
        <w:t>o tehnični specifikaciji za interoperabilnost v zvezi s podsistemi vodenje-upravljanje in signalizacija železniškega sistema v Evropski uniji</w:t>
      </w:r>
    </w:p>
    <w:p w14:paraId="71ADD21C" w14:textId="77777777" w:rsidR="00AE2D10" w:rsidRPr="009A67F9" w:rsidRDefault="00AE2D10" w:rsidP="00B7323C">
      <w:pPr>
        <w:pStyle w:val="Odstavekseznama"/>
        <w:numPr>
          <w:ilvl w:val="0"/>
          <w:numId w:val="93"/>
        </w:numPr>
        <w:rPr>
          <w:rFonts w:cs="Arial"/>
          <w:szCs w:val="24"/>
        </w:rPr>
      </w:pPr>
      <w:r w:rsidRPr="009A67F9">
        <w:rPr>
          <w:rFonts w:cs="Arial"/>
          <w:szCs w:val="24"/>
        </w:rPr>
        <w:t>Direktiva (EU) 2016/797 Evropskega parlamenta in Sveta z dne 11.5.2016 o interoperabilnosti železniškega sistema v Evropski uniji</w:t>
      </w:r>
    </w:p>
    <w:p w14:paraId="346278C7" w14:textId="77777777" w:rsidR="00AE2D10" w:rsidRPr="00AC6016" w:rsidRDefault="00AE2D10" w:rsidP="00C350E0">
      <w:pPr>
        <w:pStyle w:val="Odstavekseznama"/>
        <w:numPr>
          <w:ilvl w:val="0"/>
          <w:numId w:val="93"/>
        </w:numPr>
        <w:rPr>
          <w:rFonts w:cs="Arial"/>
          <w:szCs w:val="24"/>
        </w:rPr>
      </w:pPr>
      <w:r w:rsidRPr="00AC6016">
        <w:rPr>
          <w:rFonts w:cs="Arial"/>
          <w:szCs w:val="24"/>
        </w:rPr>
        <w:t>Načrt zaščite in reševanja ob železniški nesreči – verzija 2.1, Slovenske železnice, 2009</w:t>
      </w:r>
    </w:p>
    <w:p w14:paraId="40C046D4" w14:textId="77777777" w:rsidR="00AE2D10" w:rsidRPr="00AC6016" w:rsidRDefault="00AE2D10" w:rsidP="00C350E0">
      <w:pPr>
        <w:pStyle w:val="Odstavekseznama"/>
        <w:numPr>
          <w:ilvl w:val="0"/>
          <w:numId w:val="93"/>
        </w:numPr>
        <w:rPr>
          <w:rFonts w:cs="Arial"/>
          <w:szCs w:val="24"/>
        </w:rPr>
      </w:pPr>
      <w:r w:rsidRPr="00AC6016">
        <w:rPr>
          <w:rFonts w:cs="Arial"/>
          <w:szCs w:val="24"/>
        </w:rPr>
        <w:t>Priročnik 002.62 za načrtovanje, odobritev in izvajanje zapore proge ali tira in izključitev SV in TK naprav; Slovenske železnice,  2020</w:t>
      </w:r>
    </w:p>
    <w:p w14:paraId="2B6A195F" w14:textId="77777777" w:rsidR="00AE2D10" w:rsidRPr="00AC6016" w:rsidRDefault="00AE2D10" w:rsidP="00C350E0">
      <w:pPr>
        <w:pStyle w:val="Odstavekseznama"/>
        <w:numPr>
          <w:ilvl w:val="0"/>
          <w:numId w:val="93"/>
        </w:numPr>
        <w:rPr>
          <w:rFonts w:cs="Arial"/>
          <w:szCs w:val="24"/>
        </w:rPr>
      </w:pPr>
      <w:r w:rsidRPr="00AC6016">
        <w:rPr>
          <w:rFonts w:cs="Arial"/>
          <w:szCs w:val="24"/>
        </w:rPr>
        <w:t>Obvestilo SŽ-Infrastruktura 278.1-3/2018 varovanje delovnih skupin</w:t>
      </w:r>
    </w:p>
    <w:p w14:paraId="205C09A3" w14:textId="77777777" w:rsidR="00AE2D10" w:rsidRPr="00AC6016" w:rsidRDefault="00AE2D10" w:rsidP="00C350E0">
      <w:pPr>
        <w:pStyle w:val="Odstavekseznama"/>
        <w:numPr>
          <w:ilvl w:val="0"/>
          <w:numId w:val="93"/>
        </w:numPr>
        <w:rPr>
          <w:rFonts w:cs="Arial"/>
          <w:szCs w:val="24"/>
        </w:rPr>
      </w:pPr>
      <w:r w:rsidRPr="00AC6016">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AC6016" w:rsidRDefault="00AE2D10" w:rsidP="00AE2D10">
      <w:pPr>
        <w:rPr>
          <w:rFonts w:cs="Arial"/>
          <w:szCs w:val="24"/>
        </w:rPr>
      </w:pPr>
      <w:r w:rsidRPr="00AC6016">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AC6016" w:rsidRDefault="00AE2D10" w:rsidP="00AE2D10">
      <w:pPr>
        <w:rPr>
          <w:rFonts w:cs="Arial"/>
          <w:szCs w:val="24"/>
        </w:rPr>
      </w:pPr>
      <w:r w:rsidRPr="00AC6016">
        <w:rPr>
          <w:rFonts w:cs="Arial"/>
          <w:szCs w:val="24"/>
        </w:rPr>
        <w:t xml:space="preserve">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w:t>
      </w:r>
      <w:r w:rsidRPr="00AC6016">
        <w:rPr>
          <w:rFonts w:cs="Arial"/>
          <w:szCs w:val="24"/>
        </w:rPr>
        <w:lastRenderedPageBreak/>
        <w:t>opredeljeni v tehničnih specifikacijah za ceste TSC 07.000 Objekti na cestah.</w:t>
      </w:r>
    </w:p>
    <w:p w14:paraId="20E1691E" w14:textId="77777777" w:rsidR="009244C5" w:rsidRPr="00AC6016" w:rsidRDefault="009244C5" w:rsidP="00AE2D10">
      <w:pPr>
        <w:rPr>
          <w:rFonts w:cs="Arial"/>
          <w:szCs w:val="24"/>
        </w:rPr>
      </w:pPr>
    </w:p>
    <w:p w14:paraId="028A5521" w14:textId="77777777" w:rsidR="00BB47A7" w:rsidRPr="00AC6016" w:rsidRDefault="00BB47A7" w:rsidP="0043550A">
      <w:pPr>
        <w:pStyle w:val="Naslov2"/>
        <w:rPr>
          <w:rFonts w:cs="Arial"/>
          <w:sz w:val="24"/>
          <w:szCs w:val="24"/>
        </w:rPr>
      </w:pPr>
      <w:bookmarkStart w:id="20" w:name="_Toc83972061"/>
      <w:bookmarkStart w:id="21" w:name="_Toc83972109"/>
      <w:bookmarkStart w:id="22" w:name="_Toc83972062"/>
      <w:bookmarkStart w:id="23" w:name="_Toc83972110"/>
      <w:bookmarkStart w:id="24" w:name="_Toc83972063"/>
      <w:bookmarkStart w:id="25" w:name="_Toc83972111"/>
      <w:bookmarkStart w:id="26" w:name="_Toc3373110"/>
      <w:bookmarkStart w:id="27" w:name="_Toc25923647"/>
      <w:bookmarkStart w:id="28" w:name="_Toc90541838"/>
      <w:bookmarkEnd w:id="20"/>
      <w:bookmarkEnd w:id="21"/>
      <w:bookmarkEnd w:id="22"/>
      <w:bookmarkEnd w:id="23"/>
      <w:bookmarkEnd w:id="24"/>
      <w:bookmarkEnd w:id="25"/>
      <w:r w:rsidRPr="00AC6016">
        <w:rPr>
          <w:rFonts w:cs="Arial"/>
          <w:sz w:val="24"/>
          <w:szCs w:val="24"/>
        </w:rPr>
        <w:t>Pomen okrajšav v dokumentih razisne dokumentacije</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2E38CC" w14:paraId="1852A166" w14:textId="77777777" w:rsidTr="00EF7A29">
        <w:tc>
          <w:tcPr>
            <w:tcW w:w="2122" w:type="dxa"/>
          </w:tcPr>
          <w:p w14:paraId="0FF0936E" w14:textId="77777777" w:rsidR="007F7965" w:rsidRPr="00AC6016" w:rsidRDefault="007F7965" w:rsidP="003722F3">
            <w:pPr>
              <w:pStyle w:val="Brezrazmikov"/>
              <w:rPr>
                <w:rFonts w:cs="Arial"/>
                <w:szCs w:val="24"/>
              </w:rPr>
            </w:pPr>
            <w:r w:rsidRPr="00AC6016">
              <w:rPr>
                <w:rFonts w:cs="Arial"/>
                <w:szCs w:val="24"/>
              </w:rPr>
              <w:t>AC</w:t>
            </w:r>
          </w:p>
        </w:tc>
        <w:tc>
          <w:tcPr>
            <w:tcW w:w="6655" w:type="dxa"/>
          </w:tcPr>
          <w:p w14:paraId="1B549E89" w14:textId="77777777" w:rsidR="007F7965" w:rsidRPr="00AC6016" w:rsidRDefault="007F7965" w:rsidP="003722F3">
            <w:pPr>
              <w:pStyle w:val="Brezrazmikov"/>
              <w:rPr>
                <w:rFonts w:cs="Arial"/>
                <w:szCs w:val="24"/>
              </w:rPr>
            </w:pPr>
            <w:r w:rsidRPr="00AC6016">
              <w:rPr>
                <w:rFonts w:cs="Arial"/>
                <w:szCs w:val="24"/>
              </w:rPr>
              <w:t>izmenični tok (ali napetost)</w:t>
            </w:r>
          </w:p>
        </w:tc>
      </w:tr>
      <w:tr w:rsidR="008643D2" w:rsidRPr="002E38CC" w14:paraId="3F493A3D" w14:textId="77777777" w:rsidTr="00BD70A5">
        <w:tc>
          <w:tcPr>
            <w:tcW w:w="2122" w:type="dxa"/>
          </w:tcPr>
          <w:p w14:paraId="35067F4D" w14:textId="77777777" w:rsidR="007F7965" w:rsidRPr="00AC6016" w:rsidRDefault="007F7965" w:rsidP="003722F3">
            <w:pPr>
              <w:pStyle w:val="Brezrazmikov"/>
              <w:rPr>
                <w:rFonts w:cs="Arial"/>
                <w:szCs w:val="24"/>
              </w:rPr>
            </w:pPr>
            <w:r w:rsidRPr="00AC6016">
              <w:rPr>
                <w:rFonts w:cs="Arial"/>
                <w:szCs w:val="24"/>
              </w:rPr>
              <w:t>AS</w:t>
            </w:r>
          </w:p>
        </w:tc>
        <w:tc>
          <w:tcPr>
            <w:tcW w:w="6655" w:type="dxa"/>
          </w:tcPr>
          <w:p w14:paraId="554E7E1E" w14:textId="77777777" w:rsidR="007F7965" w:rsidRPr="00AC6016" w:rsidRDefault="007F7965" w:rsidP="003722F3">
            <w:pPr>
              <w:pStyle w:val="Brezrazmikov"/>
              <w:rPr>
                <w:rFonts w:cs="Arial"/>
                <w:szCs w:val="24"/>
              </w:rPr>
            </w:pPr>
            <w:r w:rsidRPr="00AC6016">
              <w:rPr>
                <w:rFonts w:cs="Arial"/>
                <w:szCs w:val="24"/>
              </w:rPr>
              <w:t>Auto stop (naprave)</w:t>
            </w:r>
          </w:p>
        </w:tc>
      </w:tr>
      <w:tr w:rsidR="008643D2" w:rsidRPr="002E38CC" w14:paraId="1ECC77B6" w14:textId="77777777" w:rsidTr="00EF7A29">
        <w:tc>
          <w:tcPr>
            <w:tcW w:w="2122" w:type="dxa"/>
          </w:tcPr>
          <w:p w14:paraId="774BFADE" w14:textId="77777777" w:rsidR="007F7965" w:rsidRPr="00AC6016" w:rsidRDefault="007F7965" w:rsidP="003722F3">
            <w:pPr>
              <w:pStyle w:val="Brezrazmikov"/>
              <w:rPr>
                <w:rFonts w:cs="Arial"/>
                <w:szCs w:val="24"/>
              </w:rPr>
            </w:pPr>
            <w:r w:rsidRPr="00AC6016">
              <w:rPr>
                <w:rFonts w:cs="Arial"/>
                <w:szCs w:val="24"/>
              </w:rPr>
              <w:t>AŽP</w:t>
            </w:r>
          </w:p>
        </w:tc>
        <w:tc>
          <w:tcPr>
            <w:tcW w:w="6655" w:type="dxa"/>
          </w:tcPr>
          <w:p w14:paraId="38E40624" w14:textId="77777777" w:rsidR="007F7965" w:rsidRPr="00AC6016" w:rsidRDefault="007F7965" w:rsidP="003722F3">
            <w:pPr>
              <w:pStyle w:val="Brezrazmikov"/>
              <w:rPr>
                <w:rFonts w:cs="Arial"/>
                <w:szCs w:val="24"/>
              </w:rPr>
            </w:pPr>
            <w:r w:rsidRPr="00AC6016">
              <w:rPr>
                <w:rFonts w:cs="Arial"/>
                <w:szCs w:val="24"/>
              </w:rPr>
              <w:t>Javna Agencija za železniški promet</w:t>
            </w:r>
          </w:p>
        </w:tc>
      </w:tr>
      <w:tr w:rsidR="008643D2" w:rsidRPr="002E38CC" w14:paraId="49E11163" w14:textId="77777777" w:rsidTr="00BD70A5">
        <w:tc>
          <w:tcPr>
            <w:tcW w:w="2122" w:type="dxa"/>
          </w:tcPr>
          <w:p w14:paraId="2519326C" w14:textId="77777777" w:rsidR="007F7965" w:rsidRPr="00AC6016" w:rsidRDefault="007F7965" w:rsidP="003722F3">
            <w:pPr>
              <w:pStyle w:val="Brezrazmikov"/>
              <w:rPr>
                <w:rFonts w:cs="Arial"/>
                <w:szCs w:val="24"/>
              </w:rPr>
            </w:pPr>
            <w:r w:rsidRPr="00AC6016">
              <w:rPr>
                <w:rFonts w:cs="Arial"/>
                <w:szCs w:val="24"/>
              </w:rPr>
              <w:t>CENELEC</w:t>
            </w:r>
          </w:p>
        </w:tc>
        <w:tc>
          <w:tcPr>
            <w:tcW w:w="6655" w:type="dxa"/>
          </w:tcPr>
          <w:p w14:paraId="52B020A4" w14:textId="77777777" w:rsidR="007F7965" w:rsidRPr="00AC6016" w:rsidRDefault="007F7965" w:rsidP="003722F3">
            <w:pPr>
              <w:pStyle w:val="Brezrazmikov"/>
              <w:rPr>
                <w:rFonts w:cs="Arial"/>
                <w:szCs w:val="24"/>
              </w:rPr>
            </w:pPr>
            <w:r w:rsidRPr="00AC6016">
              <w:rPr>
                <w:rFonts w:cs="Arial"/>
                <w:szCs w:val="24"/>
              </w:rPr>
              <w:t>European Committee for Electrotechnical Standardization</w:t>
            </w:r>
          </w:p>
        </w:tc>
      </w:tr>
      <w:tr w:rsidR="008643D2" w:rsidRPr="002E38CC" w14:paraId="5C0BB16F" w14:textId="77777777" w:rsidTr="00EF7A29">
        <w:tc>
          <w:tcPr>
            <w:tcW w:w="2122" w:type="dxa"/>
          </w:tcPr>
          <w:p w14:paraId="5A64ECB0" w14:textId="77777777" w:rsidR="007F7965" w:rsidRPr="00AC6016" w:rsidRDefault="007F7965" w:rsidP="003722F3">
            <w:pPr>
              <w:pStyle w:val="Brezrazmikov"/>
              <w:rPr>
                <w:rFonts w:cs="Arial"/>
                <w:szCs w:val="24"/>
              </w:rPr>
            </w:pPr>
            <w:r w:rsidRPr="00AC6016">
              <w:rPr>
                <w:rFonts w:cs="Arial"/>
                <w:szCs w:val="24"/>
              </w:rPr>
              <w:t>DC</w:t>
            </w:r>
          </w:p>
        </w:tc>
        <w:tc>
          <w:tcPr>
            <w:tcW w:w="6655" w:type="dxa"/>
          </w:tcPr>
          <w:p w14:paraId="6CD90117" w14:textId="77777777" w:rsidR="007F7965" w:rsidRPr="00AC6016" w:rsidRDefault="007F7965" w:rsidP="003722F3">
            <w:pPr>
              <w:pStyle w:val="Brezrazmikov"/>
              <w:rPr>
                <w:rFonts w:cs="Arial"/>
                <w:szCs w:val="24"/>
              </w:rPr>
            </w:pPr>
            <w:r w:rsidRPr="00AC6016">
              <w:rPr>
                <w:rFonts w:cs="Arial"/>
                <w:szCs w:val="24"/>
              </w:rPr>
              <w:t>enosmerni tok (ali napetost)</w:t>
            </w:r>
          </w:p>
        </w:tc>
      </w:tr>
      <w:tr w:rsidR="008643D2" w:rsidRPr="002E38CC" w14:paraId="63DD79C5" w14:textId="77777777" w:rsidTr="00EF7A29">
        <w:tc>
          <w:tcPr>
            <w:tcW w:w="2122" w:type="dxa"/>
          </w:tcPr>
          <w:p w14:paraId="47A2E6AF" w14:textId="77777777" w:rsidR="007F7965" w:rsidRPr="00AC6016" w:rsidRDefault="007F7965" w:rsidP="003722F3">
            <w:pPr>
              <w:pStyle w:val="Brezrazmikov"/>
              <w:rPr>
                <w:rFonts w:cs="Arial"/>
                <w:szCs w:val="24"/>
              </w:rPr>
            </w:pPr>
            <w:r w:rsidRPr="00AC6016">
              <w:rPr>
                <w:rFonts w:cs="Arial"/>
                <w:szCs w:val="24"/>
              </w:rPr>
              <w:t>DRSI</w:t>
            </w:r>
          </w:p>
        </w:tc>
        <w:tc>
          <w:tcPr>
            <w:tcW w:w="6655" w:type="dxa"/>
          </w:tcPr>
          <w:p w14:paraId="4F78AEFA" w14:textId="77777777" w:rsidR="007F7965" w:rsidRPr="00AC6016" w:rsidRDefault="007F7965" w:rsidP="003722F3">
            <w:pPr>
              <w:pStyle w:val="Brezrazmikov"/>
              <w:rPr>
                <w:rFonts w:cs="Arial"/>
                <w:szCs w:val="24"/>
              </w:rPr>
            </w:pPr>
            <w:r w:rsidRPr="00AC6016">
              <w:rPr>
                <w:rFonts w:cs="Arial"/>
                <w:szCs w:val="24"/>
              </w:rPr>
              <w:t>Direkcija RS za infrastrukturo</w:t>
            </w:r>
          </w:p>
        </w:tc>
      </w:tr>
      <w:tr w:rsidR="008643D2" w:rsidRPr="002E38CC" w14:paraId="0CBA0207" w14:textId="77777777" w:rsidTr="00BD70A5">
        <w:tc>
          <w:tcPr>
            <w:tcW w:w="2122" w:type="dxa"/>
          </w:tcPr>
          <w:p w14:paraId="42956950" w14:textId="77777777" w:rsidR="007F7965" w:rsidRPr="00AC6016" w:rsidRDefault="007F7965" w:rsidP="003722F3">
            <w:pPr>
              <w:pStyle w:val="Brezrazmikov"/>
              <w:rPr>
                <w:rFonts w:cs="Arial"/>
                <w:szCs w:val="24"/>
              </w:rPr>
            </w:pPr>
            <w:r w:rsidRPr="00AC6016">
              <w:rPr>
                <w:rFonts w:cs="Arial"/>
                <w:szCs w:val="24"/>
              </w:rPr>
              <w:t>DV</w:t>
            </w:r>
          </w:p>
        </w:tc>
        <w:tc>
          <w:tcPr>
            <w:tcW w:w="6655" w:type="dxa"/>
          </w:tcPr>
          <w:p w14:paraId="78F5E75E" w14:textId="77777777" w:rsidR="007F7965" w:rsidRPr="00AC6016" w:rsidRDefault="007F7965" w:rsidP="00C34661">
            <w:pPr>
              <w:pStyle w:val="Brezrazmikov"/>
              <w:rPr>
                <w:rFonts w:cs="Arial"/>
                <w:szCs w:val="24"/>
              </w:rPr>
            </w:pPr>
            <w:r w:rsidRPr="00AC6016">
              <w:rPr>
                <w:rFonts w:cs="Arial"/>
                <w:szCs w:val="24"/>
              </w:rPr>
              <w:t>Dovoljenje za vgradnjo (Odločitev upravljavca o vgradnji proizvoda v železniško omrežje glavnih in regionalnih prog)</w:t>
            </w:r>
          </w:p>
        </w:tc>
      </w:tr>
      <w:tr w:rsidR="008643D2" w:rsidRPr="002E38CC" w14:paraId="59BA642E" w14:textId="77777777" w:rsidTr="00EF7A29">
        <w:tc>
          <w:tcPr>
            <w:tcW w:w="2122" w:type="dxa"/>
          </w:tcPr>
          <w:p w14:paraId="56EC8A34" w14:textId="77777777" w:rsidR="007F7965" w:rsidRPr="00AC6016" w:rsidRDefault="007F7965" w:rsidP="003722F3">
            <w:pPr>
              <w:pStyle w:val="Brezrazmikov"/>
              <w:rPr>
                <w:rFonts w:cs="Arial"/>
                <w:szCs w:val="24"/>
              </w:rPr>
            </w:pPr>
            <w:r w:rsidRPr="00AC6016">
              <w:rPr>
                <w:rFonts w:cs="Arial"/>
                <w:szCs w:val="24"/>
              </w:rPr>
              <w:t>DZO</w:t>
            </w:r>
          </w:p>
        </w:tc>
        <w:tc>
          <w:tcPr>
            <w:tcW w:w="6655" w:type="dxa"/>
          </w:tcPr>
          <w:p w14:paraId="4B7EC78E" w14:textId="77777777" w:rsidR="007F7965" w:rsidRPr="00AC6016" w:rsidRDefault="007F7965" w:rsidP="003722F3">
            <w:pPr>
              <w:pStyle w:val="Brezrazmikov"/>
              <w:rPr>
                <w:rFonts w:cs="Arial"/>
                <w:szCs w:val="24"/>
              </w:rPr>
            </w:pPr>
            <w:r w:rsidRPr="00AC6016">
              <w:rPr>
                <w:rFonts w:cs="Arial"/>
                <w:szCs w:val="24"/>
              </w:rPr>
              <w:t>Dokazilo o zanesljivosti objekta</w:t>
            </w:r>
          </w:p>
        </w:tc>
      </w:tr>
      <w:tr w:rsidR="008643D2" w:rsidRPr="002E38CC" w14:paraId="4A930B6D" w14:textId="77777777" w:rsidTr="00EF7A29">
        <w:tc>
          <w:tcPr>
            <w:tcW w:w="2122" w:type="dxa"/>
          </w:tcPr>
          <w:p w14:paraId="5EA2317E" w14:textId="77777777" w:rsidR="007F7965" w:rsidRPr="00AC6016" w:rsidRDefault="007F7965" w:rsidP="003722F3">
            <w:pPr>
              <w:pStyle w:val="Brezrazmikov"/>
              <w:rPr>
                <w:rFonts w:cs="Arial"/>
                <w:szCs w:val="24"/>
              </w:rPr>
            </w:pPr>
            <w:r w:rsidRPr="00AC6016">
              <w:rPr>
                <w:rFonts w:cs="Arial"/>
                <w:szCs w:val="24"/>
              </w:rPr>
              <w:t>EE</w:t>
            </w:r>
          </w:p>
        </w:tc>
        <w:tc>
          <w:tcPr>
            <w:tcW w:w="6655" w:type="dxa"/>
          </w:tcPr>
          <w:p w14:paraId="0F51A77C" w14:textId="77777777" w:rsidR="007F7965" w:rsidRPr="00AC6016" w:rsidRDefault="007F7965" w:rsidP="003722F3">
            <w:pPr>
              <w:pStyle w:val="Brezrazmikov"/>
              <w:rPr>
                <w:rFonts w:cs="Arial"/>
                <w:szCs w:val="24"/>
              </w:rPr>
            </w:pPr>
            <w:r w:rsidRPr="00AC6016">
              <w:rPr>
                <w:rFonts w:cs="Arial"/>
                <w:szCs w:val="24"/>
              </w:rPr>
              <w:t>elektroenergetske (naprave)</w:t>
            </w:r>
          </w:p>
        </w:tc>
      </w:tr>
      <w:tr w:rsidR="008643D2" w:rsidRPr="002E38CC" w14:paraId="34D69DE7" w14:textId="77777777" w:rsidTr="00EF7A29">
        <w:tc>
          <w:tcPr>
            <w:tcW w:w="2122" w:type="dxa"/>
          </w:tcPr>
          <w:p w14:paraId="062A241A" w14:textId="77777777" w:rsidR="007F7965" w:rsidRPr="00AC6016" w:rsidRDefault="007F7965" w:rsidP="003722F3">
            <w:pPr>
              <w:pStyle w:val="Brezrazmikov"/>
              <w:rPr>
                <w:rFonts w:cs="Arial"/>
                <w:szCs w:val="24"/>
              </w:rPr>
            </w:pPr>
            <w:r w:rsidRPr="00AC6016">
              <w:rPr>
                <w:rFonts w:cs="Arial"/>
                <w:szCs w:val="24"/>
              </w:rPr>
              <w:t>EMC</w:t>
            </w:r>
          </w:p>
        </w:tc>
        <w:tc>
          <w:tcPr>
            <w:tcW w:w="6655" w:type="dxa"/>
          </w:tcPr>
          <w:p w14:paraId="19B7A235" w14:textId="77777777" w:rsidR="007F7965" w:rsidRPr="00AC6016" w:rsidRDefault="007F7965" w:rsidP="00A93F53">
            <w:pPr>
              <w:pStyle w:val="Brezrazmikov"/>
              <w:rPr>
                <w:rFonts w:cs="Arial"/>
                <w:szCs w:val="24"/>
              </w:rPr>
            </w:pPr>
            <w:r w:rsidRPr="00AC6016">
              <w:rPr>
                <w:rFonts w:cs="Arial"/>
                <w:szCs w:val="24"/>
              </w:rPr>
              <w:t>Elektro magnetna združljivost</w:t>
            </w:r>
          </w:p>
        </w:tc>
      </w:tr>
      <w:tr w:rsidR="008643D2" w:rsidRPr="002E38CC" w14:paraId="0583219B" w14:textId="77777777" w:rsidTr="00BD70A5">
        <w:tc>
          <w:tcPr>
            <w:tcW w:w="2122" w:type="dxa"/>
          </w:tcPr>
          <w:p w14:paraId="287467CF" w14:textId="77777777" w:rsidR="007F7965" w:rsidRPr="00AC6016" w:rsidRDefault="007F7965" w:rsidP="003722F3">
            <w:pPr>
              <w:pStyle w:val="Brezrazmikov"/>
              <w:rPr>
                <w:rFonts w:cs="Arial"/>
                <w:szCs w:val="24"/>
              </w:rPr>
            </w:pPr>
            <w:r w:rsidRPr="00AC6016">
              <w:rPr>
                <w:rFonts w:cs="Arial"/>
                <w:szCs w:val="24"/>
              </w:rPr>
              <w:t>EN</w:t>
            </w:r>
          </w:p>
        </w:tc>
        <w:tc>
          <w:tcPr>
            <w:tcW w:w="6655" w:type="dxa"/>
          </w:tcPr>
          <w:p w14:paraId="14BF2F38" w14:textId="77777777" w:rsidR="007F7965" w:rsidRPr="00AC6016" w:rsidRDefault="007F7965" w:rsidP="003722F3">
            <w:pPr>
              <w:pStyle w:val="Brezrazmikov"/>
              <w:rPr>
                <w:rFonts w:cs="Arial"/>
                <w:szCs w:val="24"/>
              </w:rPr>
            </w:pPr>
            <w:r w:rsidRPr="002E38CC">
              <w:rPr>
                <w:rFonts w:cs="Arial"/>
                <w:szCs w:val="24"/>
              </w:rPr>
              <w:t>Evropski standard</w:t>
            </w:r>
          </w:p>
        </w:tc>
      </w:tr>
      <w:tr w:rsidR="008643D2" w:rsidRPr="002E38CC" w14:paraId="789C98C2" w14:textId="77777777" w:rsidTr="00BD70A5">
        <w:tc>
          <w:tcPr>
            <w:tcW w:w="2122" w:type="dxa"/>
          </w:tcPr>
          <w:p w14:paraId="12ACFBDF" w14:textId="77777777" w:rsidR="007F7965" w:rsidRPr="00AC6016" w:rsidRDefault="007F7965" w:rsidP="003722F3">
            <w:pPr>
              <w:pStyle w:val="Brezrazmikov"/>
              <w:rPr>
                <w:rFonts w:cs="Arial"/>
                <w:szCs w:val="24"/>
              </w:rPr>
            </w:pPr>
            <w:r w:rsidRPr="00AC6016">
              <w:rPr>
                <w:rFonts w:cs="Arial"/>
                <w:szCs w:val="24"/>
              </w:rPr>
              <w:t>ENP</w:t>
            </w:r>
          </w:p>
        </w:tc>
        <w:tc>
          <w:tcPr>
            <w:tcW w:w="6655" w:type="dxa"/>
          </w:tcPr>
          <w:p w14:paraId="11475535" w14:textId="77777777" w:rsidR="007F7965" w:rsidRPr="00AC6016" w:rsidRDefault="007F7965" w:rsidP="003722F3">
            <w:pPr>
              <w:pStyle w:val="Brezrazmikov"/>
              <w:rPr>
                <w:rFonts w:cs="Arial"/>
                <w:szCs w:val="24"/>
              </w:rPr>
            </w:pPr>
            <w:r w:rsidRPr="00AC6016">
              <w:rPr>
                <w:rFonts w:cs="Arial"/>
                <w:szCs w:val="24"/>
              </w:rPr>
              <w:t>Elektro napajalna postaja</w:t>
            </w:r>
          </w:p>
        </w:tc>
      </w:tr>
      <w:tr w:rsidR="008643D2" w:rsidRPr="002E38CC" w14:paraId="3C8E83C1" w14:textId="77777777" w:rsidTr="00BD70A5">
        <w:tc>
          <w:tcPr>
            <w:tcW w:w="2122" w:type="dxa"/>
          </w:tcPr>
          <w:p w14:paraId="2A9D47C2" w14:textId="77777777" w:rsidR="007F7965" w:rsidRPr="00AC6016" w:rsidRDefault="007F7965" w:rsidP="003722F3">
            <w:pPr>
              <w:pStyle w:val="Brezrazmikov"/>
              <w:rPr>
                <w:rFonts w:cs="Arial"/>
                <w:szCs w:val="24"/>
              </w:rPr>
            </w:pPr>
            <w:r w:rsidRPr="00AC6016">
              <w:rPr>
                <w:rFonts w:cs="Arial"/>
                <w:szCs w:val="24"/>
              </w:rPr>
              <w:t>ERRI</w:t>
            </w:r>
          </w:p>
        </w:tc>
        <w:tc>
          <w:tcPr>
            <w:tcW w:w="6655" w:type="dxa"/>
          </w:tcPr>
          <w:p w14:paraId="6ED6ABED" w14:textId="77777777" w:rsidR="007F7965" w:rsidRPr="00AC6016" w:rsidRDefault="007F7965" w:rsidP="003722F3">
            <w:pPr>
              <w:pStyle w:val="Brezrazmikov"/>
              <w:rPr>
                <w:rFonts w:cs="Arial"/>
                <w:szCs w:val="24"/>
              </w:rPr>
            </w:pPr>
            <w:r w:rsidRPr="00AC6016">
              <w:rPr>
                <w:rFonts w:cs="Arial"/>
                <w:szCs w:val="24"/>
              </w:rPr>
              <w:t>European Rail Research Institute</w:t>
            </w:r>
          </w:p>
        </w:tc>
      </w:tr>
      <w:tr w:rsidR="008643D2" w:rsidRPr="002E38CC" w14:paraId="190E8286" w14:textId="77777777" w:rsidTr="00EF7A29">
        <w:tc>
          <w:tcPr>
            <w:tcW w:w="2122" w:type="dxa"/>
          </w:tcPr>
          <w:p w14:paraId="4261693E" w14:textId="77777777" w:rsidR="007F7965" w:rsidRPr="00AC6016" w:rsidRDefault="007F7965" w:rsidP="003722F3">
            <w:pPr>
              <w:pStyle w:val="Brezrazmikov"/>
              <w:rPr>
                <w:rFonts w:cs="Arial"/>
                <w:szCs w:val="24"/>
              </w:rPr>
            </w:pPr>
            <w:r w:rsidRPr="00AC6016">
              <w:rPr>
                <w:rFonts w:cs="Arial"/>
                <w:szCs w:val="24"/>
              </w:rPr>
              <w:t>ES</w:t>
            </w:r>
          </w:p>
        </w:tc>
        <w:tc>
          <w:tcPr>
            <w:tcW w:w="6655" w:type="dxa"/>
          </w:tcPr>
          <w:p w14:paraId="2E0F391B" w14:textId="77777777" w:rsidR="007F7965" w:rsidRPr="00AC6016" w:rsidRDefault="007F7965" w:rsidP="003722F3">
            <w:pPr>
              <w:pStyle w:val="Brezrazmikov"/>
              <w:rPr>
                <w:rFonts w:cs="Arial"/>
                <w:szCs w:val="24"/>
              </w:rPr>
            </w:pPr>
            <w:r w:rsidRPr="00AC6016">
              <w:rPr>
                <w:rFonts w:cs="Arial"/>
                <w:szCs w:val="24"/>
              </w:rPr>
              <w:t>Evropska skupnost</w:t>
            </w:r>
          </w:p>
        </w:tc>
      </w:tr>
      <w:tr w:rsidR="008643D2" w:rsidRPr="002E38CC" w14:paraId="551D0F8D" w14:textId="77777777" w:rsidTr="00EF7A29">
        <w:tc>
          <w:tcPr>
            <w:tcW w:w="2122" w:type="dxa"/>
          </w:tcPr>
          <w:p w14:paraId="5CB20D9E" w14:textId="77777777" w:rsidR="007F7965" w:rsidRPr="00AC6016" w:rsidRDefault="007F7965" w:rsidP="003722F3">
            <w:pPr>
              <w:pStyle w:val="Brezrazmikov"/>
              <w:rPr>
                <w:rFonts w:cs="Arial"/>
                <w:szCs w:val="24"/>
              </w:rPr>
            </w:pPr>
            <w:r w:rsidRPr="00AC6016">
              <w:rPr>
                <w:rFonts w:cs="Arial"/>
                <w:szCs w:val="24"/>
              </w:rPr>
              <w:t>EU</w:t>
            </w:r>
          </w:p>
        </w:tc>
        <w:tc>
          <w:tcPr>
            <w:tcW w:w="6655" w:type="dxa"/>
          </w:tcPr>
          <w:p w14:paraId="35C1566B" w14:textId="77777777" w:rsidR="007F7965" w:rsidRPr="00AC6016" w:rsidRDefault="007F7965" w:rsidP="003722F3">
            <w:pPr>
              <w:pStyle w:val="Brezrazmikov"/>
              <w:rPr>
                <w:rFonts w:cs="Arial"/>
                <w:szCs w:val="24"/>
              </w:rPr>
            </w:pPr>
            <w:r w:rsidRPr="00AC6016">
              <w:rPr>
                <w:rFonts w:cs="Arial"/>
                <w:szCs w:val="24"/>
              </w:rPr>
              <w:t>Evropska unija</w:t>
            </w:r>
          </w:p>
        </w:tc>
      </w:tr>
      <w:tr w:rsidR="008643D2" w:rsidRPr="002E38CC" w14:paraId="4C0B50B9" w14:textId="77777777" w:rsidTr="00EF7A29">
        <w:tc>
          <w:tcPr>
            <w:tcW w:w="2122" w:type="dxa"/>
          </w:tcPr>
          <w:p w14:paraId="56EA7567" w14:textId="77777777" w:rsidR="007F7965" w:rsidRPr="00AC6016" w:rsidRDefault="007F7965" w:rsidP="003722F3">
            <w:pPr>
              <w:pStyle w:val="Brezrazmikov"/>
              <w:rPr>
                <w:rFonts w:cs="Arial"/>
                <w:szCs w:val="24"/>
              </w:rPr>
            </w:pPr>
            <w:r w:rsidRPr="00AC6016">
              <w:rPr>
                <w:rFonts w:cs="Arial"/>
                <w:szCs w:val="24"/>
              </w:rPr>
              <w:t>FTP</w:t>
            </w:r>
          </w:p>
        </w:tc>
        <w:tc>
          <w:tcPr>
            <w:tcW w:w="6655" w:type="dxa"/>
          </w:tcPr>
          <w:p w14:paraId="7BA6E0CF" w14:textId="77777777" w:rsidR="007F7965" w:rsidRPr="00AC6016" w:rsidRDefault="007F7965" w:rsidP="003722F3">
            <w:pPr>
              <w:pStyle w:val="Brezrazmikov"/>
              <w:rPr>
                <w:rFonts w:cs="Arial"/>
                <w:szCs w:val="24"/>
              </w:rPr>
            </w:pPr>
            <w:r w:rsidRPr="00AC6016">
              <w:rPr>
                <w:rFonts w:cs="Arial"/>
                <w:szCs w:val="24"/>
              </w:rPr>
              <w:t>Fazni tehnični pregled</w:t>
            </w:r>
          </w:p>
        </w:tc>
      </w:tr>
      <w:tr w:rsidR="008643D2" w:rsidRPr="002E38CC" w14:paraId="0183A08B" w14:textId="77777777" w:rsidTr="00EF7A29">
        <w:tc>
          <w:tcPr>
            <w:tcW w:w="2122" w:type="dxa"/>
          </w:tcPr>
          <w:p w14:paraId="692495DB" w14:textId="77777777" w:rsidR="007F7965" w:rsidRPr="00AC6016" w:rsidRDefault="007F7965" w:rsidP="003722F3">
            <w:pPr>
              <w:pStyle w:val="Brezrazmikov"/>
              <w:rPr>
                <w:rFonts w:cs="Arial"/>
                <w:szCs w:val="24"/>
              </w:rPr>
            </w:pPr>
            <w:r w:rsidRPr="00AC6016">
              <w:rPr>
                <w:rFonts w:cs="Arial"/>
                <w:szCs w:val="24"/>
              </w:rPr>
              <w:t>GD</w:t>
            </w:r>
          </w:p>
        </w:tc>
        <w:tc>
          <w:tcPr>
            <w:tcW w:w="6655" w:type="dxa"/>
          </w:tcPr>
          <w:p w14:paraId="3B95EBCB" w14:textId="77777777" w:rsidR="007F7965" w:rsidRPr="00AC6016" w:rsidRDefault="007F7965" w:rsidP="003722F3">
            <w:pPr>
              <w:pStyle w:val="Brezrazmikov"/>
              <w:rPr>
                <w:rFonts w:cs="Arial"/>
                <w:szCs w:val="24"/>
              </w:rPr>
            </w:pPr>
            <w:r w:rsidRPr="00AC6016">
              <w:rPr>
                <w:rFonts w:cs="Arial"/>
                <w:szCs w:val="24"/>
              </w:rPr>
              <w:t>Gradbena dejavnost</w:t>
            </w:r>
          </w:p>
        </w:tc>
      </w:tr>
      <w:tr w:rsidR="008643D2" w:rsidRPr="002E38CC" w14:paraId="33DDC315" w14:textId="77777777" w:rsidTr="00EF7A29">
        <w:tc>
          <w:tcPr>
            <w:tcW w:w="2122" w:type="dxa"/>
          </w:tcPr>
          <w:p w14:paraId="31B2A726" w14:textId="77777777" w:rsidR="007F7965" w:rsidRPr="00AC6016" w:rsidRDefault="007F7965" w:rsidP="003722F3">
            <w:pPr>
              <w:pStyle w:val="Brezrazmikov"/>
              <w:rPr>
                <w:rFonts w:cs="Arial"/>
                <w:szCs w:val="24"/>
              </w:rPr>
            </w:pPr>
            <w:r w:rsidRPr="00AC6016">
              <w:rPr>
                <w:rFonts w:cs="Arial"/>
                <w:szCs w:val="24"/>
              </w:rPr>
              <w:t>GRP</w:t>
            </w:r>
          </w:p>
        </w:tc>
        <w:tc>
          <w:tcPr>
            <w:tcW w:w="6655" w:type="dxa"/>
          </w:tcPr>
          <w:p w14:paraId="2DC32E8E" w14:textId="77777777" w:rsidR="007F7965" w:rsidRPr="00AC6016" w:rsidRDefault="007F7965" w:rsidP="003722F3">
            <w:pPr>
              <w:pStyle w:val="Brezrazmikov"/>
              <w:rPr>
                <w:rFonts w:cs="Arial"/>
                <w:szCs w:val="24"/>
              </w:rPr>
            </w:pPr>
            <w:r w:rsidRPr="00AC6016">
              <w:rPr>
                <w:rFonts w:cs="Arial"/>
                <w:szCs w:val="24"/>
              </w:rPr>
              <w:t>gornji rob praga</w:t>
            </w:r>
          </w:p>
        </w:tc>
      </w:tr>
      <w:tr w:rsidR="008643D2" w:rsidRPr="002E38CC" w14:paraId="153789A5" w14:textId="77777777" w:rsidTr="00EF7A29">
        <w:tc>
          <w:tcPr>
            <w:tcW w:w="2122" w:type="dxa"/>
          </w:tcPr>
          <w:p w14:paraId="5D91D561" w14:textId="77777777" w:rsidR="007F7965" w:rsidRPr="00AC6016" w:rsidRDefault="007F7965" w:rsidP="003722F3">
            <w:pPr>
              <w:pStyle w:val="Brezrazmikov"/>
              <w:rPr>
                <w:rFonts w:cs="Arial"/>
                <w:szCs w:val="24"/>
              </w:rPr>
            </w:pPr>
            <w:r w:rsidRPr="00AC6016">
              <w:rPr>
                <w:rFonts w:cs="Arial"/>
                <w:szCs w:val="24"/>
              </w:rPr>
              <w:t>GRT</w:t>
            </w:r>
          </w:p>
        </w:tc>
        <w:tc>
          <w:tcPr>
            <w:tcW w:w="6655" w:type="dxa"/>
          </w:tcPr>
          <w:p w14:paraId="3EB3DD24" w14:textId="77777777" w:rsidR="007F7965" w:rsidRPr="00AC6016" w:rsidRDefault="007F7965" w:rsidP="003722F3">
            <w:pPr>
              <w:pStyle w:val="Brezrazmikov"/>
              <w:rPr>
                <w:rFonts w:cs="Arial"/>
                <w:szCs w:val="24"/>
              </w:rPr>
            </w:pPr>
            <w:r w:rsidRPr="00AC6016">
              <w:rPr>
                <w:rFonts w:cs="Arial"/>
                <w:szCs w:val="24"/>
              </w:rPr>
              <w:t>gornji rob tirnice</w:t>
            </w:r>
          </w:p>
        </w:tc>
      </w:tr>
      <w:tr w:rsidR="008643D2" w:rsidRPr="002E38CC" w14:paraId="78FEAFDA" w14:textId="77777777" w:rsidTr="00EF7A29">
        <w:tc>
          <w:tcPr>
            <w:tcW w:w="2122" w:type="dxa"/>
          </w:tcPr>
          <w:p w14:paraId="0EA83112" w14:textId="77777777" w:rsidR="007F7965" w:rsidRPr="00AC6016" w:rsidRDefault="007F7965" w:rsidP="003722F3">
            <w:pPr>
              <w:pStyle w:val="Brezrazmikov"/>
              <w:rPr>
                <w:rFonts w:cs="Arial"/>
                <w:szCs w:val="24"/>
              </w:rPr>
            </w:pPr>
            <w:r w:rsidRPr="00AC6016">
              <w:rPr>
                <w:rFonts w:cs="Arial"/>
                <w:szCs w:val="24"/>
              </w:rPr>
              <w:t>GZ</w:t>
            </w:r>
          </w:p>
        </w:tc>
        <w:tc>
          <w:tcPr>
            <w:tcW w:w="6655" w:type="dxa"/>
          </w:tcPr>
          <w:p w14:paraId="656F46DE" w14:textId="77777777" w:rsidR="007F7965" w:rsidRPr="00AC6016" w:rsidRDefault="007F7965" w:rsidP="003722F3">
            <w:pPr>
              <w:pStyle w:val="Brezrazmikov"/>
              <w:rPr>
                <w:rFonts w:cs="Arial"/>
                <w:szCs w:val="24"/>
              </w:rPr>
            </w:pPr>
            <w:r w:rsidRPr="00AC6016">
              <w:rPr>
                <w:rFonts w:cs="Arial"/>
                <w:szCs w:val="24"/>
              </w:rPr>
              <w:t>Gradbeni zakon</w:t>
            </w:r>
          </w:p>
        </w:tc>
      </w:tr>
      <w:tr w:rsidR="008643D2" w:rsidRPr="002E38CC" w14:paraId="4CA8417D" w14:textId="77777777" w:rsidTr="00BD70A5">
        <w:tc>
          <w:tcPr>
            <w:tcW w:w="2122" w:type="dxa"/>
          </w:tcPr>
          <w:p w14:paraId="5DAD2C0A" w14:textId="77777777" w:rsidR="007F7965" w:rsidRPr="00AC6016" w:rsidRDefault="007F7965" w:rsidP="003722F3">
            <w:pPr>
              <w:pStyle w:val="Brezrazmikov"/>
              <w:rPr>
                <w:rFonts w:cs="Arial"/>
                <w:szCs w:val="24"/>
              </w:rPr>
            </w:pPr>
            <w:r w:rsidRPr="00AC6016">
              <w:rPr>
                <w:rFonts w:cs="Arial"/>
                <w:szCs w:val="24"/>
              </w:rPr>
              <w:t>IEC</w:t>
            </w:r>
          </w:p>
        </w:tc>
        <w:tc>
          <w:tcPr>
            <w:tcW w:w="6655" w:type="dxa"/>
          </w:tcPr>
          <w:p w14:paraId="577F608F" w14:textId="77777777" w:rsidR="007F7965" w:rsidRPr="00AC6016" w:rsidRDefault="007F7965" w:rsidP="003722F3">
            <w:pPr>
              <w:pStyle w:val="Brezrazmikov"/>
              <w:rPr>
                <w:rFonts w:cs="Arial"/>
                <w:szCs w:val="24"/>
              </w:rPr>
            </w:pPr>
            <w:r w:rsidRPr="00AC6016">
              <w:rPr>
                <w:rFonts w:cs="Arial"/>
                <w:szCs w:val="24"/>
              </w:rPr>
              <w:t>International Electrotechnical Commission</w:t>
            </w:r>
          </w:p>
        </w:tc>
      </w:tr>
      <w:tr w:rsidR="008643D2" w:rsidRPr="002E38CC" w14:paraId="63494818" w14:textId="77777777" w:rsidTr="00BD70A5">
        <w:tc>
          <w:tcPr>
            <w:tcW w:w="2122" w:type="dxa"/>
          </w:tcPr>
          <w:p w14:paraId="6DE535B2" w14:textId="77777777" w:rsidR="007F7965" w:rsidRPr="00AC6016" w:rsidRDefault="007F7965" w:rsidP="003722F3">
            <w:pPr>
              <w:pStyle w:val="Brezrazmikov"/>
              <w:rPr>
                <w:rFonts w:cs="Arial"/>
                <w:szCs w:val="24"/>
              </w:rPr>
            </w:pPr>
            <w:r w:rsidRPr="00AC6016">
              <w:rPr>
                <w:rFonts w:cs="Arial"/>
                <w:szCs w:val="24"/>
              </w:rPr>
              <w:t>ISO</w:t>
            </w:r>
          </w:p>
        </w:tc>
        <w:tc>
          <w:tcPr>
            <w:tcW w:w="6655" w:type="dxa"/>
          </w:tcPr>
          <w:p w14:paraId="0D49CCFA" w14:textId="77777777" w:rsidR="007F7965" w:rsidRPr="00AC6016" w:rsidRDefault="007F7965" w:rsidP="003722F3">
            <w:pPr>
              <w:pStyle w:val="Brezrazmikov"/>
              <w:rPr>
                <w:rFonts w:cs="Arial"/>
                <w:szCs w:val="24"/>
              </w:rPr>
            </w:pPr>
            <w:r w:rsidRPr="00AC6016">
              <w:rPr>
                <w:rFonts w:cs="Arial"/>
                <w:szCs w:val="24"/>
              </w:rPr>
              <w:t>International organization for standardization</w:t>
            </w:r>
          </w:p>
        </w:tc>
      </w:tr>
      <w:tr w:rsidR="008643D2" w:rsidRPr="002E38CC" w14:paraId="55527FF3" w14:textId="77777777" w:rsidTr="00EF7A29">
        <w:tc>
          <w:tcPr>
            <w:tcW w:w="2122" w:type="dxa"/>
          </w:tcPr>
          <w:p w14:paraId="0D5FA02E" w14:textId="77777777" w:rsidR="007F7965" w:rsidRPr="00AC6016" w:rsidRDefault="007F7965" w:rsidP="003722F3">
            <w:pPr>
              <w:pStyle w:val="Brezrazmikov"/>
              <w:rPr>
                <w:rFonts w:cs="Arial"/>
                <w:szCs w:val="24"/>
              </w:rPr>
            </w:pPr>
            <w:r w:rsidRPr="00AC6016">
              <w:rPr>
                <w:rFonts w:cs="Arial"/>
                <w:szCs w:val="24"/>
              </w:rPr>
              <w:t>IZN</w:t>
            </w:r>
          </w:p>
        </w:tc>
        <w:tc>
          <w:tcPr>
            <w:tcW w:w="6655" w:type="dxa"/>
          </w:tcPr>
          <w:p w14:paraId="2890C7EC" w14:textId="77777777" w:rsidR="007F7965" w:rsidRPr="00AC6016" w:rsidRDefault="007F7965" w:rsidP="003722F3">
            <w:pPr>
              <w:pStyle w:val="Brezrazmikov"/>
              <w:rPr>
                <w:rFonts w:cs="Arial"/>
                <w:szCs w:val="24"/>
              </w:rPr>
            </w:pPr>
            <w:r w:rsidRPr="00AC6016">
              <w:rPr>
                <w:rFonts w:cs="Arial"/>
                <w:szCs w:val="24"/>
              </w:rPr>
              <w:t>Izvedbeni načrt</w:t>
            </w:r>
          </w:p>
        </w:tc>
      </w:tr>
      <w:tr w:rsidR="008643D2" w:rsidRPr="002E38CC" w14:paraId="0686A961" w14:textId="77777777" w:rsidTr="00BD70A5">
        <w:tc>
          <w:tcPr>
            <w:tcW w:w="2122" w:type="dxa"/>
          </w:tcPr>
          <w:p w14:paraId="59037799" w14:textId="77777777" w:rsidR="007F7965" w:rsidRPr="00AC6016" w:rsidRDefault="007F7965" w:rsidP="003722F3">
            <w:pPr>
              <w:pStyle w:val="Brezrazmikov"/>
              <w:rPr>
                <w:rFonts w:cs="Arial"/>
                <w:szCs w:val="24"/>
              </w:rPr>
            </w:pPr>
            <w:r w:rsidRPr="00AC6016">
              <w:rPr>
                <w:rFonts w:cs="Arial"/>
                <w:szCs w:val="24"/>
              </w:rPr>
              <w:t>JUS</w:t>
            </w:r>
          </w:p>
        </w:tc>
        <w:tc>
          <w:tcPr>
            <w:tcW w:w="6655" w:type="dxa"/>
          </w:tcPr>
          <w:p w14:paraId="75101F1E" w14:textId="77777777" w:rsidR="007F7965" w:rsidRPr="00AC6016" w:rsidRDefault="007F7965" w:rsidP="003722F3">
            <w:pPr>
              <w:pStyle w:val="Brezrazmikov"/>
              <w:rPr>
                <w:rFonts w:cs="Arial"/>
                <w:szCs w:val="24"/>
              </w:rPr>
            </w:pPr>
            <w:r w:rsidRPr="00AC6016">
              <w:rPr>
                <w:rFonts w:cs="Arial"/>
                <w:szCs w:val="24"/>
              </w:rPr>
              <w:t>Jugoslovanski standard</w:t>
            </w:r>
          </w:p>
        </w:tc>
      </w:tr>
      <w:tr w:rsidR="008643D2" w:rsidRPr="002E38CC" w14:paraId="1FC85D17" w14:textId="77777777" w:rsidTr="00BD70A5">
        <w:tc>
          <w:tcPr>
            <w:tcW w:w="2122" w:type="dxa"/>
          </w:tcPr>
          <w:p w14:paraId="771C9BDE" w14:textId="77777777" w:rsidR="007F7965" w:rsidRPr="00AC6016" w:rsidRDefault="007F7965" w:rsidP="003722F3">
            <w:pPr>
              <w:pStyle w:val="Brezrazmikov"/>
              <w:rPr>
                <w:rFonts w:cs="Arial"/>
                <w:szCs w:val="24"/>
              </w:rPr>
            </w:pPr>
            <w:r w:rsidRPr="00AC6016">
              <w:rPr>
                <w:rFonts w:cs="Arial"/>
                <w:szCs w:val="24"/>
              </w:rPr>
              <w:t>JŽI</w:t>
            </w:r>
          </w:p>
        </w:tc>
        <w:tc>
          <w:tcPr>
            <w:tcW w:w="6655" w:type="dxa"/>
          </w:tcPr>
          <w:p w14:paraId="1F94853E" w14:textId="77777777" w:rsidR="007F7965" w:rsidRPr="00AC6016" w:rsidRDefault="007F7965" w:rsidP="003722F3">
            <w:pPr>
              <w:pStyle w:val="Brezrazmikov"/>
              <w:rPr>
                <w:rFonts w:cs="Arial"/>
                <w:szCs w:val="24"/>
              </w:rPr>
            </w:pPr>
            <w:r w:rsidRPr="00AC6016">
              <w:rPr>
                <w:rFonts w:cs="Arial"/>
                <w:szCs w:val="24"/>
              </w:rPr>
              <w:t>Javna železniška infrastruktura</w:t>
            </w:r>
          </w:p>
        </w:tc>
      </w:tr>
      <w:tr w:rsidR="008643D2" w:rsidRPr="002E38CC" w14:paraId="7BD9ACB8" w14:textId="77777777" w:rsidTr="00BD70A5">
        <w:tc>
          <w:tcPr>
            <w:tcW w:w="2122" w:type="dxa"/>
          </w:tcPr>
          <w:p w14:paraId="64A7EC5B" w14:textId="77777777" w:rsidR="007F7965" w:rsidRPr="00AC6016" w:rsidRDefault="007F7965" w:rsidP="003722F3">
            <w:pPr>
              <w:pStyle w:val="Brezrazmikov"/>
              <w:rPr>
                <w:rFonts w:cs="Arial"/>
                <w:szCs w:val="24"/>
              </w:rPr>
            </w:pPr>
            <w:r w:rsidRPr="00AC6016">
              <w:rPr>
                <w:rFonts w:cs="Arial"/>
                <w:szCs w:val="24"/>
              </w:rPr>
              <w:t>JŽS</w:t>
            </w:r>
          </w:p>
        </w:tc>
        <w:tc>
          <w:tcPr>
            <w:tcW w:w="6655" w:type="dxa"/>
          </w:tcPr>
          <w:p w14:paraId="19235752" w14:textId="77777777" w:rsidR="007F7965" w:rsidRPr="00AC6016" w:rsidRDefault="007F7965" w:rsidP="003722F3">
            <w:pPr>
              <w:pStyle w:val="Brezrazmikov"/>
              <w:rPr>
                <w:rFonts w:cs="Arial"/>
                <w:szCs w:val="24"/>
              </w:rPr>
            </w:pPr>
            <w:r w:rsidRPr="00AC6016">
              <w:rPr>
                <w:rFonts w:cs="Arial"/>
                <w:szCs w:val="24"/>
              </w:rPr>
              <w:t>Jugoslovanski železniški standard</w:t>
            </w:r>
          </w:p>
        </w:tc>
      </w:tr>
      <w:tr w:rsidR="008643D2" w:rsidRPr="002E38CC" w14:paraId="74D2BC27" w14:textId="77777777" w:rsidTr="00EF7A29">
        <w:tc>
          <w:tcPr>
            <w:tcW w:w="2122" w:type="dxa"/>
          </w:tcPr>
          <w:p w14:paraId="68C3F711" w14:textId="77777777" w:rsidR="007F7965" w:rsidRPr="00AC6016" w:rsidRDefault="007F7965" w:rsidP="003722F3">
            <w:pPr>
              <w:pStyle w:val="Brezrazmikov"/>
              <w:rPr>
                <w:rFonts w:cs="Arial"/>
                <w:szCs w:val="24"/>
              </w:rPr>
            </w:pPr>
            <w:r w:rsidRPr="00AC6016">
              <w:rPr>
                <w:rFonts w:cs="Arial"/>
                <w:szCs w:val="24"/>
              </w:rPr>
              <w:t>KFTP</w:t>
            </w:r>
          </w:p>
        </w:tc>
        <w:tc>
          <w:tcPr>
            <w:tcW w:w="6655" w:type="dxa"/>
          </w:tcPr>
          <w:p w14:paraId="40EA3A7E" w14:textId="77777777" w:rsidR="007F7965" w:rsidRPr="00AC6016" w:rsidRDefault="007F7965" w:rsidP="003722F3">
            <w:pPr>
              <w:pStyle w:val="Brezrazmikov"/>
              <w:rPr>
                <w:rFonts w:cs="Arial"/>
                <w:szCs w:val="24"/>
              </w:rPr>
            </w:pPr>
            <w:r w:rsidRPr="00AC6016">
              <w:rPr>
                <w:rFonts w:cs="Arial"/>
                <w:szCs w:val="24"/>
              </w:rPr>
              <w:t>Komisija za FTP</w:t>
            </w:r>
          </w:p>
        </w:tc>
      </w:tr>
      <w:tr w:rsidR="008643D2" w:rsidRPr="002E38CC" w14:paraId="22E2C84B" w14:textId="77777777" w:rsidTr="00EF7A29">
        <w:tc>
          <w:tcPr>
            <w:tcW w:w="2122" w:type="dxa"/>
          </w:tcPr>
          <w:p w14:paraId="53890FD7" w14:textId="77777777" w:rsidR="007F7965" w:rsidRPr="00AC6016" w:rsidRDefault="007F7965" w:rsidP="003722F3">
            <w:pPr>
              <w:pStyle w:val="Brezrazmikov"/>
              <w:rPr>
                <w:rFonts w:cs="Arial"/>
                <w:szCs w:val="24"/>
              </w:rPr>
            </w:pPr>
            <w:r w:rsidRPr="00AC6016">
              <w:rPr>
                <w:rFonts w:cs="Arial"/>
                <w:szCs w:val="24"/>
              </w:rPr>
              <w:t>Kpl</w:t>
            </w:r>
          </w:p>
        </w:tc>
        <w:tc>
          <w:tcPr>
            <w:tcW w:w="6655" w:type="dxa"/>
          </w:tcPr>
          <w:p w14:paraId="4C3185B1" w14:textId="77777777" w:rsidR="007F7965" w:rsidRPr="00AC6016" w:rsidRDefault="009F3CB2" w:rsidP="003722F3">
            <w:pPr>
              <w:pStyle w:val="Brezrazmikov"/>
              <w:rPr>
                <w:rFonts w:cs="Arial"/>
                <w:szCs w:val="24"/>
              </w:rPr>
            </w:pPr>
            <w:r w:rsidRPr="00AC6016">
              <w:rPr>
                <w:rFonts w:cs="Arial"/>
                <w:szCs w:val="24"/>
              </w:rPr>
              <w:t>K</w:t>
            </w:r>
            <w:r w:rsidR="007F7965" w:rsidRPr="00AC6016">
              <w:rPr>
                <w:rFonts w:cs="Arial"/>
                <w:szCs w:val="24"/>
              </w:rPr>
              <w:t>omplet</w:t>
            </w:r>
          </w:p>
        </w:tc>
      </w:tr>
      <w:tr w:rsidR="008643D2" w:rsidRPr="002E38CC" w14:paraId="4AC7A01C" w14:textId="77777777" w:rsidTr="00EF7A29">
        <w:tc>
          <w:tcPr>
            <w:tcW w:w="2122" w:type="dxa"/>
          </w:tcPr>
          <w:p w14:paraId="712ABBC9" w14:textId="77777777" w:rsidR="007F7965" w:rsidRPr="00AC6016" w:rsidRDefault="007F7965" w:rsidP="003722F3">
            <w:pPr>
              <w:pStyle w:val="Brezrazmikov"/>
              <w:rPr>
                <w:rFonts w:cs="Arial"/>
                <w:szCs w:val="24"/>
              </w:rPr>
            </w:pPr>
            <w:r w:rsidRPr="00AC6016">
              <w:rPr>
                <w:rFonts w:cs="Arial"/>
                <w:szCs w:val="24"/>
              </w:rPr>
              <w:t>LVD</w:t>
            </w:r>
          </w:p>
        </w:tc>
        <w:tc>
          <w:tcPr>
            <w:tcW w:w="6655" w:type="dxa"/>
          </w:tcPr>
          <w:p w14:paraId="0F73065C" w14:textId="77777777" w:rsidR="007F7965" w:rsidRPr="00AC6016" w:rsidRDefault="009A67F9" w:rsidP="003722F3">
            <w:pPr>
              <w:pStyle w:val="Brezrazmikov"/>
              <w:rPr>
                <w:rFonts w:cs="Arial"/>
                <w:szCs w:val="24"/>
              </w:rPr>
            </w:pPr>
            <w:r>
              <w:rPr>
                <w:rFonts w:cs="Arial"/>
                <w:szCs w:val="24"/>
              </w:rPr>
              <w:t>Nizko napetostna naprava</w:t>
            </w:r>
          </w:p>
        </w:tc>
      </w:tr>
      <w:tr w:rsidR="008643D2" w:rsidRPr="002E38CC" w14:paraId="123C24E6" w14:textId="77777777" w:rsidTr="00EF7A29">
        <w:tc>
          <w:tcPr>
            <w:tcW w:w="2122" w:type="dxa"/>
          </w:tcPr>
          <w:p w14:paraId="67561DD9" w14:textId="77777777" w:rsidR="007F7965" w:rsidRPr="00AC6016" w:rsidRDefault="007F7965" w:rsidP="003722F3">
            <w:pPr>
              <w:pStyle w:val="Brezrazmikov"/>
              <w:rPr>
                <w:rFonts w:cs="Arial"/>
                <w:szCs w:val="24"/>
              </w:rPr>
            </w:pPr>
            <w:r w:rsidRPr="00AC6016">
              <w:rPr>
                <w:rFonts w:cs="Arial"/>
                <w:szCs w:val="24"/>
              </w:rPr>
              <w:t>NN</w:t>
            </w:r>
          </w:p>
        </w:tc>
        <w:tc>
          <w:tcPr>
            <w:tcW w:w="6655" w:type="dxa"/>
          </w:tcPr>
          <w:p w14:paraId="6DC3F934" w14:textId="77777777" w:rsidR="007F7965" w:rsidRPr="00AC6016" w:rsidRDefault="007F7965" w:rsidP="003722F3">
            <w:pPr>
              <w:pStyle w:val="Brezrazmikov"/>
              <w:rPr>
                <w:rFonts w:cs="Arial"/>
                <w:szCs w:val="24"/>
              </w:rPr>
            </w:pPr>
            <w:r w:rsidRPr="00AC6016">
              <w:rPr>
                <w:rFonts w:cs="Arial"/>
                <w:szCs w:val="24"/>
              </w:rPr>
              <w:t>Nizko napetostne</w:t>
            </w:r>
          </w:p>
        </w:tc>
      </w:tr>
      <w:tr w:rsidR="008643D2" w:rsidRPr="002E38CC" w14:paraId="09FF8278" w14:textId="77777777" w:rsidTr="00EF7A29">
        <w:tc>
          <w:tcPr>
            <w:tcW w:w="2122" w:type="dxa"/>
          </w:tcPr>
          <w:p w14:paraId="28603956" w14:textId="77777777" w:rsidR="007F7965" w:rsidRPr="00AC6016" w:rsidRDefault="007F7965" w:rsidP="003722F3">
            <w:pPr>
              <w:pStyle w:val="Brezrazmikov"/>
              <w:rPr>
                <w:rFonts w:cs="Arial"/>
                <w:szCs w:val="24"/>
              </w:rPr>
            </w:pPr>
            <w:r w:rsidRPr="00AC6016">
              <w:rPr>
                <w:rFonts w:cs="Arial"/>
                <w:szCs w:val="24"/>
              </w:rPr>
              <w:t>NOV</w:t>
            </w:r>
          </w:p>
        </w:tc>
        <w:tc>
          <w:tcPr>
            <w:tcW w:w="6655" w:type="dxa"/>
          </w:tcPr>
          <w:p w14:paraId="0E847169" w14:textId="77777777" w:rsidR="007F7965" w:rsidRPr="00AC6016" w:rsidRDefault="007F7965" w:rsidP="003722F3">
            <w:pPr>
              <w:pStyle w:val="Brezrazmikov"/>
              <w:rPr>
                <w:rFonts w:cs="Arial"/>
                <w:szCs w:val="24"/>
              </w:rPr>
            </w:pPr>
            <w:r w:rsidRPr="00AC6016">
              <w:rPr>
                <w:rFonts w:cs="Arial"/>
                <w:szCs w:val="24"/>
              </w:rPr>
              <w:t>Navodilo (projekt) za obratovanje in vzdrževanje</w:t>
            </w:r>
          </w:p>
        </w:tc>
      </w:tr>
      <w:tr w:rsidR="008643D2" w:rsidRPr="002E38CC" w14:paraId="4DD45285" w14:textId="77777777" w:rsidTr="00EF7A29">
        <w:tc>
          <w:tcPr>
            <w:tcW w:w="2122" w:type="dxa"/>
          </w:tcPr>
          <w:p w14:paraId="2A3CE759" w14:textId="77777777" w:rsidR="007F7965" w:rsidRPr="00AC6016" w:rsidRDefault="007F7965" w:rsidP="003722F3">
            <w:pPr>
              <w:pStyle w:val="Brezrazmikov"/>
              <w:rPr>
                <w:rFonts w:cs="Arial"/>
                <w:szCs w:val="24"/>
              </w:rPr>
            </w:pPr>
            <w:r w:rsidRPr="00AC6016">
              <w:rPr>
                <w:rFonts w:cs="Arial"/>
                <w:szCs w:val="24"/>
              </w:rPr>
              <w:t>NVR</w:t>
            </w:r>
          </w:p>
        </w:tc>
        <w:tc>
          <w:tcPr>
            <w:tcW w:w="6655" w:type="dxa"/>
          </w:tcPr>
          <w:p w14:paraId="7D840C2F" w14:textId="77777777" w:rsidR="007F7965" w:rsidRPr="00AC6016" w:rsidRDefault="007F7965" w:rsidP="003722F3">
            <w:pPr>
              <w:pStyle w:val="Brezrazmikov"/>
              <w:rPr>
                <w:rFonts w:cs="Arial"/>
                <w:szCs w:val="24"/>
              </w:rPr>
            </w:pPr>
            <w:r w:rsidRPr="00AC6016">
              <w:rPr>
                <w:rFonts w:cs="Arial"/>
                <w:szCs w:val="24"/>
              </w:rPr>
              <w:t>Nacionalni register vozil</w:t>
            </w:r>
          </w:p>
        </w:tc>
      </w:tr>
      <w:tr w:rsidR="008643D2" w:rsidRPr="002E38CC" w14:paraId="0A81C39B" w14:textId="77777777" w:rsidTr="00BD70A5">
        <w:tc>
          <w:tcPr>
            <w:tcW w:w="2122" w:type="dxa"/>
          </w:tcPr>
          <w:p w14:paraId="656EA470" w14:textId="77777777" w:rsidR="007F7965" w:rsidRPr="00AC6016" w:rsidRDefault="007F7965" w:rsidP="003722F3">
            <w:pPr>
              <w:pStyle w:val="Brezrazmikov"/>
              <w:rPr>
                <w:rFonts w:cs="Arial"/>
                <w:szCs w:val="24"/>
              </w:rPr>
            </w:pPr>
            <w:r w:rsidRPr="00AC6016">
              <w:rPr>
                <w:rFonts w:cs="Arial"/>
                <w:szCs w:val="24"/>
              </w:rPr>
              <w:t>NZT</w:t>
            </w:r>
          </w:p>
        </w:tc>
        <w:tc>
          <w:tcPr>
            <w:tcW w:w="6655" w:type="dxa"/>
          </w:tcPr>
          <w:p w14:paraId="60A73AA5" w14:textId="77777777" w:rsidR="007F7965" w:rsidRPr="00AC6016" w:rsidRDefault="007F7965" w:rsidP="003722F3">
            <w:pPr>
              <w:pStyle w:val="Brezrazmikov"/>
              <w:rPr>
                <w:rFonts w:cs="Arial"/>
                <w:szCs w:val="24"/>
              </w:rPr>
            </w:pPr>
            <w:r w:rsidRPr="00AC6016">
              <w:rPr>
                <w:rFonts w:cs="Arial"/>
                <w:szCs w:val="24"/>
              </w:rPr>
              <w:t>Neprekinjeno zvarjeni tir</w:t>
            </w:r>
          </w:p>
        </w:tc>
      </w:tr>
      <w:tr w:rsidR="008643D2" w:rsidRPr="002E38CC" w14:paraId="78B66934" w14:textId="77777777" w:rsidTr="00EF7A29">
        <w:tc>
          <w:tcPr>
            <w:tcW w:w="2122" w:type="dxa"/>
          </w:tcPr>
          <w:p w14:paraId="2F39C7DC" w14:textId="77777777" w:rsidR="007F7965" w:rsidRPr="00AC6016" w:rsidRDefault="007F7965" w:rsidP="003722F3">
            <w:pPr>
              <w:pStyle w:val="Brezrazmikov"/>
              <w:rPr>
                <w:rFonts w:cs="Arial"/>
                <w:szCs w:val="24"/>
              </w:rPr>
            </w:pPr>
            <w:r w:rsidRPr="00AC6016">
              <w:rPr>
                <w:rFonts w:cs="Arial"/>
                <w:szCs w:val="24"/>
              </w:rPr>
              <w:t>PID</w:t>
            </w:r>
          </w:p>
        </w:tc>
        <w:tc>
          <w:tcPr>
            <w:tcW w:w="6655" w:type="dxa"/>
          </w:tcPr>
          <w:p w14:paraId="56B4FF63" w14:textId="77777777" w:rsidR="007F7965" w:rsidRPr="00AC6016" w:rsidRDefault="007F7965" w:rsidP="003722F3">
            <w:pPr>
              <w:pStyle w:val="Brezrazmikov"/>
              <w:rPr>
                <w:rFonts w:cs="Arial"/>
                <w:szCs w:val="24"/>
              </w:rPr>
            </w:pPr>
            <w:r w:rsidRPr="00AC6016">
              <w:rPr>
                <w:rFonts w:cs="Arial"/>
                <w:szCs w:val="24"/>
              </w:rPr>
              <w:t>Projekt izvedenih del</w:t>
            </w:r>
          </w:p>
        </w:tc>
      </w:tr>
      <w:tr w:rsidR="008643D2" w:rsidRPr="002E38CC" w14:paraId="645C561F" w14:textId="77777777" w:rsidTr="00BD70A5">
        <w:tc>
          <w:tcPr>
            <w:tcW w:w="2122" w:type="dxa"/>
          </w:tcPr>
          <w:p w14:paraId="08EEF3D8" w14:textId="77777777" w:rsidR="007F7965" w:rsidRPr="00AC6016" w:rsidRDefault="007F7965" w:rsidP="003722F3">
            <w:pPr>
              <w:pStyle w:val="Brezrazmikov"/>
              <w:rPr>
                <w:rFonts w:cs="Arial"/>
                <w:szCs w:val="24"/>
              </w:rPr>
            </w:pPr>
            <w:r w:rsidRPr="00AC6016">
              <w:rPr>
                <w:rFonts w:cs="Arial"/>
                <w:szCs w:val="24"/>
              </w:rPr>
              <w:t>PTP</w:t>
            </w:r>
          </w:p>
        </w:tc>
        <w:tc>
          <w:tcPr>
            <w:tcW w:w="6655" w:type="dxa"/>
          </w:tcPr>
          <w:p w14:paraId="520D5400" w14:textId="77777777" w:rsidR="007F7965" w:rsidRPr="00AC6016" w:rsidRDefault="007F7965" w:rsidP="003722F3">
            <w:pPr>
              <w:pStyle w:val="Brezrazmikov"/>
              <w:rPr>
                <w:rFonts w:cs="Arial"/>
                <w:szCs w:val="24"/>
              </w:rPr>
            </w:pPr>
            <w:r w:rsidRPr="00AC6016">
              <w:rPr>
                <w:rFonts w:cs="Arial"/>
                <w:szCs w:val="24"/>
              </w:rPr>
              <w:t>Posebni tehnični pogoji</w:t>
            </w:r>
          </w:p>
        </w:tc>
      </w:tr>
      <w:tr w:rsidR="008643D2" w:rsidRPr="002E38CC" w14:paraId="0DCBC3EB" w14:textId="77777777" w:rsidTr="00EF7A29">
        <w:tc>
          <w:tcPr>
            <w:tcW w:w="2122" w:type="dxa"/>
          </w:tcPr>
          <w:p w14:paraId="4560C019" w14:textId="77777777" w:rsidR="007F7965" w:rsidRPr="00AC6016" w:rsidRDefault="007F7965" w:rsidP="003722F3">
            <w:pPr>
              <w:pStyle w:val="Brezrazmikov"/>
              <w:rPr>
                <w:rFonts w:cs="Arial"/>
                <w:szCs w:val="24"/>
              </w:rPr>
            </w:pPr>
            <w:r w:rsidRPr="00AC6016">
              <w:rPr>
                <w:rFonts w:cs="Arial"/>
                <w:szCs w:val="24"/>
              </w:rPr>
              <w:t>RS</w:t>
            </w:r>
          </w:p>
        </w:tc>
        <w:tc>
          <w:tcPr>
            <w:tcW w:w="6655" w:type="dxa"/>
          </w:tcPr>
          <w:p w14:paraId="2BB65AF2" w14:textId="77777777" w:rsidR="007F7965" w:rsidRPr="00AC6016" w:rsidRDefault="007F7965" w:rsidP="003722F3">
            <w:pPr>
              <w:pStyle w:val="Brezrazmikov"/>
              <w:rPr>
                <w:rFonts w:cs="Arial"/>
                <w:szCs w:val="24"/>
              </w:rPr>
            </w:pPr>
            <w:r w:rsidRPr="00AC6016">
              <w:rPr>
                <w:rFonts w:cs="Arial"/>
                <w:szCs w:val="24"/>
              </w:rPr>
              <w:t>Republika Slovenija</w:t>
            </w:r>
          </w:p>
        </w:tc>
      </w:tr>
      <w:tr w:rsidR="008643D2" w:rsidRPr="002E38CC" w14:paraId="14709256" w14:textId="77777777" w:rsidTr="00BD70A5">
        <w:tc>
          <w:tcPr>
            <w:tcW w:w="2122" w:type="dxa"/>
          </w:tcPr>
          <w:p w14:paraId="5D27C538" w14:textId="77777777" w:rsidR="007F7965" w:rsidRPr="00AC6016" w:rsidRDefault="007F7965" w:rsidP="003722F3">
            <w:pPr>
              <w:pStyle w:val="Brezrazmikov"/>
              <w:rPr>
                <w:rFonts w:cs="Arial"/>
                <w:szCs w:val="24"/>
              </w:rPr>
            </w:pPr>
            <w:r w:rsidRPr="00AC6016">
              <w:rPr>
                <w:rFonts w:cs="Arial"/>
                <w:szCs w:val="24"/>
              </w:rPr>
              <w:t>SIST</w:t>
            </w:r>
          </w:p>
        </w:tc>
        <w:tc>
          <w:tcPr>
            <w:tcW w:w="6655" w:type="dxa"/>
          </w:tcPr>
          <w:p w14:paraId="59C5CDAF" w14:textId="77777777" w:rsidR="007F7965" w:rsidRPr="00AC6016" w:rsidRDefault="007F7965" w:rsidP="003722F3">
            <w:pPr>
              <w:pStyle w:val="Brezrazmikov"/>
              <w:rPr>
                <w:rFonts w:cs="Arial"/>
                <w:szCs w:val="24"/>
              </w:rPr>
            </w:pPr>
            <w:r w:rsidRPr="002E38CC">
              <w:rPr>
                <w:rFonts w:cs="Arial"/>
                <w:szCs w:val="24"/>
              </w:rPr>
              <w:t>Slovenski inštitut za standardizacijo</w:t>
            </w:r>
          </w:p>
        </w:tc>
      </w:tr>
      <w:tr w:rsidR="008643D2" w:rsidRPr="002E38CC" w14:paraId="61FD89B0" w14:textId="77777777" w:rsidTr="00BD70A5">
        <w:tc>
          <w:tcPr>
            <w:tcW w:w="2122" w:type="dxa"/>
          </w:tcPr>
          <w:p w14:paraId="3DAAA5F7" w14:textId="77777777" w:rsidR="007F7965" w:rsidRPr="00AC6016" w:rsidRDefault="007F7965" w:rsidP="003722F3">
            <w:pPr>
              <w:pStyle w:val="Brezrazmikov"/>
              <w:rPr>
                <w:rFonts w:cs="Arial"/>
                <w:szCs w:val="24"/>
              </w:rPr>
            </w:pPr>
            <w:r w:rsidRPr="00AC6016">
              <w:rPr>
                <w:rFonts w:cs="Arial"/>
                <w:szCs w:val="24"/>
              </w:rPr>
              <w:t>SNEV</w:t>
            </w:r>
          </w:p>
        </w:tc>
        <w:tc>
          <w:tcPr>
            <w:tcW w:w="6655" w:type="dxa"/>
          </w:tcPr>
          <w:p w14:paraId="56ADBB76" w14:textId="77777777" w:rsidR="007F7965" w:rsidRPr="00AC6016" w:rsidRDefault="007F7965" w:rsidP="003722F3">
            <w:pPr>
              <w:pStyle w:val="Brezrazmikov"/>
              <w:rPr>
                <w:rFonts w:cs="Arial"/>
                <w:szCs w:val="24"/>
              </w:rPr>
            </w:pPr>
            <w:r w:rsidRPr="00AC6016">
              <w:rPr>
                <w:rFonts w:cs="Arial"/>
                <w:szCs w:val="24"/>
              </w:rPr>
              <w:t>Stabilne naprave električne vleke</w:t>
            </w:r>
          </w:p>
        </w:tc>
      </w:tr>
      <w:tr w:rsidR="008643D2" w:rsidRPr="002E38CC" w14:paraId="03602ACE" w14:textId="77777777" w:rsidTr="00BD70A5">
        <w:tc>
          <w:tcPr>
            <w:tcW w:w="2122" w:type="dxa"/>
          </w:tcPr>
          <w:p w14:paraId="56980D63" w14:textId="77777777" w:rsidR="007F7965" w:rsidRPr="00AC6016" w:rsidRDefault="007F7965" w:rsidP="003722F3">
            <w:pPr>
              <w:pStyle w:val="Brezrazmikov"/>
              <w:rPr>
                <w:rFonts w:cs="Arial"/>
                <w:szCs w:val="24"/>
              </w:rPr>
            </w:pPr>
            <w:r w:rsidRPr="00AC6016">
              <w:rPr>
                <w:rFonts w:cs="Arial"/>
                <w:szCs w:val="24"/>
              </w:rPr>
              <w:t>STP</w:t>
            </w:r>
          </w:p>
        </w:tc>
        <w:tc>
          <w:tcPr>
            <w:tcW w:w="6655" w:type="dxa"/>
          </w:tcPr>
          <w:p w14:paraId="224670C0" w14:textId="77777777" w:rsidR="007F7965" w:rsidRPr="00AC6016" w:rsidRDefault="007F7965" w:rsidP="003722F3">
            <w:pPr>
              <w:pStyle w:val="Brezrazmikov"/>
              <w:rPr>
                <w:rFonts w:cs="Arial"/>
                <w:szCs w:val="24"/>
              </w:rPr>
            </w:pPr>
            <w:r w:rsidRPr="00AC6016">
              <w:rPr>
                <w:rFonts w:cs="Arial"/>
                <w:szCs w:val="24"/>
              </w:rPr>
              <w:t>Splošni tehnični pogoji</w:t>
            </w:r>
          </w:p>
        </w:tc>
      </w:tr>
      <w:tr w:rsidR="008643D2" w:rsidRPr="002E38CC" w14:paraId="7F53EDFD" w14:textId="77777777" w:rsidTr="00EF7A29">
        <w:tc>
          <w:tcPr>
            <w:tcW w:w="2122" w:type="dxa"/>
          </w:tcPr>
          <w:p w14:paraId="1B56C507" w14:textId="77777777" w:rsidR="007F7965" w:rsidRPr="00AC6016" w:rsidRDefault="007F7965" w:rsidP="003722F3">
            <w:pPr>
              <w:pStyle w:val="Brezrazmikov"/>
              <w:rPr>
                <w:rFonts w:cs="Arial"/>
                <w:szCs w:val="24"/>
              </w:rPr>
            </w:pPr>
            <w:r w:rsidRPr="00AC6016">
              <w:rPr>
                <w:rFonts w:cs="Arial"/>
                <w:szCs w:val="24"/>
              </w:rPr>
              <w:t>SV</w:t>
            </w:r>
          </w:p>
        </w:tc>
        <w:tc>
          <w:tcPr>
            <w:tcW w:w="6655" w:type="dxa"/>
          </w:tcPr>
          <w:p w14:paraId="6AD16D1D" w14:textId="77777777" w:rsidR="007F7965" w:rsidRPr="00AC6016" w:rsidRDefault="007F7965" w:rsidP="003722F3">
            <w:pPr>
              <w:pStyle w:val="Brezrazmikov"/>
              <w:rPr>
                <w:rFonts w:cs="Arial"/>
                <w:szCs w:val="24"/>
              </w:rPr>
            </w:pPr>
            <w:r w:rsidRPr="00AC6016">
              <w:rPr>
                <w:rFonts w:cs="Arial"/>
                <w:szCs w:val="24"/>
              </w:rPr>
              <w:t>signalnovarnostne (naprave)</w:t>
            </w:r>
          </w:p>
        </w:tc>
      </w:tr>
      <w:tr w:rsidR="008643D2" w:rsidRPr="002E38CC" w14:paraId="4BD53BEA" w14:textId="77777777" w:rsidTr="00EF7A29">
        <w:tc>
          <w:tcPr>
            <w:tcW w:w="2122" w:type="dxa"/>
          </w:tcPr>
          <w:p w14:paraId="51DDF7DF" w14:textId="77777777" w:rsidR="007F7965" w:rsidRPr="00AC6016" w:rsidRDefault="007F7965" w:rsidP="003722F3">
            <w:pPr>
              <w:pStyle w:val="Brezrazmikov"/>
              <w:rPr>
                <w:rFonts w:cs="Arial"/>
                <w:szCs w:val="24"/>
              </w:rPr>
            </w:pPr>
            <w:r w:rsidRPr="00AC6016">
              <w:rPr>
                <w:rFonts w:cs="Arial"/>
                <w:szCs w:val="24"/>
              </w:rPr>
              <w:t>SVTK</w:t>
            </w:r>
          </w:p>
        </w:tc>
        <w:tc>
          <w:tcPr>
            <w:tcW w:w="6655" w:type="dxa"/>
          </w:tcPr>
          <w:p w14:paraId="4B7B14AE" w14:textId="77777777" w:rsidR="007F7965" w:rsidRPr="00AC6016" w:rsidRDefault="007F7965" w:rsidP="003722F3">
            <w:pPr>
              <w:pStyle w:val="Brezrazmikov"/>
              <w:rPr>
                <w:rFonts w:cs="Arial"/>
                <w:szCs w:val="24"/>
              </w:rPr>
            </w:pPr>
            <w:r w:rsidRPr="00AC6016">
              <w:rPr>
                <w:rFonts w:cs="Arial"/>
                <w:szCs w:val="24"/>
              </w:rPr>
              <w:t>Signalnovarnostne in telekomunikacijske (naprave)</w:t>
            </w:r>
          </w:p>
        </w:tc>
      </w:tr>
      <w:tr w:rsidR="008643D2" w:rsidRPr="002E38CC" w14:paraId="4799C641" w14:textId="77777777" w:rsidTr="00BD70A5">
        <w:tc>
          <w:tcPr>
            <w:tcW w:w="2122" w:type="dxa"/>
          </w:tcPr>
          <w:p w14:paraId="4E685EA4" w14:textId="77777777" w:rsidR="007F7965" w:rsidRPr="00AC6016" w:rsidRDefault="007F7965" w:rsidP="003722F3">
            <w:pPr>
              <w:pStyle w:val="Brezrazmikov"/>
              <w:rPr>
                <w:rFonts w:cs="Arial"/>
                <w:szCs w:val="24"/>
              </w:rPr>
            </w:pPr>
            <w:r w:rsidRPr="00AC6016">
              <w:rPr>
                <w:rFonts w:cs="Arial"/>
                <w:szCs w:val="24"/>
              </w:rPr>
              <w:t>TE</w:t>
            </w:r>
          </w:p>
        </w:tc>
        <w:tc>
          <w:tcPr>
            <w:tcW w:w="6655" w:type="dxa"/>
          </w:tcPr>
          <w:p w14:paraId="1503A33B" w14:textId="77777777" w:rsidR="007F7965" w:rsidRPr="00AC6016" w:rsidRDefault="007F7965" w:rsidP="003722F3">
            <w:pPr>
              <w:pStyle w:val="Brezrazmikov"/>
              <w:rPr>
                <w:rFonts w:cs="Arial"/>
                <w:szCs w:val="24"/>
              </w:rPr>
            </w:pPr>
            <w:r w:rsidRPr="00AC6016">
              <w:rPr>
                <w:rFonts w:cs="Arial"/>
                <w:szCs w:val="24"/>
              </w:rPr>
              <w:t>Tehnološki elaborat</w:t>
            </w:r>
          </w:p>
        </w:tc>
      </w:tr>
      <w:tr w:rsidR="008643D2" w:rsidRPr="002E38CC" w14:paraId="5A0138FC" w14:textId="77777777" w:rsidTr="00EF7A29">
        <w:tc>
          <w:tcPr>
            <w:tcW w:w="2122" w:type="dxa"/>
          </w:tcPr>
          <w:p w14:paraId="715791D0" w14:textId="77777777" w:rsidR="007F7965" w:rsidRPr="00AC6016" w:rsidRDefault="007F7965" w:rsidP="003722F3">
            <w:pPr>
              <w:pStyle w:val="Brezrazmikov"/>
              <w:rPr>
                <w:rFonts w:cs="Arial"/>
                <w:szCs w:val="24"/>
              </w:rPr>
            </w:pPr>
            <w:r w:rsidRPr="00AC6016">
              <w:rPr>
                <w:rFonts w:cs="Arial"/>
                <w:szCs w:val="24"/>
              </w:rPr>
              <w:t>TEBK</w:t>
            </w:r>
          </w:p>
        </w:tc>
        <w:tc>
          <w:tcPr>
            <w:tcW w:w="6655" w:type="dxa"/>
          </w:tcPr>
          <w:p w14:paraId="4781CF79" w14:textId="77777777" w:rsidR="007F7965" w:rsidRPr="00AC6016" w:rsidRDefault="007F7965" w:rsidP="003722F3">
            <w:pPr>
              <w:pStyle w:val="Brezrazmikov"/>
              <w:rPr>
                <w:rFonts w:cs="Arial"/>
                <w:szCs w:val="24"/>
              </w:rPr>
            </w:pPr>
            <w:r w:rsidRPr="00AC6016">
              <w:rPr>
                <w:rFonts w:cs="Arial"/>
                <w:szCs w:val="24"/>
              </w:rPr>
              <w:t>TE za gradnjo betonskih konstrukcij</w:t>
            </w:r>
          </w:p>
        </w:tc>
      </w:tr>
      <w:tr w:rsidR="008643D2" w:rsidRPr="002E38CC" w14:paraId="6771213C" w14:textId="77777777" w:rsidTr="00EF7A29">
        <w:tc>
          <w:tcPr>
            <w:tcW w:w="2122" w:type="dxa"/>
          </w:tcPr>
          <w:p w14:paraId="7BF40831" w14:textId="77777777" w:rsidR="007F7965" w:rsidRPr="00AC6016" w:rsidRDefault="007F7965" w:rsidP="003722F3">
            <w:pPr>
              <w:pStyle w:val="Brezrazmikov"/>
              <w:rPr>
                <w:rFonts w:cs="Arial"/>
                <w:szCs w:val="24"/>
              </w:rPr>
            </w:pPr>
            <w:r w:rsidRPr="00AC6016">
              <w:rPr>
                <w:rFonts w:cs="Arial"/>
                <w:szCs w:val="24"/>
              </w:rPr>
              <w:lastRenderedPageBreak/>
              <w:t>TEZD</w:t>
            </w:r>
          </w:p>
        </w:tc>
        <w:tc>
          <w:tcPr>
            <w:tcW w:w="6655" w:type="dxa"/>
          </w:tcPr>
          <w:p w14:paraId="5BEB282D" w14:textId="77777777" w:rsidR="007F7965" w:rsidRPr="00AC6016" w:rsidRDefault="007F7965" w:rsidP="003722F3">
            <w:pPr>
              <w:pStyle w:val="Brezrazmikov"/>
              <w:rPr>
                <w:rFonts w:cs="Arial"/>
                <w:szCs w:val="24"/>
              </w:rPr>
            </w:pPr>
            <w:r w:rsidRPr="00AC6016">
              <w:rPr>
                <w:rFonts w:cs="Arial"/>
                <w:szCs w:val="24"/>
              </w:rPr>
              <w:t>TE za zemeljska dela</w:t>
            </w:r>
          </w:p>
        </w:tc>
      </w:tr>
      <w:tr w:rsidR="008643D2" w:rsidRPr="002E38CC" w14:paraId="3244BF74" w14:textId="77777777" w:rsidTr="00EF7A29">
        <w:tc>
          <w:tcPr>
            <w:tcW w:w="2122" w:type="dxa"/>
          </w:tcPr>
          <w:p w14:paraId="7A14E14C" w14:textId="77777777" w:rsidR="007F7965" w:rsidRPr="00AC6016" w:rsidRDefault="007F7965" w:rsidP="003722F3">
            <w:pPr>
              <w:pStyle w:val="Brezrazmikov"/>
              <w:rPr>
                <w:rFonts w:cs="Arial"/>
                <w:szCs w:val="24"/>
              </w:rPr>
            </w:pPr>
            <w:r w:rsidRPr="00AC6016">
              <w:rPr>
                <w:rFonts w:cs="Arial"/>
                <w:szCs w:val="24"/>
              </w:rPr>
              <w:t>TK</w:t>
            </w:r>
          </w:p>
        </w:tc>
        <w:tc>
          <w:tcPr>
            <w:tcW w:w="6655" w:type="dxa"/>
          </w:tcPr>
          <w:p w14:paraId="0E140D09" w14:textId="77777777" w:rsidR="007F7965" w:rsidRPr="00AC6016" w:rsidRDefault="007F7965" w:rsidP="003722F3">
            <w:pPr>
              <w:pStyle w:val="Brezrazmikov"/>
              <w:rPr>
                <w:rFonts w:cs="Arial"/>
                <w:szCs w:val="24"/>
              </w:rPr>
            </w:pPr>
            <w:r w:rsidRPr="00AC6016">
              <w:rPr>
                <w:rFonts w:cs="Arial"/>
                <w:szCs w:val="24"/>
              </w:rPr>
              <w:t>telekomunikacijske (naprave)</w:t>
            </w:r>
          </w:p>
        </w:tc>
      </w:tr>
      <w:tr w:rsidR="008643D2" w:rsidRPr="002E38CC" w14:paraId="6764FF4C" w14:textId="77777777" w:rsidTr="00BD70A5">
        <w:tc>
          <w:tcPr>
            <w:tcW w:w="2122" w:type="dxa"/>
          </w:tcPr>
          <w:p w14:paraId="12718CED" w14:textId="77777777" w:rsidR="007F7965" w:rsidRPr="00AC6016" w:rsidRDefault="007F7965" w:rsidP="003722F3">
            <w:pPr>
              <w:pStyle w:val="Brezrazmikov"/>
              <w:rPr>
                <w:rFonts w:cs="Arial"/>
                <w:szCs w:val="24"/>
              </w:rPr>
            </w:pPr>
            <w:r w:rsidRPr="00AC6016">
              <w:rPr>
                <w:rFonts w:cs="Arial"/>
                <w:szCs w:val="24"/>
              </w:rPr>
              <w:t>TP</w:t>
            </w:r>
          </w:p>
        </w:tc>
        <w:tc>
          <w:tcPr>
            <w:tcW w:w="6655" w:type="dxa"/>
          </w:tcPr>
          <w:p w14:paraId="29381406" w14:textId="77777777" w:rsidR="007F7965" w:rsidRPr="00AC6016" w:rsidRDefault="007F7965" w:rsidP="003722F3">
            <w:pPr>
              <w:pStyle w:val="Brezrazmikov"/>
              <w:rPr>
                <w:rFonts w:cs="Arial"/>
                <w:szCs w:val="24"/>
              </w:rPr>
            </w:pPr>
            <w:r w:rsidRPr="00AC6016">
              <w:rPr>
                <w:rFonts w:cs="Arial"/>
                <w:szCs w:val="24"/>
              </w:rPr>
              <w:t>Tehnični pogoji</w:t>
            </w:r>
          </w:p>
        </w:tc>
      </w:tr>
      <w:tr w:rsidR="008643D2" w:rsidRPr="002E38CC" w14:paraId="02A17AED" w14:textId="77777777" w:rsidTr="00BD70A5">
        <w:tc>
          <w:tcPr>
            <w:tcW w:w="2122" w:type="dxa"/>
          </w:tcPr>
          <w:p w14:paraId="28A2EDA3" w14:textId="77777777" w:rsidR="007F7965" w:rsidRPr="00AC6016" w:rsidRDefault="007F7965" w:rsidP="003722F3">
            <w:pPr>
              <w:pStyle w:val="Brezrazmikov"/>
              <w:rPr>
                <w:rFonts w:cs="Arial"/>
                <w:szCs w:val="24"/>
              </w:rPr>
            </w:pPr>
            <w:r w:rsidRPr="00AC6016">
              <w:rPr>
                <w:rFonts w:cs="Arial"/>
                <w:szCs w:val="24"/>
              </w:rPr>
              <w:t>TSC</w:t>
            </w:r>
          </w:p>
        </w:tc>
        <w:tc>
          <w:tcPr>
            <w:tcW w:w="6655" w:type="dxa"/>
          </w:tcPr>
          <w:p w14:paraId="0D8356B1" w14:textId="77777777" w:rsidR="007F7965" w:rsidRPr="00AC6016" w:rsidRDefault="007F7965" w:rsidP="003722F3">
            <w:pPr>
              <w:pStyle w:val="Brezrazmikov"/>
              <w:rPr>
                <w:rFonts w:cs="Arial"/>
                <w:szCs w:val="24"/>
              </w:rPr>
            </w:pPr>
            <w:r w:rsidRPr="00AC6016">
              <w:rPr>
                <w:rFonts w:cs="Arial"/>
                <w:szCs w:val="24"/>
              </w:rPr>
              <w:t>Tehnične specifikacije za ceste</w:t>
            </w:r>
          </w:p>
        </w:tc>
      </w:tr>
      <w:tr w:rsidR="008643D2" w:rsidRPr="002E38CC" w14:paraId="20724A00" w14:textId="77777777" w:rsidTr="00EF7A29">
        <w:tc>
          <w:tcPr>
            <w:tcW w:w="2122" w:type="dxa"/>
          </w:tcPr>
          <w:p w14:paraId="07F59989" w14:textId="77777777" w:rsidR="007F7965" w:rsidRPr="00AC6016" w:rsidRDefault="007F7965" w:rsidP="003722F3">
            <w:pPr>
              <w:pStyle w:val="Brezrazmikov"/>
              <w:rPr>
                <w:rFonts w:cs="Arial"/>
                <w:szCs w:val="24"/>
              </w:rPr>
            </w:pPr>
            <w:r w:rsidRPr="00AC6016">
              <w:rPr>
                <w:rFonts w:cs="Arial"/>
                <w:szCs w:val="24"/>
              </w:rPr>
              <w:t>TSI</w:t>
            </w:r>
          </w:p>
        </w:tc>
        <w:tc>
          <w:tcPr>
            <w:tcW w:w="6655" w:type="dxa"/>
          </w:tcPr>
          <w:p w14:paraId="740FE287" w14:textId="77777777" w:rsidR="007F7965" w:rsidRPr="00AC6016" w:rsidRDefault="007F7965" w:rsidP="003722F3">
            <w:pPr>
              <w:pStyle w:val="Brezrazmikov"/>
              <w:rPr>
                <w:rFonts w:cs="Arial"/>
                <w:szCs w:val="24"/>
              </w:rPr>
            </w:pPr>
            <w:r w:rsidRPr="00AC6016">
              <w:rPr>
                <w:rFonts w:cs="Arial"/>
                <w:szCs w:val="24"/>
              </w:rPr>
              <w:t>tehnične specifikacije za interoperabilnost</w:t>
            </w:r>
          </w:p>
        </w:tc>
      </w:tr>
      <w:tr w:rsidR="008643D2" w:rsidRPr="002E38CC" w14:paraId="07BA9793" w14:textId="77777777" w:rsidTr="00BD70A5">
        <w:tc>
          <w:tcPr>
            <w:tcW w:w="2122" w:type="dxa"/>
          </w:tcPr>
          <w:p w14:paraId="5B8D9B05" w14:textId="77777777" w:rsidR="007F7965" w:rsidRPr="00AC6016" w:rsidRDefault="007F7965" w:rsidP="003722F3">
            <w:pPr>
              <w:pStyle w:val="Brezrazmikov"/>
              <w:rPr>
                <w:rFonts w:cs="Arial"/>
                <w:szCs w:val="24"/>
              </w:rPr>
            </w:pPr>
            <w:r w:rsidRPr="00AC6016">
              <w:rPr>
                <w:rFonts w:cs="Arial"/>
                <w:szCs w:val="24"/>
              </w:rPr>
              <w:t>TTP</w:t>
            </w:r>
          </w:p>
        </w:tc>
        <w:tc>
          <w:tcPr>
            <w:tcW w:w="6655" w:type="dxa"/>
          </w:tcPr>
          <w:p w14:paraId="6280F16C" w14:textId="77777777" w:rsidR="007F7965" w:rsidRPr="00AC6016" w:rsidRDefault="007F7965" w:rsidP="003722F3">
            <w:pPr>
              <w:pStyle w:val="Brezrazmikov"/>
              <w:rPr>
                <w:rFonts w:cs="Arial"/>
                <w:szCs w:val="24"/>
              </w:rPr>
            </w:pPr>
            <w:r w:rsidRPr="00AC6016">
              <w:rPr>
                <w:rFonts w:cs="Arial"/>
                <w:szCs w:val="24"/>
              </w:rPr>
              <w:t>Tir na togi podlagi</w:t>
            </w:r>
          </w:p>
        </w:tc>
      </w:tr>
      <w:tr w:rsidR="008643D2" w:rsidRPr="002E38CC" w14:paraId="19B04607" w14:textId="77777777" w:rsidTr="00BD70A5">
        <w:tc>
          <w:tcPr>
            <w:tcW w:w="2122" w:type="dxa"/>
          </w:tcPr>
          <w:p w14:paraId="1C55A5FD" w14:textId="77777777" w:rsidR="007F7965" w:rsidRPr="00AC6016" w:rsidRDefault="007F7965" w:rsidP="003722F3">
            <w:pPr>
              <w:pStyle w:val="Brezrazmikov"/>
              <w:rPr>
                <w:rFonts w:cs="Arial"/>
                <w:szCs w:val="24"/>
              </w:rPr>
            </w:pPr>
            <w:r w:rsidRPr="00AC6016">
              <w:rPr>
                <w:rFonts w:cs="Arial"/>
                <w:szCs w:val="24"/>
              </w:rPr>
              <w:t>TVM</w:t>
            </w:r>
          </w:p>
        </w:tc>
        <w:tc>
          <w:tcPr>
            <w:tcW w:w="6655" w:type="dxa"/>
          </w:tcPr>
          <w:p w14:paraId="1CCDAE9C" w14:textId="77777777" w:rsidR="007F7965" w:rsidRPr="00AC6016" w:rsidRDefault="007F7965" w:rsidP="003722F3">
            <w:pPr>
              <w:pStyle w:val="Brezrazmikov"/>
              <w:rPr>
                <w:rFonts w:cs="Arial"/>
                <w:szCs w:val="24"/>
              </w:rPr>
            </w:pPr>
            <w:r w:rsidRPr="00AC6016">
              <w:rPr>
                <w:rFonts w:cs="Arial"/>
                <w:szCs w:val="24"/>
              </w:rPr>
              <w:t>Temelj vozne mreže</w:t>
            </w:r>
          </w:p>
        </w:tc>
      </w:tr>
      <w:tr w:rsidR="008643D2" w:rsidRPr="002E38CC" w14:paraId="40792331" w14:textId="77777777" w:rsidTr="00BD70A5">
        <w:tc>
          <w:tcPr>
            <w:tcW w:w="2122" w:type="dxa"/>
          </w:tcPr>
          <w:p w14:paraId="1A7B4C98" w14:textId="77777777" w:rsidR="007F7965" w:rsidRPr="00AC6016" w:rsidRDefault="007F7965" w:rsidP="003722F3">
            <w:pPr>
              <w:pStyle w:val="Brezrazmikov"/>
              <w:rPr>
                <w:rFonts w:cs="Arial"/>
                <w:szCs w:val="24"/>
              </w:rPr>
            </w:pPr>
            <w:r w:rsidRPr="00AC6016">
              <w:rPr>
                <w:rFonts w:cs="Arial"/>
                <w:szCs w:val="24"/>
              </w:rPr>
              <w:t>UIC</w:t>
            </w:r>
          </w:p>
        </w:tc>
        <w:tc>
          <w:tcPr>
            <w:tcW w:w="6655" w:type="dxa"/>
          </w:tcPr>
          <w:p w14:paraId="073612BA" w14:textId="77777777" w:rsidR="007F7965" w:rsidRPr="00AC6016" w:rsidRDefault="007F7965" w:rsidP="003722F3">
            <w:pPr>
              <w:pStyle w:val="Brezrazmikov"/>
              <w:rPr>
                <w:rFonts w:cs="Arial"/>
                <w:szCs w:val="24"/>
              </w:rPr>
            </w:pPr>
            <w:r w:rsidRPr="002E38CC">
              <w:rPr>
                <w:rFonts w:cs="Arial"/>
                <w:szCs w:val="24"/>
              </w:rPr>
              <w:t>Union Internationale des Chemins de fer; mednarodno železniško združenje</w:t>
            </w:r>
          </w:p>
        </w:tc>
      </w:tr>
      <w:tr w:rsidR="008643D2" w:rsidRPr="002E38CC" w14:paraId="4691DD77" w14:textId="77777777" w:rsidTr="00BD70A5">
        <w:tc>
          <w:tcPr>
            <w:tcW w:w="2122" w:type="dxa"/>
          </w:tcPr>
          <w:p w14:paraId="0247DC6E" w14:textId="77777777" w:rsidR="007F7965" w:rsidRPr="00AC6016" w:rsidRDefault="007F7965" w:rsidP="003722F3">
            <w:pPr>
              <w:pStyle w:val="Brezrazmikov"/>
              <w:rPr>
                <w:rFonts w:cs="Arial"/>
                <w:szCs w:val="24"/>
              </w:rPr>
            </w:pPr>
            <w:r w:rsidRPr="00AC6016">
              <w:rPr>
                <w:rFonts w:cs="Arial"/>
                <w:szCs w:val="24"/>
              </w:rPr>
              <w:t>VO</w:t>
            </w:r>
          </w:p>
        </w:tc>
        <w:tc>
          <w:tcPr>
            <w:tcW w:w="6655" w:type="dxa"/>
          </w:tcPr>
          <w:p w14:paraId="19E02255" w14:textId="77777777" w:rsidR="007F7965" w:rsidRPr="00AC6016" w:rsidRDefault="007F7965" w:rsidP="003722F3">
            <w:pPr>
              <w:pStyle w:val="Brezrazmikov"/>
              <w:rPr>
                <w:rFonts w:cs="Arial"/>
                <w:szCs w:val="24"/>
              </w:rPr>
            </w:pPr>
            <w:r w:rsidRPr="00AC6016">
              <w:rPr>
                <w:rFonts w:cs="Arial"/>
                <w:szCs w:val="24"/>
              </w:rPr>
              <w:t>Vozno omrežje</w:t>
            </w:r>
          </w:p>
        </w:tc>
      </w:tr>
      <w:tr w:rsidR="008643D2" w:rsidRPr="002E38CC" w14:paraId="31932785" w14:textId="77777777" w:rsidTr="00BD70A5">
        <w:tc>
          <w:tcPr>
            <w:tcW w:w="2122" w:type="dxa"/>
          </w:tcPr>
          <w:p w14:paraId="64E9ECC1" w14:textId="77777777" w:rsidR="007F7965" w:rsidRPr="00AC6016" w:rsidRDefault="007F7965" w:rsidP="003722F3">
            <w:pPr>
              <w:pStyle w:val="Brezrazmikov"/>
              <w:rPr>
                <w:rFonts w:cs="Arial"/>
                <w:szCs w:val="24"/>
              </w:rPr>
            </w:pPr>
            <w:r w:rsidRPr="00AC6016">
              <w:rPr>
                <w:rFonts w:cs="Arial"/>
                <w:szCs w:val="24"/>
              </w:rPr>
              <w:t>VV</w:t>
            </w:r>
          </w:p>
        </w:tc>
        <w:tc>
          <w:tcPr>
            <w:tcW w:w="6655" w:type="dxa"/>
          </w:tcPr>
          <w:p w14:paraId="7D2C8FBC" w14:textId="77777777" w:rsidR="007F7965" w:rsidRPr="00AC6016" w:rsidRDefault="007F7965" w:rsidP="003722F3">
            <w:pPr>
              <w:pStyle w:val="Brezrazmikov"/>
              <w:rPr>
                <w:rFonts w:cs="Arial"/>
                <w:szCs w:val="24"/>
              </w:rPr>
            </w:pPr>
            <w:r w:rsidRPr="00AC6016">
              <w:rPr>
                <w:rFonts w:cs="Arial"/>
                <w:szCs w:val="24"/>
              </w:rPr>
              <w:t>Vozni vod</w:t>
            </w:r>
          </w:p>
        </w:tc>
      </w:tr>
      <w:tr w:rsidR="008643D2" w:rsidRPr="002E38CC" w14:paraId="729B32B9" w14:textId="77777777" w:rsidTr="00BD70A5">
        <w:tc>
          <w:tcPr>
            <w:tcW w:w="2122" w:type="dxa"/>
          </w:tcPr>
          <w:p w14:paraId="755FD57B" w14:textId="77777777" w:rsidR="007F7965" w:rsidRPr="00AC6016" w:rsidRDefault="007F7965" w:rsidP="003722F3">
            <w:pPr>
              <w:pStyle w:val="Brezrazmikov"/>
              <w:rPr>
                <w:rFonts w:cs="Arial"/>
                <w:szCs w:val="24"/>
              </w:rPr>
            </w:pPr>
            <w:r w:rsidRPr="00AC6016">
              <w:rPr>
                <w:rFonts w:cs="Arial"/>
                <w:szCs w:val="24"/>
              </w:rPr>
              <w:t>ZJŽ</w:t>
            </w:r>
          </w:p>
        </w:tc>
        <w:tc>
          <w:tcPr>
            <w:tcW w:w="6655" w:type="dxa"/>
          </w:tcPr>
          <w:p w14:paraId="788DCA6A" w14:textId="77777777" w:rsidR="007F7965" w:rsidRPr="00AC6016" w:rsidRDefault="007F7965" w:rsidP="003722F3">
            <w:pPr>
              <w:pStyle w:val="Brezrazmikov"/>
              <w:rPr>
                <w:rFonts w:cs="Arial"/>
                <w:szCs w:val="24"/>
              </w:rPr>
            </w:pPr>
            <w:r w:rsidRPr="00AC6016">
              <w:rPr>
                <w:rFonts w:cs="Arial"/>
                <w:szCs w:val="24"/>
              </w:rPr>
              <w:t>Zajednica jugoslovanskih železnic</w:t>
            </w:r>
          </w:p>
        </w:tc>
      </w:tr>
      <w:tr w:rsidR="008643D2" w:rsidRPr="002E38CC" w14:paraId="61A3DC40" w14:textId="77777777" w:rsidTr="00BD70A5">
        <w:tc>
          <w:tcPr>
            <w:tcW w:w="2122" w:type="dxa"/>
          </w:tcPr>
          <w:p w14:paraId="46F5EAE7" w14:textId="77777777" w:rsidR="007F7965" w:rsidRPr="00AC6016" w:rsidRDefault="007F7965" w:rsidP="003722F3">
            <w:pPr>
              <w:pStyle w:val="Brezrazmikov"/>
              <w:rPr>
                <w:rFonts w:cs="Arial"/>
                <w:szCs w:val="24"/>
              </w:rPr>
            </w:pPr>
            <w:r w:rsidRPr="00AC6016">
              <w:rPr>
                <w:rFonts w:cs="Arial"/>
                <w:szCs w:val="24"/>
              </w:rPr>
              <w:t>ZKK</w:t>
            </w:r>
          </w:p>
        </w:tc>
        <w:tc>
          <w:tcPr>
            <w:tcW w:w="6655" w:type="dxa"/>
          </w:tcPr>
          <w:p w14:paraId="634177F5" w14:textId="77777777" w:rsidR="007F7965" w:rsidRPr="00AC6016" w:rsidRDefault="007F7965" w:rsidP="003722F3">
            <w:pPr>
              <w:pStyle w:val="Brezrazmikov"/>
              <w:rPr>
                <w:rFonts w:cs="Arial"/>
                <w:szCs w:val="24"/>
              </w:rPr>
            </w:pPr>
            <w:r w:rsidRPr="00AC6016">
              <w:rPr>
                <w:rFonts w:cs="Arial"/>
                <w:szCs w:val="24"/>
              </w:rPr>
              <w:t>Zunanja kontrola kvalitete</w:t>
            </w:r>
          </w:p>
        </w:tc>
      </w:tr>
    </w:tbl>
    <w:p w14:paraId="664572D1" w14:textId="77777777" w:rsidR="00BB47A7" w:rsidRPr="00AC6016" w:rsidRDefault="00BB47A7" w:rsidP="007D17D3">
      <w:pPr>
        <w:pStyle w:val="Naslov2"/>
        <w:rPr>
          <w:rFonts w:cs="Arial"/>
          <w:sz w:val="24"/>
          <w:szCs w:val="24"/>
        </w:rPr>
      </w:pPr>
      <w:bookmarkStart w:id="29" w:name="_Toc3373111"/>
      <w:bookmarkStart w:id="30" w:name="_Toc25923648"/>
      <w:bookmarkStart w:id="31" w:name="_Toc90541839"/>
      <w:bookmarkEnd w:id="5"/>
      <w:r w:rsidRPr="00AC6016">
        <w:rPr>
          <w:rFonts w:cs="Arial"/>
          <w:sz w:val="24"/>
          <w:szCs w:val="24"/>
        </w:rPr>
        <w:t>Tehnološki elaborat</w:t>
      </w:r>
      <w:bookmarkEnd w:id="29"/>
      <w:bookmarkEnd w:id="30"/>
      <w:bookmarkEnd w:id="31"/>
    </w:p>
    <w:p w14:paraId="1152A787" w14:textId="77777777" w:rsidR="00BB47A7" w:rsidRPr="00AC6016" w:rsidRDefault="00BB47A7" w:rsidP="009C7915">
      <w:pPr>
        <w:pStyle w:val="Odstavekseznama"/>
        <w:numPr>
          <w:ilvl w:val="0"/>
          <w:numId w:val="3"/>
        </w:numPr>
        <w:rPr>
          <w:rFonts w:cs="Arial"/>
          <w:szCs w:val="24"/>
        </w:rPr>
      </w:pPr>
      <w:r w:rsidRPr="00AC6016">
        <w:rPr>
          <w:rFonts w:cs="Arial"/>
          <w:szCs w:val="24"/>
        </w:rPr>
        <w:t>Vodilna mapa tehnolških elaboratov izvedbe vseh pogodbenih del mora vsebovati najmanj:</w:t>
      </w:r>
    </w:p>
    <w:p w14:paraId="2AF1933A" w14:textId="77777777" w:rsidR="00BB47A7" w:rsidRPr="00AC6016" w:rsidRDefault="00BB47A7" w:rsidP="009C7915">
      <w:pPr>
        <w:pStyle w:val="Odstavekseznama"/>
        <w:numPr>
          <w:ilvl w:val="1"/>
          <w:numId w:val="3"/>
        </w:numPr>
        <w:rPr>
          <w:rFonts w:cs="Arial"/>
          <w:szCs w:val="24"/>
        </w:rPr>
      </w:pPr>
      <w:r w:rsidRPr="00AC6016">
        <w:rPr>
          <w:rFonts w:cs="Arial"/>
          <w:szCs w:val="24"/>
        </w:rPr>
        <w:t>Strukturo posameznih tehnoloških elaboratov</w:t>
      </w:r>
      <w:r w:rsidR="009A67F9">
        <w:rPr>
          <w:rFonts w:cs="Arial"/>
          <w:szCs w:val="24"/>
        </w:rPr>
        <w:t>.</w:t>
      </w:r>
    </w:p>
    <w:p w14:paraId="10A9DFDB" w14:textId="77777777" w:rsidR="00BB47A7" w:rsidRPr="00AC6016" w:rsidRDefault="00BB47A7" w:rsidP="009C7915">
      <w:pPr>
        <w:pStyle w:val="Odstavekseznama"/>
        <w:numPr>
          <w:ilvl w:val="1"/>
          <w:numId w:val="3"/>
        </w:numPr>
        <w:rPr>
          <w:rFonts w:cs="Arial"/>
          <w:szCs w:val="24"/>
        </w:rPr>
      </w:pPr>
      <w:r w:rsidRPr="00AC6016">
        <w:rPr>
          <w:rFonts w:cs="Arial"/>
          <w:szCs w:val="24"/>
        </w:rPr>
        <w:t>Načrt organizacije gradbišča za izvedbo del</w:t>
      </w:r>
      <w:r w:rsidR="009A67F9">
        <w:rPr>
          <w:rFonts w:cs="Arial"/>
          <w:szCs w:val="24"/>
        </w:rPr>
        <w:t>.</w:t>
      </w:r>
    </w:p>
    <w:p w14:paraId="5FFD887B" w14:textId="77777777" w:rsidR="00BB47A7" w:rsidRPr="00AC6016" w:rsidRDefault="00BB47A7" w:rsidP="009C7915">
      <w:pPr>
        <w:pStyle w:val="Odstavekseznama"/>
        <w:numPr>
          <w:ilvl w:val="1"/>
          <w:numId w:val="3"/>
        </w:numPr>
        <w:rPr>
          <w:rFonts w:cs="Arial"/>
          <w:szCs w:val="24"/>
        </w:rPr>
      </w:pPr>
      <w:r w:rsidRPr="00AC6016">
        <w:rPr>
          <w:rFonts w:cs="Arial"/>
          <w:szCs w:val="24"/>
        </w:rPr>
        <w:t>Delitev del med partnerji in podizvajalci vključno z navedbo odgovornih oseb po posameznih področjih</w:t>
      </w:r>
      <w:r w:rsidR="009A67F9">
        <w:rPr>
          <w:rFonts w:cs="Arial"/>
          <w:szCs w:val="24"/>
        </w:rPr>
        <w:t>.</w:t>
      </w:r>
    </w:p>
    <w:p w14:paraId="1C69D22B" w14:textId="77777777" w:rsidR="00BB47A7" w:rsidRPr="00AC6016" w:rsidRDefault="00BB47A7" w:rsidP="009C7915">
      <w:pPr>
        <w:pStyle w:val="Odstavekseznama"/>
        <w:numPr>
          <w:ilvl w:val="1"/>
          <w:numId w:val="3"/>
        </w:numPr>
        <w:rPr>
          <w:rFonts w:cs="Arial"/>
          <w:szCs w:val="24"/>
        </w:rPr>
      </w:pPr>
      <w:r w:rsidRPr="00AC6016">
        <w:rPr>
          <w:rFonts w:cs="Arial"/>
          <w:szCs w:val="24"/>
        </w:rPr>
        <w:t>Organigram izvajalca s kontaktnimi podatki</w:t>
      </w:r>
      <w:r w:rsidR="009A67F9">
        <w:rPr>
          <w:rFonts w:cs="Arial"/>
          <w:szCs w:val="24"/>
        </w:rPr>
        <w:t>.</w:t>
      </w:r>
    </w:p>
    <w:p w14:paraId="22B07C49" w14:textId="77777777" w:rsidR="00BB47A7" w:rsidRPr="00AC6016" w:rsidRDefault="00BB47A7" w:rsidP="009C7915">
      <w:pPr>
        <w:pStyle w:val="Odstavekseznama"/>
        <w:numPr>
          <w:ilvl w:val="1"/>
          <w:numId w:val="3"/>
        </w:numPr>
        <w:rPr>
          <w:rFonts w:cs="Arial"/>
          <w:szCs w:val="24"/>
        </w:rPr>
      </w:pPr>
      <w:r w:rsidRPr="00AC6016">
        <w:rPr>
          <w:rFonts w:cs="Arial"/>
          <w:szCs w:val="24"/>
        </w:rPr>
        <w:t>Podatke o notranji kontroli, prevzemnih organih ter program povprečne pogostosti notranje kontrole kvalitete</w:t>
      </w:r>
      <w:r w:rsidR="009A67F9">
        <w:rPr>
          <w:rFonts w:cs="Arial"/>
          <w:szCs w:val="24"/>
        </w:rPr>
        <w:t>.</w:t>
      </w:r>
    </w:p>
    <w:p w14:paraId="679CCCFE" w14:textId="77777777" w:rsidR="00BB47A7" w:rsidRPr="00AC6016" w:rsidRDefault="00BB47A7" w:rsidP="009C7915">
      <w:pPr>
        <w:pStyle w:val="Odstavekseznama"/>
        <w:numPr>
          <w:ilvl w:val="1"/>
          <w:numId w:val="3"/>
        </w:numPr>
        <w:rPr>
          <w:rFonts w:cs="Arial"/>
          <w:szCs w:val="24"/>
        </w:rPr>
      </w:pPr>
      <w:r w:rsidRPr="00AC6016">
        <w:rPr>
          <w:rFonts w:cs="Arial"/>
          <w:szCs w:val="24"/>
        </w:rPr>
        <w:t>Elaborat tehnologije železniškega prometa v času izvajanja del</w:t>
      </w:r>
      <w:r w:rsidR="009A67F9">
        <w:rPr>
          <w:rFonts w:cs="Arial"/>
          <w:szCs w:val="24"/>
        </w:rPr>
        <w:t>.</w:t>
      </w:r>
      <w:r w:rsidRPr="00AC6016">
        <w:rPr>
          <w:rFonts w:cs="Arial"/>
          <w:szCs w:val="24"/>
        </w:rPr>
        <w:t xml:space="preserve"> </w:t>
      </w:r>
    </w:p>
    <w:p w14:paraId="05710943" w14:textId="77777777" w:rsidR="00BB47A7" w:rsidRPr="00AC6016" w:rsidRDefault="00BB47A7" w:rsidP="007D17D3">
      <w:pPr>
        <w:pStyle w:val="Naslov3"/>
        <w:rPr>
          <w:rFonts w:cs="Arial"/>
          <w:szCs w:val="24"/>
        </w:rPr>
      </w:pPr>
      <w:bookmarkStart w:id="32" w:name="_Toc332269756"/>
      <w:bookmarkStart w:id="33" w:name="_Toc3373112"/>
      <w:bookmarkStart w:id="34" w:name="_Toc25923649"/>
      <w:bookmarkStart w:id="35" w:name="_Toc90541840"/>
      <w:r w:rsidRPr="00AC6016">
        <w:rPr>
          <w:rFonts w:cs="Arial"/>
          <w:szCs w:val="24"/>
        </w:rPr>
        <w:t>Splošno navodilo za izdelavo tehnoloških elaboratov</w:t>
      </w:r>
      <w:bookmarkEnd w:id="32"/>
      <w:bookmarkEnd w:id="33"/>
      <w:bookmarkEnd w:id="34"/>
      <w:bookmarkEnd w:id="35"/>
    </w:p>
    <w:p w14:paraId="5C7D12C6" w14:textId="77777777" w:rsidR="00BB47A7" w:rsidRPr="00AC6016" w:rsidRDefault="00BB47A7" w:rsidP="009C7915">
      <w:pPr>
        <w:pStyle w:val="Odstavekseznama"/>
        <w:numPr>
          <w:ilvl w:val="0"/>
          <w:numId w:val="4"/>
        </w:numPr>
        <w:rPr>
          <w:rFonts w:cs="Arial"/>
          <w:szCs w:val="24"/>
        </w:rPr>
      </w:pPr>
      <w:r w:rsidRPr="00AC6016">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AC6016" w:rsidRDefault="00BB47A7" w:rsidP="009C7915">
      <w:pPr>
        <w:pStyle w:val="Odstavekseznama"/>
        <w:numPr>
          <w:ilvl w:val="0"/>
          <w:numId w:val="4"/>
        </w:numPr>
        <w:rPr>
          <w:rFonts w:cs="Arial"/>
          <w:szCs w:val="24"/>
        </w:rPr>
      </w:pPr>
      <w:r w:rsidRPr="00AC6016">
        <w:rPr>
          <w:rFonts w:cs="Arial"/>
          <w:szCs w:val="24"/>
        </w:rPr>
        <w:t>Tehnološki elaborat mora biti pripravljen za vsak sklop naslednjih del:</w:t>
      </w:r>
    </w:p>
    <w:p w14:paraId="2E952AAF"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emeljska dela</w:t>
      </w:r>
      <w:r>
        <w:rPr>
          <w:rFonts w:cs="Arial"/>
          <w:szCs w:val="24"/>
        </w:rPr>
        <w:t>.</w:t>
      </w:r>
    </w:p>
    <w:p w14:paraId="2B934CDF"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remostitvene objekte, zidove in druge podporne objekte, zložbe, pilote</w:t>
      </w:r>
      <w:r>
        <w:rPr>
          <w:rFonts w:cs="Arial"/>
          <w:szCs w:val="24"/>
        </w:rPr>
        <w:t>.</w:t>
      </w:r>
    </w:p>
    <w:p w14:paraId="4CF8E3EC" w14:textId="77777777" w:rsidR="00BB47A7" w:rsidRPr="00AC6016" w:rsidRDefault="009A67F9" w:rsidP="009C7915">
      <w:pPr>
        <w:pStyle w:val="Odstavekseznama"/>
        <w:numPr>
          <w:ilvl w:val="1"/>
          <w:numId w:val="4"/>
        </w:numPr>
        <w:rPr>
          <w:rFonts w:cs="Arial"/>
          <w:szCs w:val="24"/>
        </w:rPr>
      </w:pPr>
      <w:r>
        <w:rPr>
          <w:rFonts w:cs="Arial"/>
          <w:szCs w:val="24"/>
        </w:rPr>
        <w:t>C</w:t>
      </w:r>
      <w:r w:rsidR="00BB47A7" w:rsidRPr="00AC6016">
        <w:rPr>
          <w:rFonts w:cs="Arial"/>
          <w:szCs w:val="24"/>
        </w:rPr>
        <w:t>este</w:t>
      </w:r>
      <w:r>
        <w:rPr>
          <w:rFonts w:cs="Arial"/>
          <w:szCs w:val="24"/>
        </w:rPr>
        <w:t>.</w:t>
      </w:r>
    </w:p>
    <w:p w14:paraId="034CB792"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gornji ustroj železnic (tir na togi podlagi – TTP, tirna greda, pragovi, tirni vezni material, tirnice, tirne naprave ipd.)</w:t>
      </w:r>
      <w:r>
        <w:rPr>
          <w:rFonts w:cs="Arial"/>
          <w:szCs w:val="24"/>
        </w:rPr>
        <w:t>.</w:t>
      </w:r>
    </w:p>
    <w:p w14:paraId="312AFF8E"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rotihrupne ograje</w:t>
      </w:r>
      <w:r>
        <w:rPr>
          <w:rFonts w:cs="Arial"/>
          <w:szCs w:val="24"/>
        </w:rPr>
        <w:t>.</w:t>
      </w:r>
    </w:p>
    <w:p w14:paraId="599AC82C" w14:textId="77777777" w:rsidR="00BB47A7" w:rsidRPr="00AC6016" w:rsidRDefault="009A67F9" w:rsidP="009C7915">
      <w:pPr>
        <w:pStyle w:val="Odstavekseznama"/>
        <w:numPr>
          <w:ilvl w:val="1"/>
          <w:numId w:val="4"/>
        </w:numPr>
        <w:rPr>
          <w:rFonts w:cs="Arial"/>
          <w:szCs w:val="24"/>
        </w:rPr>
      </w:pPr>
      <w:r w:rsidRPr="00AC6016">
        <w:rPr>
          <w:rFonts w:cs="Arial"/>
          <w:szCs w:val="24"/>
        </w:rPr>
        <w:t>H</w:t>
      </w:r>
      <w:r w:rsidR="00BB47A7" w:rsidRPr="00AC6016">
        <w:rPr>
          <w:rFonts w:cs="Arial"/>
          <w:szCs w:val="24"/>
        </w:rPr>
        <w:t>idroizolacije</w:t>
      </w:r>
      <w:r>
        <w:rPr>
          <w:rFonts w:cs="Arial"/>
          <w:szCs w:val="24"/>
        </w:rPr>
        <w:t>.</w:t>
      </w:r>
    </w:p>
    <w:p w14:paraId="21FE2BCF" w14:textId="77777777" w:rsidR="00BB47A7" w:rsidRPr="00AC6016" w:rsidRDefault="009A67F9" w:rsidP="009C7915">
      <w:pPr>
        <w:pStyle w:val="Odstavekseznama"/>
        <w:numPr>
          <w:ilvl w:val="1"/>
          <w:numId w:val="4"/>
        </w:numPr>
        <w:rPr>
          <w:rFonts w:cs="Arial"/>
          <w:szCs w:val="24"/>
        </w:rPr>
      </w:pPr>
      <w:r w:rsidRPr="00AC6016">
        <w:rPr>
          <w:rFonts w:cs="Arial"/>
          <w:szCs w:val="24"/>
        </w:rPr>
        <w:t>K</w:t>
      </w:r>
      <w:r w:rsidR="00BB47A7" w:rsidRPr="00AC6016">
        <w:rPr>
          <w:rFonts w:cs="Arial"/>
          <w:szCs w:val="24"/>
        </w:rPr>
        <w:t>analizacijo</w:t>
      </w:r>
      <w:r>
        <w:rPr>
          <w:rFonts w:cs="Arial"/>
          <w:szCs w:val="24"/>
        </w:rPr>
        <w:t>.</w:t>
      </w:r>
    </w:p>
    <w:p w14:paraId="2EE3664A" w14:textId="77777777" w:rsidR="00BB47A7" w:rsidRPr="00AC6016" w:rsidRDefault="009A67F9" w:rsidP="009C7915">
      <w:pPr>
        <w:pStyle w:val="Odstavekseznama"/>
        <w:numPr>
          <w:ilvl w:val="1"/>
          <w:numId w:val="4"/>
        </w:numPr>
        <w:rPr>
          <w:rFonts w:cs="Arial"/>
          <w:szCs w:val="24"/>
        </w:rPr>
      </w:pPr>
      <w:r>
        <w:rPr>
          <w:rFonts w:cs="Arial"/>
          <w:szCs w:val="24"/>
        </w:rPr>
        <w:t>V</w:t>
      </w:r>
      <w:r w:rsidR="00BB47A7" w:rsidRPr="00AC6016">
        <w:rPr>
          <w:rFonts w:cs="Arial"/>
          <w:szCs w:val="24"/>
        </w:rPr>
        <w:t>ozno omrežje</w:t>
      </w:r>
      <w:r>
        <w:rPr>
          <w:rFonts w:cs="Arial"/>
          <w:szCs w:val="24"/>
        </w:rPr>
        <w:t>.</w:t>
      </w:r>
    </w:p>
    <w:p w14:paraId="64D7E04D" w14:textId="77777777" w:rsidR="00BB47A7" w:rsidRPr="00AC6016" w:rsidRDefault="009A67F9" w:rsidP="009C7915">
      <w:pPr>
        <w:pStyle w:val="Odstavekseznama"/>
        <w:numPr>
          <w:ilvl w:val="1"/>
          <w:numId w:val="4"/>
        </w:numPr>
        <w:rPr>
          <w:rFonts w:cs="Arial"/>
          <w:szCs w:val="24"/>
        </w:rPr>
      </w:pPr>
      <w:r>
        <w:rPr>
          <w:rFonts w:cs="Arial"/>
          <w:szCs w:val="24"/>
        </w:rPr>
        <w:t>T</w:t>
      </w:r>
      <w:r w:rsidR="00BB47A7" w:rsidRPr="00AC6016">
        <w:rPr>
          <w:rFonts w:cs="Arial"/>
          <w:szCs w:val="24"/>
        </w:rPr>
        <w:t>elekomunikacijske vode in naprave</w:t>
      </w:r>
      <w:r>
        <w:rPr>
          <w:rFonts w:cs="Arial"/>
          <w:szCs w:val="24"/>
        </w:rPr>
        <w:t>.</w:t>
      </w:r>
    </w:p>
    <w:p w14:paraId="48C4C56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trojne </w:t>
      </w:r>
      <w:r w:rsidR="00BB47A7" w:rsidRPr="00AC6016">
        <w:rPr>
          <w:rFonts w:cs="Arial"/>
          <w:szCs w:val="24"/>
        </w:rPr>
        <w:t>in elektrotehniške vode in naprave</w:t>
      </w:r>
      <w:r>
        <w:rPr>
          <w:rFonts w:cs="Arial"/>
          <w:szCs w:val="24"/>
        </w:rPr>
        <w:t>.</w:t>
      </w:r>
    </w:p>
    <w:p w14:paraId="3FD53185" w14:textId="77777777" w:rsidR="00BB47A7" w:rsidRPr="00AC6016" w:rsidRDefault="009A67F9" w:rsidP="009C7915">
      <w:pPr>
        <w:pStyle w:val="Odstavekseznama"/>
        <w:numPr>
          <w:ilvl w:val="1"/>
          <w:numId w:val="4"/>
        </w:numPr>
        <w:rPr>
          <w:rFonts w:cs="Arial"/>
          <w:szCs w:val="24"/>
        </w:rPr>
      </w:pPr>
      <w:r>
        <w:rPr>
          <w:rFonts w:cs="Arial"/>
          <w:szCs w:val="24"/>
        </w:rPr>
        <w:t>K</w:t>
      </w:r>
      <w:r w:rsidRPr="00AC6016">
        <w:rPr>
          <w:rFonts w:cs="Arial"/>
          <w:szCs w:val="24"/>
        </w:rPr>
        <w:t xml:space="preserve">omunalne </w:t>
      </w:r>
      <w:r w:rsidR="00BB47A7" w:rsidRPr="00AC6016">
        <w:rPr>
          <w:rFonts w:cs="Arial"/>
          <w:szCs w:val="24"/>
        </w:rPr>
        <w:t>vode in naprave (elektrika, vodovod itd.)</w:t>
      </w:r>
      <w:r>
        <w:rPr>
          <w:rFonts w:cs="Arial"/>
          <w:szCs w:val="24"/>
        </w:rPr>
        <w:t>.</w:t>
      </w:r>
    </w:p>
    <w:p w14:paraId="70D98AE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idranje </w:t>
      </w:r>
      <w:r w:rsidR="00BB47A7" w:rsidRPr="00AC6016">
        <w:rPr>
          <w:rFonts w:cs="Arial"/>
          <w:szCs w:val="24"/>
        </w:rPr>
        <w:t>objektov s trajnimi geotehniškimi sidr</w:t>
      </w:r>
      <w:r>
        <w:rPr>
          <w:rFonts w:cs="Arial"/>
          <w:szCs w:val="24"/>
        </w:rPr>
        <w:t>i.</w:t>
      </w:r>
      <w:r w:rsidR="00BB47A7" w:rsidRPr="00AC6016">
        <w:rPr>
          <w:rFonts w:cs="Arial"/>
          <w:szCs w:val="24"/>
        </w:rPr>
        <w:t xml:space="preserve"> </w:t>
      </w:r>
    </w:p>
    <w:p w14:paraId="64B222EB" w14:textId="77777777" w:rsidR="00BB47A7" w:rsidRPr="00AC6016" w:rsidRDefault="009A67F9" w:rsidP="009C7915">
      <w:pPr>
        <w:pStyle w:val="Odstavekseznama"/>
        <w:numPr>
          <w:ilvl w:val="1"/>
          <w:numId w:val="4"/>
        </w:numPr>
        <w:rPr>
          <w:rFonts w:cs="Arial"/>
          <w:szCs w:val="24"/>
        </w:rPr>
      </w:pPr>
      <w:r>
        <w:rPr>
          <w:rFonts w:cs="Arial"/>
          <w:szCs w:val="24"/>
        </w:rPr>
        <w:t>D</w:t>
      </w:r>
      <w:r w:rsidR="00BB47A7" w:rsidRPr="00AC6016">
        <w:rPr>
          <w:rFonts w:cs="Arial"/>
          <w:szCs w:val="24"/>
        </w:rPr>
        <w:t>ruga dela, ki so zajeta v pogodbenih določilih (sistem požarne vode, oprema v predoru in pogonski centrali,…).</w:t>
      </w:r>
    </w:p>
    <w:p w14:paraId="20F28656" w14:textId="77777777" w:rsidR="00BB47A7" w:rsidRPr="00AC6016" w:rsidRDefault="00BB47A7" w:rsidP="009C7915">
      <w:pPr>
        <w:pStyle w:val="Odstavekseznama"/>
        <w:numPr>
          <w:ilvl w:val="0"/>
          <w:numId w:val="4"/>
        </w:numPr>
        <w:rPr>
          <w:rFonts w:cs="Arial"/>
          <w:szCs w:val="24"/>
        </w:rPr>
      </w:pPr>
      <w:r w:rsidRPr="00AC6016">
        <w:rPr>
          <w:rFonts w:cs="Arial"/>
          <w:szCs w:val="24"/>
        </w:rPr>
        <w:t>Vsebino tehnološkega elaborata za manj obsežna in/ali manj zahtevna dela je mogoče v soglasju z nadzornikom, ustrezno prilagoditi.</w:t>
      </w:r>
    </w:p>
    <w:p w14:paraId="1318597A" w14:textId="77777777" w:rsidR="00BB47A7" w:rsidRPr="00AC6016" w:rsidRDefault="00BB47A7" w:rsidP="009C7915">
      <w:pPr>
        <w:pStyle w:val="Odstavekseznama"/>
        <w:numPr>
          <w:ilvl w:val="0"/>
          <w:numId w:val="4"/>
        </w:numPr>
        <w:rPr>
          <w:rFonts w:cs="Arial"/>
          <w:szCs w:val="24"/>
        </w:rPr>
      </w:pPr>
      <w:r w:rsidRPr="00AC6016">
        <w:rPr>
          <w:rFonts w:cs="Arial"/>
          <w:szCs w:val="24"/>
        </w:rPr>
        <w:t xml:space="preserve">V primerih, ko Izvajalec izvaja različna navedena dela na istem gradbišču ali </w:t>
      </w:r>
      <w:r w:rsidRPr="00AC6016">
        <w:rPr>
          <w:rFonts w:cs="Arial"/>
          <w:szCs w:val="24"/>
        </w:rPr>
        <w:lastRenderedPageBreak/>
        <w:t xml:space="preserve">objektu ali podobna dela na več manjših objektih, se lahko izdela skupen tehnološki elaborat za vsa dela ali za smiselno zaokrožen del pogodbenih del. </w:t>
      </w:r>
    </w:p>
    <w:p w14:paraId="282D54B2" w14:textId="77777777" w:rsidR="00BB47A7" w:rsidRPr="00AC6016" w:rsidRDefault="00BB47A7" w:rsidP="007D17D3">
      <w:pPr>
        <w:pStyle w:val="Naslov4"/>
        <w:rPr>
          <w:rFonts w:cs="Arial"/>
          <w:szCs w:val="24"/>
        </w:rPr>
      </w:pPr>
      <w:bookmarkStart w:id="36" w:name="_Toc332269757"/>
      <w:bookmarkStart w:id="37" w:name="_Toc25923650"/>
      <w:r w:rsidRPr="00AC6016">
        <w:rPr>
          <w:rFonts w:cs="Arial"/>
          <w:szCs w:val="24"/>
        </w:rPr>
        <w:t>Splošni podatki</w:t>
      </w:r>
      <w:bookmarkEnd w:id="36"/>
      <w:bookmarkEnd w:id="37"/>
    </w:p>
    <w:p w14:paraId="6E16ED0E" w14:textId="77777777" w:rsidR="00BB47A7" w:rsidRPr="00AC6016" w:rsidRDefault="00BB47A7" w:rsidP="007D17D3">
      <w:pPr>
        <w:pStyle w:val="Naslov5"/>
        <w:rPr>
          <w:rFonts w:cs="Arial"/>
          <w:szCs w:val="24"/>
        </w:rPr>
      </w:pPr>
      <w:bookmarkStart w:id="38" w:name="_Toc136054379"/>
      <w:bookmarkStart w:id="39" w:name="_Toc136666612"/>
      <w:bookmarkStart w:id="40" w:name="_Toc25923651"/>
      <w:r w:rsidRPr="00AC6016">
        <w:rPr>
          <w:rFonts w:cs="Arial"/>
          <w:szCs w:val="24"/>
        </w:rPr>
        <w:t>Opis</w:t>
      </w:r>
      <w:bookmarkEnd w:id="38"/>
      <w:bookmarkEnd w:id="39"/>
      <w:bookmarkEnd w:id="40"/>
    </w:p>
    <w:p w14:paraId="00911B5D" w14:textId="77777777" w:rsidR="00BB47A7" w:rsidRPr="00AC6016" w:rsidRDefault="00BB47A7" w:rsidP="009C7915">
      <w:pPr>
        <w:pStyle w:val="Odstavekseznama"/>
        <w:numPr>
          <w:ilvl w:val="0"/>
          <w:numId w:val="5"/>
        </w:numPr>
        <w:rPr>
          <w:rFonts w:cs="Arial"/>
          <w:szCs w:val="24"/>
        </w:rPr>
      </w:pPr>
      <w:r w:rsidRPr="00AC6016">
        <w:rPr>
          <w:rFonts w:cs="Arial"/>
          <w:szCs w:val="24"/>
        </w:rPr>
        <w:t>Opis mora vsebovati:</w:t>
      </w:r>
    </w:p>
    <w:p w14:paraId="59D37A34" w14:textId="77777777" w:rsidR="00BB47A7" w:rsidRPr="00AC6016" w:rsidRDefault="009A67F9" w:rsidP="009C7915">
      <w:pPr>
        <w:pStyle w:val="Odstavekseznama"/>
        <w:numPr>
          <w:ilvl w:val="1"/>
          <w:numId w:val="5"/>
        </w:numPr>
        <w:rPr>
          <w:rFonts w:cs="Arial"/>
          <w:szCs w:val="24"/>
        </w:rPr>
      </w:pPr>
      <w:r>
        <w:rPr>
          <w:rFonts w:cs="Arial"/>
          <w:szCs w:val="24"/>
        </w:rPr>
        <w:t>O</w:t>
      </w:r>
      <w:r w:rsidR="00BB47A7" w:rsidRPr="00AC6016">
        <w:rPr>
          <w:rFonts w:cs="Arial"/>
          <w:szCs w:val="24"/>
        </w:rPr>
        <w:t>pis objekta</w:t>
      </w:r>
      <w:r>
        <w:rPr>
          <w:rFonts w:cs="Arial"/>
          <w:szCs w:val="24"/>
        </w:rPr>
        <w:t>.</w:t>
      </w:r>
    </w:p>
    <w:p w14:paraId="2103F84E" w14:textId="77777777" w:rsidR="00BB47A7" w:rsidRPr="00AC6016" w:rsidRDefault="009A67F9" w:rsidP="009C7915">
      <w:pPr>
        <w:pStyle w:val="Odstavekseznama"/>
        <w:numPr>
          <w:ilvl w:val="1"/>
          <w:numId w:val="5"/>
        </w:numPr>
        <w:rPr>
          <w:rFonts w:cs="Arial"/>
          <w:szCs w:val="24"/>
        </w:rPr>
      </w:pPr>
      <w:r>
        <w:rPr>
          <w:rFonts w:cs="Arial"/>
          <w:szCs w:val="24"/>
        </w:rPr>
        <w:t>O</w:t>
      </w:r>
      <w:r w:rsidRPr="00AC6016">
        <w:rPr>
          <w:rFonts w:cs="Arial"/>
          <w:szCs w:val="24"/>
        </w:rPr>
        <w:t xml:space="preserve">pis </w:t>
      </w:r>
      <w:r w:rsidR="00BB47A7" w:rsidRPr="00AC6016">
        <w:rPr>
          <w:rFonts w:cs="Arial"/>
          <w:szCs w:val="24"/>
        </w:rPr>
        <w:t>vrste del, na katera se tehnološki elaborat nanaša</w:t>
      </w:r>
      <w:r>
        <w:rPr>
          <w:rFonts w:cs="Arial"/>
          <w:szCs w:val="24"/>
        </w:rPr>
        <w:t>.</w:t>
      </w:r>
    </w:p>
    <w:p w14:paraId="30599E5B" w14:textId="77777777" w:rsidR="00BB47A7" w:rsidRPr="00AC6016" w:rsidRDefault="009A67F9" w:rsidP="009C7915">
      <w:pPr>
        <w:pStyle w:val="Odstavekseznama"/>
        <w:numPr>
          <w:ilvl w:val="1"/>
          <w:numId w:val="5"/>
        </w:numPr>
        <w:rPr>
          <w:rFonts w:cs="Arial"/>
          <w:szCs w:val="24"/>
        </w:rPr>
      </w:pPr>
      <w:r>
        <w:rPr>
          <w:rFonts w:cs="Arial"/>
          <w:szCs w:val="24"/>
        </w:rPr>
        <w:t>P</w:t>
      </w:r>
      <w:r w:rsidRPr="00AC6016">
        <w:rPr>
          <w:rFonts w:cs="Arial"/>
          <w:szCs w:val="24"/>
        </w:rPr>
        <w:t xml:space="preserve">regledno </w:t>
      </w:r>
      <w:r w:rsidR="00BB47A7" w:rsidRPr="00AC6016">
        <w:rPr>
          <w:rFonts w:cs="Arial"/>
          <w:szCs w:val="24"/>
        </w:rPr>
        <w:t>situacijo s karakterističnimi detajli in fazami dela.</w:t>
      </w:r>
    </w:p>
    <w:p w14:paraId="791CD09D" w14:textId="77777777" w:rsidR="00BB47A7" w:rsidRPr="00AC6016" w:rsidRDefault="00BB47A7" w:rsidP="007D17D3">
      <w:pPr>
        <w:pStyle w:val="Naslov5"/>
        <w:rPr>
          <w:rFonts w:cs="Arial"/>
          <w:szCs w:val="24"/>
        </w:rPr>
      </w:pPr>
      <w:bookmarkStart w:id="41" w:name="_Toc136054380"/>
      <w:bookmarkStart w:id="42" w:name="_Toc136666613"/>
      <w:bookmarkStart w:id="43" w:name="_Toc25923652"/>
      <w:r w:rsidRPr="00AC6016">
        <w:rPr>
          <w:rFonts w:cs="Arial"/>
          <w:szCs w:val="24"/>
        </w:rPr>
        <w:t>Organizacija gradbišča</w:t>
      </w:r>
      <w:bookmarkEnd w:id="41"/>
      <w:bookmarkEnd w:id="42"/>
      <w:bookmarkEnd w:id="43"/>
    </w:p>
    <w:p w14:paraId="617C02C8" w14:textId="77777777" w:rsidR="00BB47A7" w:rsidRPr="00AC6016" w:rsidRDefault="00BB47A7" w:rsidP="009C7915">
      <w:pPr>
        <w:pStyle w:val="Odstavekseznama"/>
        <w:numPr>
          <w:ilvl w:val="0"/>
          <w:numId w:val="6"/>
        </w:numPr>
        <w:rPr>
          <w:rFonts w:cs="Arial"/>
          <w:szCs w:val="24"/>
        </w:rPr>
      </w:pPr>
      <w:r w:rsidRPr="00AC6016">
        <w:rPr>
          <w:rFonts w:cs="Arial"/>
          <w:szCs w:val="24"/>
        </w:rPr>
        <w:t>Sestavni del tehnološkega elaborata je ustrezen načrt organizacije gradbišča, ki mora biti usklajen z osnovnim načrtom organizacije gradbišča predan v v vodilni mapi tehnoloških elaboratov.</w:t>
      </w:r>
    </w:p>
    <w:p w14:paraId="6D839449" w14:textId="77777777" w:rsidR="00BB47A7" w:rsidRPr="00AC6016" w:rsidRDefault="00BB47A7" w:rsidP="009C7915">
      <w:pPr>
        <w:pStyle w:val="Odstavekseznama"/>
        <w:numPr>
          <w:ilvl w:val="0"/>
          <w:numId w:val="6"/>
        </w:numPr>
        <w:rPr>
          <w:rFonts w:cs="Arial"/>
          <w:szCs w:val="24"/>
        </w:rPr>
      </w:pPr>
      <w:r w:rsidRPr="00AC6016">
        <w:rPr>
          <w:rFonts w:cs="Arial"/>
          <w:szCs w:val="24"/>
        </w:rPr>
        <w:t>V prikaz organizacije gradbišča je treba vključiti:</w:t>
      </w:r>
    </w:p>
    <w:p w14:paraId="6BDCA85B"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opis </w:t>
      </w:r>
      <w:r w:rsidR="00BB47A7" w:rsidRPr="00AC6016">
        <w:rPr>
          <w:rFonts w:cs="Arial"/>
          <w:szCs w:val="24"/>
        </w:rPr>
        <w:t>delovne sile in mehanizacije</w:t>
      </w:r>
      <w:r>
        <w:rPr>
          <w:rFonts w:cs="Arial"/>
          <w:szCs w:val="24"/>
        </w:rPr>
        <w:t>.</w:t>
      </w:r>
    </w:p>
    <w:p w14:paraId="0B33A45F"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rometno </w:t>
      </w:r>
      <w:r w:rsidR="00BB47A7" w:rsidRPr="00AC6016">
        <w:rPr>
          <w:rFonts w:cs="Arial"/>
          <w:szCs w:val="24"/>
        </w:rPr>
        <w:t>ureditev (situacije dostopov na gradbišče)</w:t>
      </w:r>
      <w:r>
        <w:rPr>
          <w:rFonts w:cs="Arial"/>
          <w:szCs w:val="24"/>
        </w:rPr>
        <w:t>.</w:t>
      </w:r>
    </w:p>
    <w:p w14:paraId="573586FC" w14:textId="77777777" w:rsidR="00BB47A7" w:rsidRPr="00AC6016" w:rsidRDefault="009A67F9" w:rsidP="009C7915">
      <w:pPr>
        <w:pStyle w:val="Odstavekseznama"/>
        <w:numPr>
          <w:ilvl w:val="1"/>
          <w:numId w:val="6"/>
        </w:numPr>
        <w:rPr>
          <w:rFonts w:cs="Arial"/>
          <w:szCs w:val="24"/>
        </w:rPr>
      </w:pPr>
      <w:r>
        <w:rPr>
          <w:rFonts w:cs="Arial"/>
          <w:szCs w:val="24"/>
        </w:rPr>
        <w:t>N</w:t>
      </w:r>
      <w:r w:rsidRPr="00AC6016">
        <w:rPr>
          <w:rFonts w:cs="Arial"/>
          <w:szCs w:val="24"/>
        </w:rPr>
        <w:t xml:space="preserve">ačin </w:t>
      </w:r>
      <w:r w:rsidR="00BB47A7" w:rsidRPr="00AC6016">
        <w:rPr>
          <w:rFonts w:cs="Arial"/>
          <w:szCs w:val="24"/>
        </w:rPr>
        <w:t>skladiščenja osnovnih materialov in polizdelkov.</w:t>
      </w:r>
    </w:p>
    <w:p w14:paraId="3B884D69" w14:textId="77777777" w:rsidR="00BB47A7" w:rsidRPr="00AC6016" w:rsidRDefault="00BB47A7" w:rsidP="007D17D3">
      <w:pPr>
        <w:pStyle w:val="Naslov4"/>
        <w:rPr>
          <w:rFonts w:cs="Arial"/>
          <w:szCs w:val="24"/>
        </w:rPr>
      </w:pPr>
      <w:bookmarkStart w:id="44" w:name="_Toc25923653"/>
      <w:bookmarkStart w:id="45" w:name="_Toc136054382"/>
      <w:bookmarkStart w:id="46" w:name="_Toc136666615"/>
      <w:r w:rsidRPr="00AC6016">
        <w:rPr>
          <w:rFonts w:cs="Arial"/>
          <w:szCs w:val="24"/>
        </w:rPr>
        <w:t>Materiali</w:t>
      </w:r>
      <w:bookmarkEnd w:id="44"/>
    </w:p>
    <w:p w14:paraId="770E8324" w14:textId="77777777" w:rsidR="00BB47A7" w:rsidRPr="00AC6016" w:rsidRDefault="00BB47A7" w:rsidP="007D17D3">
      <w:pPr>
        <w:pStyle w:val="Naslov5"/>
        <w:rPr>
          <w:rFonts w:cs="Arial"/>
          <w:szCs w:val="24"/>
        </w:rPr>
      </w:pPr>
      <w:bookmarkStart w:id="47" w:name="_Toc25923654"/>
      <w:r w:rsidRPr="00AC6016">
        <w:rPr>
          <w:rFonts w:cs="Arial"/>
          <w:szCs w:val="24"/>
        </w:rPr>
        <w:t>Osnovni materiali</w:t>
      </w:r>
      <w:bookmarkEnd w:id="45"/>
      <w:bookmarkEnd w:id="46"/>
      <w:bookmarkEnd w:id="47"/>
      <w:r w:rsidRPr="00AC6016">
        <w:rPr>
          <w:rFonts w:cs="Arial"/>
          <w:szCs w:val="24"/>
        </w:rPr>
        <w:t xml:space="preserve"> </w:t>
      </w:r>
    </w:p>
    <w:p w14:paraId="02C9FFA8" w14:textId="77777777" w:rsidR="00BB47A7" w:rsidRPr="00AC6016" w:rsidRDefault="00BB47A7" w:rsidP="009C7915">
      <w:pPr>
        <w:pStyle w:val="Odstavekseznama"/>
        <w:numPr>
          <w:ilvl w:val="0"/>
          <w:numId w:val="7"/>
        </w:numPr>
        <w:rPr>
          <w:rFonts w:cs="Arial"/>
          <w:szCs w:val="24"/>
        </w:rPr>
      </w:pPr>
      <w:r w:rsidRPr="00AC6016">
        <w:rPr>
          <w:rFonts w:cs="Arial"/>
          <w:szCs w:val="24"/>
        </w:rPr>
        <w:t>Popis osnovnih materialov mora vsebovati:</w:t>
      </w:r>
    </w:p>
    <w:p w14:paraId="1A618203" w14:textId="77777777" w:rsidR="00BB47A7" w:rsidRPr="00AC6016" w:rsidRDefault="009A67F9" w:rsidP="009C7915">
      <w:pPr>
        <w:pStyle w:val="Odstavekseznama"/>
        <w:numPr>
          <w:ilvl w:val="1"/>
          <w:numId w:val="7"/>
        </w:numPr>
        <w:rPr>
          <w:rFonts w:cs="Arial"/>
          <w:szCs w:val="24"/>
        </w:rPr>
      </w:pPr>
      <w:r>
        <w:rPr>
          <w:rFonts w:cs="Arial"/>
          <w:szCs w:val="24"/>
        </w:rPr>
        <w:t>V</w:t>
      </w:r>
      <w:r w:rsidR="00BB47A7" w:rsidRPr="00AC6016">
        <w:rPr>
          <w:rFonts w:cs="Arial"/>
          <w:szCs w:val="24"/>
        </w:rPr>
        <w:t>rste in izvor</w:t>
      </w:r>
      <w:r>
        <w:rPr>
          <w:rFonts w:cs="Arial"/>
          <w:szCs w:val="24"/>
        </w:rPr>
        <w:t>.</w:t>
      </w:r>
    </w:p>
    <w:p w14:paraId="29C5667D" w14:textId="77777777" w:rsidR="00BB47A7" w:rsidRPr="00AC6016" w:rsidRDefault="009A67F9" w:rsidP="009C7915">
      <w:pPr>
        <w:pStyle w:val="Odstavekseznama"/>
        <w:numPr>
          <w:ilvl w:val="1"/>
          <w:numId w:val="7"/>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r w:rsidR="00BB47A7" w:rsidRPr="00AC6016">
        <w:rPr>
          <w:rFonts w:cs="Arial"/>
          <w:szCs w:val="24"/>
        </w:rPr>
        <w:t xml:space="preserve"> </w:t>
      </w:r>
    </w:p>
    <w:p w14:paraId="14F99923" w14:textId="77777777" w:rsidR="00BB47A7" w:rsidRPr="00AC6016" w:rsidRDefault="009A67F9" w:rsidP="009C7915">
      <w:pPr>
        <w:pStyle w:val="Odstavekseznama"/>
        <w:numPr>
          <w:ilvl w:val="1"/>
          <w:numId w:val="7"/>
        </w:numPr>
        <w:rPr>
          <w:rFonts w:cs="Arial"/>
          <w:szCs w:val="24"/>
        </w:rPr>
      </w:pPr>
      <w:r>
        <w:rPr>
          <w:rFonts w:cs="Arial"/>
          <w:szCs w:val="24"/>
        </w:rPr>
        <w:t>N</w:t>
      </w:r>
      <w:r w:rsidRPr="00AC6016">
        <w:rPr>
          <w:rFonts w:cs="Arial"/>
          <w:szCs w:val="24"/>
        </w:rPr>
        <w:t xml:space="preserve">ačin </w:t>
      </w:r>
      <w:r w:rsidR="00BB47A7" w:rsidRPr="00AC6016">
        <w:rPr>
          <w:rFonts w:cs="Arial"/>
          <w:szCs w:val="24"/>
        </w:rPr>
        <w:t>transporta</w:t>
      </w:r>
      <w:r>
        <w:rPr>
          <w:rFonts w:cs="Arial"/>
          <w:szCs w:val="24"/>
        </w:rPr>
        <w:t>.</w:t>
      </w:r>
    </w:p>
    <w:p w14:paraId="46749161" w14:textId="77777777" w:rsidR="00BB47A7" w:rsidRPr="00AC6016" w:rsidRDefault="009A67F9" w:rsidP="009C7915">
      <w:pPr>
        <w:pStyle w:val="Odstavekseznama"/>
        <w:numPr>
          <w:ilvl w:val="1"/>
          <w:numId w:val="7"/>
        </w:numPr>
        <w:rPr>
          <w:rFonts w:cs="Arial"/>
          <w:szCs w:val="24"/>
        </w:rPr>
      </w:pPr>
      <w:r>
        <w:rPr>
          <w:rFonts w:cs="Arial"/>
          <w:szCs w:val="24"/>
        </w:rPr>
        <w:t>S</w:t>
      </w:r>
      <w:r w:rsidR="00BB47A7" w:rsidRPr="00AC6016">
        <w:rPr>
          <w:rFonts w:cs="Arial"/>
          <w:szCs w:val="24"/>
        </w:rPr>
        <w:t>kladiščenje.</w:t>
      </w:r>
    </w:p>
    <w:p w14:paraId="00FA22E3" w14:textId="77777777" w:rsidR="00BB47A7" w:rsidRPr="00AC6016" w:rsidRDefault="00BB47A7" w:rsidP="007D17D3">
      <w:pPr>
        <w:pStyle w:val="Naslov5"/>
        <w:rPr>
          <w:rFonts w:cs="Arial"/>
          <w:szCs w:val="24"/>
        </w:rPr>
      </w:pPr>
      <w:bookmarkStart w:id="48" w:name="_Toc136054383"/>
      <w:bookmarkStart w:id="49" w:name="_Toc136666616"/>
      <w:bookmarkStart w:id="50" w:name="_Toc25923655"/>
      <w:r w:rsidRPr="00AC6016">
        <w:rPr>
          <w:rFonts w:cs="Arial"/>
          <w:szCs w:val="24"/>
        </w:rPr>
        <w:t>Polproizvodi</w:t>
      </w:r>
      <w:bookmarkEnd w:id="48"/>
      <w:bookmarkEnd w:id="49"/>
      <w:bookmarkEnd w:id="50"/>
    </w:p>
    <w:p w14:paraId="1719207B" w14:textId="77777777" w:rsidR="00BB47A7" w:rsidRPr="00AC6016" w:rsidRDefault="00BB47A7" w:rsidP="009C7915">
      <w:pPr>
        <w:pStyle w:val="Odstavekseznama"/>
        <w:numPr>
          <w:ilvl w:val="0"/>
          <w:numId w:val="8"/>
        </w:numPr>
        <w:rPr>
          <w:rFonts w:cs="Arial"/>
          <w:szCs w:val="24"/>
        </w:rPr>
      </w:pPr>
      <w:r w:rsidRPr="00AC6016">
        <w:rPr>
          <w:rFonts w:cs="Arial"/>
          <w:szCs w:val="24"/>
        </w:rPr>
        <w:t>Popis polproizvodov mora vsebovati:</w:t>
      </w:r>
    </w:p>
    <w:p w14:paraId="39FFC323" w14:textId="77777777" w:rsidR="00BB47A7" w:rsidRPr="00AC6016" w:rsidRDefault="009A67F9" w:rsidP="009C7915">
      <w:pPr>
        <w:pStyle w:val="Odstavekseznama"/>
        <w:numPr>
          <w:ilvl w:val="1"/>
          <w:numId w:val="8"/>
        </w:numPr>
        <w:rPr>
          <w:rFonts w:cs="Arial"/>
          <w:szCs w:val="24"/>
        </w:rPr>
      </w:pPr>
      <w:r>
        <w:rPr>
          <w:rFonts w:cs="Arial"/>
          <w:szCs w:val="24"/>
        </w:rPr>
        <w:t>V</w:t>
      </w:r>
      <w:r w:rsidRPr="00AC6016">
        <w:rPr>
          <w:rFonts w:cs="Arial"/>
          <w:szCs w:val="24"/>
        </w:rPr>
        <w:t xml:space="preserve">rste </w:t>
      </w:r>
      <w:r w:rsidR="00BB47A7" w:rsidRPr="00AC6016">
        <w:rPr>
          <w:rFonts w:cs="Arial"/>
          <w:szCs w:val="24"/>
        </w:rPr>
        <w:t>s podrobnimi oznakami</w:t>
      </w:r>
      <w:r>
        <w:rPr>
          <w:rFonts w:cs="Arial"/>
          <w:szCs w:val="24"/>
        </w:rPr>
        <w:t>.</w:t>
      </w:r>
    </w:p>
    <w:p w14:paraId="23EDDA63" w14:textId="77777777" w:rsidR="00BB47A7" w:rsidRPr="00AC6016" w:rsidRDefault="009A67F9" w:rsidP="009C7915">
      <w:pPr>
        <w:pStyle w:val="Odstavekseznama"/>
        <w:numPr>
          <w:ilvl w:val="1"/>
          <w:numId w:val="8"/>
        </w:numPr>
        <w:rPr>
          <w:rFonts w:cs="Arial"/>
          <w:szCs w:val="24"/>
        </w:rPr>
      </w:pPr>
      <w:r>
        <w:rPr>
          <w:rFonts w:cs="Arial"/>
          <w:szCs w:val="24"/>
        </w:rPr>
        <w:t>N</w:t>
      </w:r>
      <w:r w:rsidRPr="00AC6016">
        <w:rPr>
          <w:rFonts w:cs="Arial"/>
          <w:szCs w:val="24"/>
        </w:rPr>
        <w:t xml:space="preserve">avedbe </w:t>
      </w:r>
      <w:r w:rsidR="00BB47A7" w:rsidRPr="00AC6016">
        <w:rPr>
          <w:rFonts w:cs="Arial"/>
          <w:szCs w:val="24"/>
        </w:rPr>
        <w:t>receptur proizvajalcev (projekt izvajanja betonske konstrukcije, sestavo bituminiziranih zmesi, ukrepe za izboljšanje zemljin in/ali zmesi kamnitih zrn itd.)</w:t>
      </w:r>
      <w:r>
        <w:rPr>
          <w:rFonts w:cs="Arial"/>
          <w:szCs w:val="24"/>
        </w:rPr>
        <w:t>.</w:t>
      </w:r>
    </w:p>
    <w:p w14:paraId="76DFE0D4"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p>
    <w:p w14:paraId="05C10F31"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otrebno </w:t>
      </w:r>
      <w:r w:rsidR="00BB47A7" w:rsidRPr="00AC6016">
        <w:rPr>
          <w:rFonts w:cs="Arial"/>
          <w:szCs w:val="24"/>
        </w:rPr>
        <w:t>opremo in postopke za vgraditev</w:t>
      </w:r>
      <w:r>
        <w:rPr>
          <w:rFonts w:cs="Arial"/>
          <w:szCs w:val="24"/>
        </w:rPr>
        <w:t>.</w:t>
      </w:r>
    </w:p>
    <w:p w14:paraId="5A708D1C" w14:textId="77777777" w:rsidR="00BB47A7" w:rsidRPr="00AC6016" w:rsidRDefault="009A67F9" w:rsidP="009C7915">
      <w:pPr>
        <w:pStyle w:val="Odstavekseznama"/>
        <w:numPr>
          <w:ilvl w:val="1"/>
          <w:numId w:val="8"/>
        </w:numPr>
        <w:rPr>
          <w:rFonts w:cs="Arial"/>
          <w:szCs w:val="24"/>
        </w:rPr>
      </w:pPr>
      <w:r>
        <w:rPr>
          <w:rFonts w:cs="Arial"/>
          <w:szCs w:val="24"/>
        </w:rPr>
        <w:t>N</w:t>
      </w:r>
      <w:r w:rsidR="00BB47A7" w:rsidRPr="00AC6016">
        <w:rPr>
          <w:rFonts w:cs="Arial"/>
          <w:szCs w:val="24"/>
        </w:rPr>
        <w:t>ačin transporta.</w:t>
      </w:r>
    </w:p>
    <w:p w14:paraId="2AE261DC" w14:textId="77777777" w:rsidR="00BB47A7" w:rsidRPr="00AC6016" w:rsidRDefault="00BB47A7" w:rsidP="007D17D3">
      <w:pPr>
        <w:pStyle w:val="Naslov5"/>
        <w:rPr>
          <w:rFonts w:cs="Arial"/>
          <w:szCs w:val="24"/>
        </w:rPr>
      </w:pPr>
      <w:bookmarkStart w:id="51" w:name="_Toc136054384"/>
      <w:bookmarkStart w:id="52" w:name="_Toc136666617"/>
      <w:bookmarkStart w:id="53" w:name="_Toc25923656"/>
      <w:r w:rsidRPr="00AC6016">
        <w:rPr>
          <w:rFonts w:cs="Arial"/>
          <w:szCs w:val="24"/>
        </w:rPr>
        <w:t>Kakovost uporabljenih materialov in polproizvodov</w:t>
      </w:r>
      <w:bookmarkEnd w:id="51"/>
      <w:bookmarkEnd w:id="52"/>
      <w:bookmarkEnd w:id="53"/>
    </w:p>
    <w:p w14:paraId="49D103F9" w14:textId="77777777" w:rsidR="00BB47A7" w:rsidRPr="00AC6016" w:rsidRDefault="00BB47A7" w:rsidP="009C7915">
      <w:pPr>
        <w:pStyle w:val="Odstavekseznama"/>
        <w:numPr>
          <w:ilvl w:val="0"/>
          <w:numId w:val="9"/>
        </w:numPr>
        <w:rPr>
          <w:rFonts w:cs="Arial"/>
          <w:szCs w:val="24"/>
        </w:rPr>
      </w:pPr>
      <w:r w:rsidRPr="00AC6016">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AC6016" w:rsidRDefault="00BB47A7" w:rsidP="009C7915">
      <w:pPr>
        <w:pStyle w:val="Odstavekseznama"/>
        <w:numPr>
          <w:ilvl w:val="0"/>
          <w:numId w:val="9"/>
        </w:numPr>
        <w:rPr>
          <w:rFonts w:cs="Arial"/>
          <w:szCs w:val="24"/>
        </w:rPr>
      </w:pPr>
      <w:r w:rsidRPr="00AC6016">
        <w:rPr>
          <w:rFonts w:cs="Arial"/>
          <w:szCs w:val="24"/>
        </w:rPr>
        <w:t>Če sistem potrjevanja skladnosti ni predpisan, je potrebno priložiti ustrezna strokovna poročila, ki jih je izdala pristojna institucija.</w:t>
      </w:r>
    </w:p>
    <w:p w14:paraId="6DC08AB9" w14:textId="77777777" w:rsidR="00BB47A7" w:rsidRPr="00AC6016" w:rsidRDefault="00BB47A7" w:rsidP="007D17D3">
      <w:pPr>
        <w:pStyle w:val="Naslov4"/>
        <w:rPr>
          <w:rFonts w:cs="Arial"/>
          <w:szCs w:val="24"/>
        </w:rPr>
      </w:pPr>
      <w:bookmarkStart w:id="54" w:name="_Toc332269759"/>
      <w:bookmarkStart w:id="55" w:name="_Toc25923657"/>
      <w:r w:rsidRPr="00AC6016">
        <w:rPr>
          <w:rFonts w:cs="Arial"/>
          <w:szCs w:val="24"/>
        </w:rPr>
        <w:t>Način izvedbe</w:t>
      </w:r>
      <w:bookmarkEnd w:id="54"/>
      <w:bookmarkEnd w:id="55"/>
    </w:p>
    <w:p w14:paraId="0E96C04A" w14:textId="77777777" w:rsidR="00BB47A7" w:rsidRPr="00AC6016" w:rsidRDefault="00BB47A7" w:rsidP="009C7915">
      <w:pPr>
        <w:pStyle w:val="Odstavekseznama"/>
        <w:numPr>
          <w:ilvl w:val="0"/>
          <w:numId w:val="10"/>
        </w:numPr>
        <w:rPr>
          <w:rFonts w:cs="Arial"/>
          <w:szCs w:val="24"/>
        </w:rPr>
      </w:pPr>
      <w:r w:rsidRPr="00AC6016">
        <w:rPr>
          <w:rFonts w:cs="Arial"/>
          <w:szCs w:val="24"/>
        </w:rPr>
        <w:t>Opisati je potrebno:</w:t>
      </w:r>
    </w:p>
    <w:p w14:paraId="485B8BB5" w14:textId="77777777" w:rsidR="00BB47A7" w:rsidRPr="00AC6016" w:rsidRDefault="00B212FB" w:rsidP="009C7915">
      <w:pPr>
        <w:pStyle w:val="Odstavekseznama"/>
        <w:numPr>
          <w:ilvl w:val="1"/>
          <w:numId w:val="10"/>
        </w:numPr>
        <w:rPr>
          <w:rFonts w:cs="Arial"/>
          <w:szCs w:val="24"/>
        </w:rPr>
      </w:pPr>
      <w:r>
        <w:rPr>
          <w:rFonts w:cs="Arial"/>
          <w:szCs w:val="24"/>
        </w:rPr>
        <w:lastRenderedPageBreak/>
        <w:t>T</w:t>
      </w:r>
      <w:r w:rsidR="00BB47A7" w:rsidRPr="00AC6016">
        <w:rPr>
          <w:rFonts w:cs="Arial"/>
          <w:szCs w:val="24"/>
        </w:rPr>
        <w:t>ehnološke postopke po posameznih fazah dela; postopke in faze je potrebno tudi grafično prikazati, vključno detajle po projektni dokumentaciji, predvsem za izvedbo vseh zahtevnejših del, pripravo in ureditev mesta vgrajevanja</w:t>
      </w:r>
      <w:r>
        <w:rPr>
          <w:rFonts w:cs="Arial"/>
          <w:szCs w:val="24"/>
        </w:rPr>
        <w:t>.</w:t>
      </w:r>
    </w:p>
    <w:p w14:paraId="7B0B7AC3"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ačine </w:t>
      </w:r>
      <w:r w:rsidR="00BB47A7" w:rsidRPr="00AC6016">
        <w:rPr>
          <w:rFonts w:cs="Arial"/>
          <w:szCs w:val="24"/>
        </w:rPr>
        <w:t>zaščite pred poškodbami (npr. brežin, robov cestišča, hidroizolacij itd.)</w:t>
      </w:r>
      <w:r>
        <w:rPr>
          <w:rFonts w:cs="Arial"/>
          <w:szCs w:val="24"/>
        </w:rPr>
        <w:t>.</w:t>
      </w:r>
    </w:p>
    <w:p w14:paraId="02718D25"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ego </w:t>
      </w:r>
      <w:r w:rsidR="00BB47A7" w:rsidRPr="00AC6016">
        <w:rPr>
          <w:rFonts w:cs="Arial"/>
          <w:szCs w:val="24"/>
        </w:rPr>
        <w:t>(betona, izolacij na voznih površinah itd.)</w:t>
      </w:r>
      <w:r>
        <w:rPr>
          <w:rFonts w:cs="Arial"/>
          <w:szCs w:val="24"/>
        </w:rPr>
        <w:t>.</w:t>
      </w:r>
    </w:p>
    <w:p w14:paraId="5940731F" w14:textId="77777777" w:rsidR="00BB47A7" w:rsidRPr="00AC6016" w:rsidRDefault="00B212FB" w:rsidP="009C7915">
      <w:pPr>
        <w:pStyle w:val="Odstavekseznama"/>
        <w:numPr>
          <w:ilvl w:val="1"/>
          <w:numId w:val="10"/>
        </w:numPr>
        <w:rPr>
          <w:rFonts w:cs="Arial"/>
          <w:szCs w:val="24"/>
        </w:rPr>
      </w:pPr>
      <w:r>
        <w:rPr>
          <w:rFonts w:cs="Arial"/>
          <w:szCs w:val="24"/>
        </w:rPr>
        <w:t>V</w:t>
      </w:r>
      <w:r w:rsidRPr="00AC6016">
        <w:rPr>
          <w:rFonts w:cs="Arial"/>
          <w:szCs w:val="24"/>
        </w:rPr>
        <w:t xml:space="preserve">arovanje </w:t>
      </w:r>
      <w:r w:rsidR="00BB47A7" w:rsidRPr="00AC6016">
        <w:rPr>
          <w:rFonts w:cs="Arial"/>
          <w:szCs w:val="24"/>
        </w:rPr>
        <w:t>okolja (zraka, podtalnice, zaščito pred hrupom itd.)</w:t>
      </w:r>
      <w:r>
        <w:rPr>
          <w:rFonts w:cs="Arial"/>
          <w:szCs w:val="24"/>
        </w:rPr>
        <w:t>.</w:t>
      </w:r>
    </w:p>
    <w:p w14:paraId="188D4C53" w14:textId="77777777" w:rsidR="00BB47A7" w:rsidRPr="00AC6016" w:rsidRDefault="00BB47A7" w:rsidP="007D17D3">
      <w:pPr>
        <w:pStyle w:val="Odstavekseznama"/>
        <w:rPr>
          <w:rFonts w:cs="Arial"/>
          <w:szCs w:val="24"/>
        </w:rPr>
      </w:pPr>
      <w:r w:rsidRPr="00AC6016">
        <w:rPr>
          <w:rFonts w:cs="Arial"/>
          <w:szCs w:val="24"/>
        </w:rPr>
        <w:t>in navesti</w:t>
      </w:r>
      <w:r w:rsidR="00B212FB">
        <w:rPr>
          <w:rFonts w:cs="Arial"/>
          <w:szCs w:val="24"/>
        </w:rPr>
        <w:t>:</w:t>
      </w:r>
    </w:p>
    <w:p w14:paraId="7FB5D162" w14:textId="77777777" w:rsidR="00BB47A7" w:rsidRPr="00AC6016" w:rsidRDefault="00B212FB" w:rsidP="009C7915">
      <w:pPr>
        <w:pStyle w:val="Odstavekseznama"/>
        <w:numPr>
          <w:ilvl w:val="1"/>
          <w:numId w:val="10"/>
        </w:numPr>
        <w:rPr>
          <w:rFonts w:cs="Arial"/>
          <w:szCs w:val="24"/>
        </w:rPr>
      </w:pPr>
      <w:r>
        <w:rPr>
          <w:rFonts w:cs="Arial"/>
          <w:szCs w:val="24"/>
        </w:rPr>
        <w:t>O</w:t>
      </w:r>
      <w:r w:rsidRPr="00AC6016">
        <w:rPr>
          <w:rFonts w:cs="Arial"/>
          <w:szCs w:val="24"/>
        </w:rPr>
        <w:t xml:space="preserve">dgovorno </w:t>
      </w:r>
      <w:r w:rsidR="00BB47A7" w:rsidRPr="00AC6016">
        <w:rPr>
          <w:rFonts w:cs="Arial"/>
          <w:szCs w:val="24"/>
        </w:rPr>
        <w:t>osebo izvajalca za izvedbo del in za varstvo pri del</w:t>
      </w:r>
      <w:r>
        <w:rPr>
          <w:rFonts w:cs="Arial"/>
          <w:szCs w:val="24"/>
        </w:rPr>
        <w:t>u.</w:t>
      </w:r>
    </w:p>
    <w:p w14:paraId="7D2E9682" w14:textId="77777777" w:rsidR="00BB47A7" w:rsidRPr="00AC6016" w:rsidRDefault="00B212FB" w:rsidP="009C7915">
      <w:pPr>
        <w:pStyle w:val="Odstavekseznama"/>
        <w:numPr>
          <w:ilvl w:val="1"/>
          <w:numId w:val="10"/>
        </w:numPr>
        <w:rPr>
          <w:rFonts w:cs="Arial"/>
          <w:szCs w:val="24"/>
        </w:rPr>
      </w:pPr>
      <w:r>
        <w:rPr>
          <w:rFonts w:cs="Arial"/>
          <w:szCs w:val="24"/>
        </w:rPr>
        <w:t>S</w:t>
      </w:r>
      <w:r w:rsidRPr="00AC6016">
        <w:rPr>
          <w:rFonts w:cs="Arial"/>
          <w:szCs w:val="24"/>
        </w:rPr>
        <w:t xml:space="preserve">trokovno </w:t>
      </w:r>
      <w:r w:rsidR="00BB47A7" w:rsidRPr="00AC6016">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AC6016" w:rsidRDefault="00BB47A7" w:rsidP="007D17D3">
      <w:pPr>
        <w:pStyle w:val="Naslov4"/>
        <w:rPr>
          <w:rFonts w:cs="Arial"/>
          <w:szCs w:val="24"/>
        </w:rPr>
      </w:pPr>
      <w:bookmarkStart w:id="56" w:name="_Toc332269760"/>
      <w:bookmarkStart w:id="57" w:name="_Toc25923658"/>
      <w:r w:rsidRPr="00AC6016">
        <w:rPr>
          <w:rFonts w:cs="Arial"/>
          <w:szCs w:val="24"/>
        </w:rPr>
        <w:t>Kakovost izvedbe</w:t>
      </w:r>
      <w:bookmarkEnd w:id="56"/>
      <w:bookmarkEnd w:id="57"/>
    </w:p>
    <w:p w14:paraId="5DCBE1BF" w14:textId="77777777" w:rsidR="00BB47A7" w:rsidRPr="00AC6016" w:rsidRDefault="00BB47A7" w:rsidP="009C7915">
      <w:pPr>
        <w:pStyle w:val="Odstavekseznama"/>
        <w:numPr>
          <w:ilvl w:val="0"/>
          <w:numId w:val="11"/>
        </w:numPr>
        <w:rPr>
          <w:rFonts w:cs="Arial"/>
          <w:szCs w:val="24"/>
        </w:rPr>
      </w:pPr>
      <w:r w:rsidRPr="00AC6016">
        <w:rPr>
          <w:rFonts w:cs="Arial"/>
          <w:szCs w:val="24"/>
        </w:rPr>
        <w:t xml:space="preserve">Lastnosti proizvoda/materiala morajo biti podrobno opredeljene in </w:t>
      </w:r>
      <w:r w:rsidRPr="008E2238">
        <w:rPr>
          <w:rFonts w:cs="Arial"/>
          <w:szCs w:val="24"/>
        </w:rPr>
        <w:t>dokazane z začetnim tipskim preizkusom, da ustrezajo zahtevam projekta in veljavni te</w:t>
      </w:r>
      <w:r w:rsidRPr="00AC6016">
        <w:rPr>
          <w:rFonts w:cs="Arial"/>
          <w:szCs w:val="24"/>
        </w:rPr>
        <w:t>hnični regulativi.</w:t>
      </w:r>
    </w:p>
    <w:p w14:paraId="71A0346D" w14:textId="77777777" w:rsidR="00BB47A7" w:rsidRPr="00AC6016" w:rsidRDefault="00BB47A7" w:rsidP="007D17D3">
      <w:pPr>
        <w:pStyle w:val="Naslov5"/>
        <w:rPr>
          <w:rFonts w:cs="Arial"/>
          <w:szCs w:val="24"/>
        </w:rPr>
      </w:pPr>
      <w:bookmarkStart w:id="58" w:name="_Toc136054387"/>
      <w:bookmarkStart w:id="59" w:name="_Toc136666620"/>
      <w:bookmarkStart w:id="60" w:name="_Toc25923659"/>
      <w:r w:rsidRPr="00AC6016">
        <w:rPr>
          <w:rFonts w:cs="Arial"/>
          <w:szCs w:val="24"/>
        </w:rPr>
        <w:t>Dokazna proizvodnja in vgrajevanje</w:t>
      </w:r>
      <w:bookmarkEnd w:id="58"/>
      <w:bookmarkEnd w:id="59"/>
      <w:bookmarkEnd w:id="60"/>
    </w:p>
    <w:p w14:paraId="2A0823D9" w14:textId="77777777" w:rsidR="00BB47A7" w:rsidRPr="00AC6016" w:rsidRDefault="00BB47A7" w:rsidP="009C7915">
      <w:pPr>
        <w:pStyle w:val="Odstavekseznama"/>
        <w:numPr>
          <w:ilvl w:val="0"/>
          <w:numId w:val="12"/>
        </w:numPr>
        <w:rPr>
          <w:rFonts w:cs="Arial"/>
          <w:szCs w:val="24"/>
        </w:rPr>
      </w:pPr>
      <w:r w:rsidRPr="00AC6016">
        <w:rPr>
          <w:rFonts w:cs="Arial"/>
          <w:szCs w:val="24"/>
        </w:rPr>
        <w:t>Izvajalec je dolžan pred pričetkom izvajanja posamezne faze dela za vsak proizvod/material, ki še ni</w:t>
      </w:r>
      <w:r w:rsidR="00DC047E" w:rsidRPr="00AC6016">
        <w:rPr>
          <w:rFonts w:cs="Arial"/>
          <w:szCs w:val="24"/>
        </w:rPr>
        <w:t>ma odločitve upravljavca o dovolitvi vgradnje proizvoda v železniško omrežje glavnih in regionalnih prog</w:t>
      </w:r>
      <w:r w:rsidRPr="00AC6016">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AC6016" w:rsidRDefault="00BB47A7" w:rsidP="007D17D3">
      <w:pPr>
        <w:pStyle w:val="Naslov5"/>
        <w:rPr>
          <w:rFonts w:cs="Arial"/>
          <w:szCs w:val="24"/>
        </w:rPr>
      </w:pPr>
      <w:bookmarkStart w:id="61" w:name="_Toc136054388"/>
      <w:bookmarkStart w:id="62" w:name="_Toc136666621"/>
      <w:bookmarkStart w:id="63" w:name="_Toc25923660"/>
      <w:r w:rsidRPr="00AC6016">
        <w:rPr>
          <w:rFonts w:cs="Arial"/>
          <w:szCs w:val="24"/>
        </w:rPr>
        <w:t>Notranja kontrola kakovosti izvedbe</w:t>
      </w:r>
      <w:bookmarkEnd w:id="61"/>
      <w:bookmarkEnd w:id="62"/>
      <w:bookmarkEnd w:id="63"/>
    </w:p>
    <w:p w14:paraId="5357D59B" w14:textId="77777777" w:rsidR="00BB47A7" w:rsidRPr="00AC6016" w:rsidRDefault="00BB47A7" w:rsidP="009C7915">
      <w:pPr>
        <w:pStyle w:val="Odstavekseznama"/>
        <w:numPr>
          <w:ilvl w:val="0"/>
          <w:numId w:val="13"/>
        </w:numPr>
        <w:rPr>
          <w:rFonts w:cs="Arial"/>
          <w:szCs w:val="24"/>
        </w:rPr>
      </w:pPr>
      <w:r w:rsidRPr="00AC6016">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AC6016">
        <w:rPr>
          <w:rFonts w:cs="Arial"/>
          <w:szCs w:val="24"/>
        </w:rPr>
        <w:t xml:space="preserve"> </w:t>
      </w:r>
      <w:r w:rsidR="00797D9E" w:rsidRPr="00AC6016">
        <w:rPr>
          <w:rFonts w:cs="Arial"/>
          <w:szCs w:val="24"/>
        </w:rPr>
        <w:t>Vse stroške izvajanja notra</w:t>
      </w:r>
      <w:r w:rsidR="00686533" w:rsidRPr="00AC6016">
        <w:rPr>
          <w:rFonts w:cs="Arial"/>
          <w:szCs w:val="24"/>
        </w:rPr>
        <w:t>nje kontrole kakovosti, (oprema, kader, material…) nosi izvajalec in morajo biti upoštevani v postavkah gradbenih del</w:t>
      </w:r>
      <w:r w:rsidR="001E2B6E" w:rsidRPr="00AC6016">
        <w:rPr>
          <w:rFonts w:cs="Arial"/>
          <w:szCs w:val="24"/>
        </w:rPr>
        <w:t>.</w:t>
      </w:r>
    </w:p>
    <w:p w14:paraId="6BAA8CF9" w14:textId="77777777" w:rsidR="00BB47A7" w:rsidRPr="00AC6016" w:rsidRDefault="00BB47A7" w:rsidP="007D17D3">
      <w:pPr>
        <w:pStyle w:val="Naslov4"/>
        <w:rPr>
          <w:rFonts w:cs="Arial"/>
          <w:szCs w:val="24"/>
        </w:rPr>
      </w:pPr>
      <w:bookmarkStart w:id="64" w:name="_Toc332269761"/>
      <w:bookmarkStart w:id="65" w:name="_Toc25923661"/>
      <w:r w:rsidRPr="00AC6016">
        <w:rPr>
          <w:rFonts w:cs="Arial"/>
          <w:szCs w:val="24"/>
        </w:rPr>
        <w:t>Planski del</w:t>
      </w:r>
      <w:bookmarkEnd w:id="64"/>
      <w:bookmarkEnd w:id="65"/>
    </w:p>
    <w:p w14:paraId="08EF1B5B" w14:textId="77777777" w:rsidR="00BB47A7" w:rsidRPr="00AC6016" w:rsidRDefault="00BB47A7" w:rsidP="007D17D3">
      <w:pPr>
        <w:pStyle w:val="Naslov5"/>
        <w:rPr>
          <w:rFonts w:cs="Arial"/>
          <w:szCs w:val="24"/>
        </w:rPr>
      </w:pPr>
      <w:bookmarkStart w:id="66" w:name="_Toc136054390"/>
      <w:bookmarkStart w:id="67" w:name="_Toc136666623"/>
      <w:bookmarkStart w:id="68" w:name="_Toc25923662"/>
      <w:r w:rsidRPr="00AC6016">
        <w:rPr>
          <w:rFonts w:cs="Arial"/>
          <w:szCs w:val="24"/>
        </w:rPr>
        <w:t>Terminski plani</w:t>
      </w:r>
      <w:bookmarkEnd w:id="66"/>
      <w:bookmarkEnd w:id="67"/>
      <w:bookmarkEnd w:id="68"/>
      <w:r w:rsidRPr="00AC6016">
        <w:rPr>
          <w:rFonts w:cs="Arial"/>
          <w:szCs w:val="24"/>
        </w:rPr>
        <w:t xml:space="preserve"> </w:t>
      </w:r>
    </w:p>
    <w:p w14:paraId="57F91EF1" w14:textId="77777777" w:rsidR="00BB47A7" w:rsidRPr="00AC6016" w:rsidRDefault="00BB47A7" w:rsidP="009C7915">
      <w:pPr>
        <w:pStyle w:val="Odstavekseznama"/>
        <w:numPr>
          <w:ilvl w:val="0"/>
          <w:numId w:val="14"/>
        </w:numPr>
        <w:rPr>
          <w:rFonts w:cs="Arial"/>
          <w:szCs w:val="24"/>
        </w:rPr>
      </w:pPr>
      <w:r w:rsidRPr="00AC6016">
        <w:rPr>
          <w:rFonts w:cs="Arial"/>
          <w:szCs w:val="24"/>
        </w:rPr>
        <w:t>Sestavni del tehnološkega elaborata je ustrezen terminski plan izvedbe obravnavanih del.</w:t>
      </w:r>
    </w:p>
    <w:p w14:paraId="0B24D5D3" w14:textId="77777777" w:rsidR="00BB47A7" w:rsidRPr="00AC6016" w:rsidRDefault="00BB47A7" w:rsidP="009C7915">
      <w:pPr>
        <w:pStyle w:val="Odstavekseznama"/>
        <w:numPr>
          <w:ilvl w:val="0"/>
          <w:numId w:val="14"/>
        </w:numPr>
        <w:rPr>
          <w:rFonts w:cs="Arial"/>
          <w:szCs w:val="24"/>
        </w:rPr>
      </w:pPr>
      <w:r w:rsidRPr="00AC6016">
        <w:rPr>
          <w:rFonts w:cs="Arial"/>
          <w:szCs w:val="24"/>
        </w:rPr>
        <w:t>S terminskimi plani je treba prikazati:</w:t>
      </w:r>
    </w:p>
    <w:p w14:paraId="1F2BC410"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napredovanje dela - po fazah in vrstah del</w:t>
      </w:r>
      <w:r>
        <w:rPr>
          <w:rFonts w:cs="Arial"/>
          <w:szCs w:val="24"/>
        </w:rPr>
        <w:t>.</w:t>
      </w:r>
    </w:p>
    <w:p w14:paraId="6D0D6D6E"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mehanizacije in delovne sile</w:t>
      </w:r>
      <w:r>
        <w:rPr>
          <w:rFonts w:cs="Arial"/>
          <w:szCs w:val="24"/>
        </w:rPr>
        <w:t>.</w:t>
      </w:r>
    </w:p>
    <w:p w14:paraId="372C0A13" w14:textId="77777777" w:rsidR="00BB47A7" w:rsidRPr="00AC6016" w:rsidRDefault="00B01170" w:rsidP="009C7915">
      <w:pPr>
        <w:pStyle w:val="Odstavekseznama"/>
        <w:numPr>
          <w:ilvl w:val="1"/>
          <w:numId w:val="14"/>
        </w:numPr>
        <w:rPr>
          <w:rFonts w:cs="Arial"/>
          <w:szCs w:val="24"/>
        </w:rPr>
      </w:pPr>
      <w:r>
        <w:rPr>
          <w:rFonts w:cs="Arial"/>
          <w:szCs w:val="24"/>
        </w:rPr>
        <w:t>D</w:t>
      </w:r>
      <w:r w:rsidRPr="00AC6016">
        <w:rPr>
          <w:rFonts w:cs="Arial"/>
          <w:szCs w:val="24"/>
        </w:rPr>
        <w:t xml:space="preserve">obave </w:t>
      </w:r>
      <w:r w:rsidR="00BB47A7" w:rsidRPr="00AC6016">
        <w:rPr>
          <w:rFonts w:cs="Arial"/>
          <w:szCs w:val="24"/>
        </w:rPr>
        <w:t>osnovnih materialov</w:t>
      </w:r>
      <w:r>
        <w:rPr>
          <w:rFonts w:cs="Arial"/>
          <w:szCs w:val="24"/>
        </w:rPr>
        <w:t>.</w:t>
      </w:r>
      <w:r w:rsidR="00BB47A7" w:rsidRPr="00AC6016">
        <w:rPr>
          <w:rFonts w:cs="Arial"/>
          <w:szCs w:val="24"/>
        </w:rPr>
        <w:t xml:space="preserve"> </w:t>
      </w:r>
    </w:p>
    <w:p w14:paraId="2F8B5125"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izdelave in predložitve potrebne dokumentacije za fazne tehnične preglede (FTP)</w:t>
      </w:r>
      <w:r>
        <w:rPr>
          <w:rFonts w:cs="Arial"/>
          <w:szCs w:val="24"/>
        </w:rPr>
        <w:t>.</w:t>
      </w:r>
    </w:p>
    <w:p w14:paraId="0EB4D4E8" w14:textId="77777777" w:rsidR="00BB47A7" w:rsidRPr="00AC6016" w:rsidRDefault="00B01170" w:rsidP="009C7915">
      <w:pPr>
        <w:pStyle w:val="Odstavekseznama"/>
        <w:numPr>
          <w:ilvl w:val="1"/>
          <w:numId w:val="14"/>
        </w:numPr>
        <w:rPr>
          <w:rFonts w:cs="Arial"/>
          <w:szCs w:val="24"/>
        </w:rPr>
      </w:pPr>
      <w:r>
        <w:rPr>
          <w:rFonts w:cs="Arial"/>
          <w:szCs w:val="24"/>
        </w:rPr>
        <w:t>D</w:t>
      </w:r>
      <w:r w:rsidR="00BB47A7" w:rsidRPr="00AC6016">
        <w:rPr>
          <w:rFonts w:cs="Arial"/>
          <w:szCs w:val="24"/>
        </w:rPr>
        <w:t>elovni čas.</w:t>
      </w:r>
    </w:p>
    <w:p w14:paraId="4A58814D" w14:textId="77777777" w:rsidR="00BB47A7" w:rsidRPr="00AC6016" w:rsidRDefault="00BB47A7" w:rsidP="009C7915">
      <w:pPr>
        <w:pStyle w:val="Odstavekseznama"/>
        <w:numPr>
          <w:ilvl w:val="0"/>
          <w:numId w:val="14"/>
        </w:numPr>
        <w:rPr>
          <w:rFonts w:cs="Arial"/>
          <w:szCs w:val="24"/>
        </w:rPr>
      </w:pPr>
      <w:r w:rsidRPr="00AC6016">
        <w:rPr>
          <w:rFonts w:cs="Arial"/>
          <w:szCs w:val="24"/>
        </w:rPr>
        <w:lastRenderedPageBreak/>
        <w:t>Plani morajo biti opredeljeni glede na obseg dela in časovni razpon.</w:t>
      </w:r>
    </w:p>
    <w:p w14:paraId="40654994" w14:textId="77777777" w:rsidR="00BB47A7" w:rsidRPr="00AC6016" w:rsidRDefault="00BB47A7" w:rsidP="007D17D3">
      <w:pPr>
        <w:pStyle w:val="Naslov5"/>
        <w:rPr>
          <w:rFonts w:cs="Arial"/>
          <w:szCs w:val="24"/>
        </w:rPr>
      </w:pPr>
      <w:bookmarkStart w:id="69" w:name="_Toc136054391"/>
      <w:bookmarkStart w:id="70" w:name="_Toc136666624"/>
      <w:bookmarkStart w:id="71" w:name="_Toc25923663"/>
      <w:r w:rsidRPr="00AC6016">
        <w:rPr>
          <w:rFonts w:cs="Arial"/>
          <w:szCs w:val="24"/>
        </w:rPr>
        <w:t>Plan realizacije</w:t>
      </w:r>
      <w:bookmarkEnd w:id="69"/>
      <w:bookmarkEnd w:id="70"/>
      <w:bookmarkEnd w:id="71"/>
    </w:p>
    <w:p w14:paraId="08C48E1B" w14:textId="77777777" w:rsidR="00BB47A7" w:rsidRPr="00AC6016" w:rsidRDefault="00BB47A7" w:rsidP="009C7915">
      <w:pPr>
        <w:pStyle w:val="Odstavekseznama"/>
        <w:numPr>
          <w:ilvl w:val="0"/>
          <w:numId w:val="15"/>
        </w:numPr>
        <w:rPr>
          <w:rFonts w:cs="Arial"/>
          <w:szCs w:val="24"/>
        </w:rPr>
      </w:pPr>
      <w:r w:rsidRPr="00AC6016">
        <w:rPr>
          <w:rFonts w:cs="Arial"/>
          <w:szCs w:val="24"/>
        </w:rPr>
        <w:t>Izvajalec del mora v TE prikazati predviden plan realizacije.</w:t>
      </w:r>
    </w:p>
    <w:p w14:paraId="778C6564" w14:textId="77777777" w:rsidR="00BB47A7" w:rsidRPr="00AC6016" w:rsidRDefault="00BB47A7" w:rsidP="007D17D3">
      <w:pPr>
        <w:pStyle w:val="Naslov4"/>
        <w:rPr>
          <w:rFonts w:cs="Arial"/>
          <w:szCs w:val="24"/>
        </w:rPr>
      </w:pPr>
      <w:bookmarkStart w:id="72" w:name="_Toc332269762"/>
      <w:bookmarkStart w:id="73" w:name="_Toc25923664"/>
      <w:r w:rsidRPr="00AC6016">
        <w:rPr>
          <w:rFonts w:cs="Arial"/>
          <w:szCs w:val="24"/>
        </w:rPr>
        <w:t>Potrjevanje tehnološkega elaborata</w:t>
      </w:r>
      <w:bookmarkEnd w:id="72"/>
      <w:bookmarkEnd w:id="73"/>
    </w:p>
    <w:p w14:paraId="601AA762" w14:textId="77777777" w:rsidR="00BB47A7" w:rsidRPr="00AC6016" w:rsidRDefault="00BB47A7" w:rsidP="009C7915">
      <w:pPr>
        <w:pStyle w:val="Odstavekseznama"/>
        <w:numPr>
          <w:ilvl w:val="0"/>
          <w:numId w:val="16"/>
        </w:numPr>
        <w:rPr>
          <w:rFonts w:cs="Arial"/>
          <w:szCs w:val="24"/>
        </w:rPr>
      </w:pPr>
      <w:r w:rsidRPr="00AC6016">
        <w:rPr>
          <w:rFonts w:cs="Arial"/>
          <w:szCs w:val="24"/>
        </w:rPr>
        <w:t xml:space="preserve">Izvajalec del mora z dopisom predložiti nadzorniku v </w:t>
      </w:r>
      <w:r w:rsidR="00AE2D10" w:rsidRPr="00AC6016">
        <w:rPr>
          <w:rFonts w:cs="Arial"/>
          <w:szCs w:val="24"/>
        </w:rPr>
        <w:t xml:space="preserve">pregled </w:t>
      </w:r>
      <w:r w:rsidRPr="00AC6016">
        <w:rPr>
          <w:rFonts w:cs="Arial"/>
          <w:szCs w:val="24"/>
        </w:rPr>
        <w:t>2 tiskana izvoda tehnološkega elaborata vključno z elektronsko verzijo.</w:t>
      </w:r>
    </w:p>
    <w:p w14:paraId="799456C1" w14:textId="77777777" w:rsidR="00BB47A7" w:rsidRPr="00AC6016" w:rsidRDefault="00BB47A7" w:rsidP="009C7915">
      <w:pPr>
        <w:pStyle w:val="Odstavekseznama"/>
        <w:numPr>
          <w:ilvl w:val="0"/>
          <w:numId w:val="16"/>
        </w:numPr>
        <w:rPr>
          <w:rFonts w:cs="Arial"/>
          <w:szCs w:val="24"/>
        </w:rPr>
      </w:pPr>
      <w:r w:rsidRPr="00AC6016">
        <w:rPr>
          <w:rFonts w:cs="Arial"/>
          <w:szCs w:val="24"/>
        </w:rPr>
        <w:t>Prikaz potrjevanja tehnološkega elaborata je razviden na naslednji shemi.</w:t>
      </w:r>
    </w:p>
    <w:p w14:paraId="4AD1297E" w14:textId="77777777" w:rsidR="00BB47A7" w:rsidRPr="00AC6016" w:rsidRDefault="00BB47A7" w:rsidP="00BB47A7">
      <w:pPr>
        <w:rPr>
          <w:rFonts w:cs="Arial"/>
          <w:szCs w:val="24"/>
        </w:rPr>
      </w:pPr>
    </w:p>
    <w:p w14:paraId="55319885" w14:textId="77777777" w:rsidR="00BB47A7" w:rsidRPr="00AC6016" w:rsidRDefault="00BB47A7" w:rsidP="00BB47A7">
      <w:pPr>
        <w:rPr>
          <w:rFonts w:cs="Arial"/>
          <w:szCs w:val="24"/>
        </w:rPr>
      </w:pPr>
      <w:r w:rsidRPr="00AC6016">
        <w:rPr>
          <w:rFonts w:cs="Arial"/>
          <w:noProof/>
          <w:szCs w:val="24"/>
          <w:lang w:eastAsia="sl-SI"/>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AC6016"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2E38CC" w14:paraId="73BCBE05" w14:textId="77777777" w:rsidTr="007D17D3">
        <w:trPr>
          <w:trHeight w:val="892"/>
        </w:trPr>
        <w:tc>
          <w:tcPr>
            <w:tcW w:w="637" w:type="dxa"/>
            <w:tcBorders>
              <w:top w:val="nil"/>
              <w:left w:val="nil"/>
              <w:bottom w:val="nil"/>
              <w:right w:val="nil"/>
            </w:tcBorders>
          </w:tcPr>
          <w:p w14:paraId="3DCDE4F4" w14:textId="77777777" w:rsidR="00BB47A7" w:rsidRPr="00AC6016" w:rsidRDefault="00BB47A7" w:rsidP="00BB47A7">
            <w:pPr>
              <w:rPr>
                <w:rFonts w:cs="Arial"/>
                <w:szCs w:val="24"/>
              </w:rPr>
            </w:pPr>
            <w:r w:rsidRPr="00AC6016">
              <w:rPr>
                <w:rFonts w:cs="Arial"/>
                <w:szCs w:val="24"/>
              </w:rPr>
              <w:t>1</w:t>
            </w:r>
          </w:p>
        </w:tc>
        <w:tc>
          <w:tcPr>
            <w:tcW w:w="8364" w:type="dxa"/>
            <w:tcBorders>
              <w:top w:val="nil"/>
              <w:left w:val="nil"/>
              <w:bottom w:val="nil"/>
              <w:right w:val="nil"/>
            </w:tcBorders>
          </w:tcPr>
          <w:p w14:paraId="1ED530C5" w14:textId="77777777" w:rsidR="00BB47A7" w:rsidRPr="00AC6016" w:rsidRDefault="00BB47A7" w:rsidP="00AE2D10">
            <w:pPr>
              <w:rPr>
                <w:rFonts w:cs="Arial"/>
                <w:szCs w:val="24"/>
              </w:rPr>
            </w:pPr>
            <w:r w:rsidRPr="00AC6016">
              <w:rPr>
                <w:rFonts w:cs="Arial"/>
                <w:szCs w:val="24"/>
              </w:rPr>
              <w:t xml:space="preserve">Izvajalec z dopisom </w:t>
            </w:r>
            <w:r w:rsidR="00AE2D10" w:rsidRPr="00AC6016">
              <w:rPr>
                <w:rFonts w:cs="Arial"/>
                <w:szCs w:val="24"/>
              </w:rPr>
              <w:t xml:space="preserve">posreduje v pregled dva </w:t>
            </w:r>
            <w:r w:rsidRPr="00AC6016">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2E38CC" w14:paraId="50B620ED" w14:textId="77777777" w:rsidTr="007D17D3">
        <w:tc>
          <w:tcPr>
            <w:tcW w:w="637" w:type="dxa"/>
            <w:tcBorders>
              <w:top w:val="nil"/>
              <w:left w:val="nil"/>
              <w:bottom w:val="nil"/>
              <w:right w:val="nil"/>
            </w:tcBorders>
          </w:tcPr>
          <w:p w14:paraId="2AD2B875" w14:textId="77777777" w:rsidR="00BB47A7" w:rsidRPr="00AC6016" w:rsidRDefault="00BB47A7" w:rsidP="00BB47A7">
            <w:pPr>
              <w:rPr>
                <w:rFonts w:cs="Arial"/>
                <w:szCs w:val="24"/>
              </w:rPr>
            </w:pPr>
            <w:r w:rsidRPr="00AC6016">
              <w:rPr>
                <w:rFonts w:cs="Arial"/>
                <w:szCs w:val="24"/>
              </w:rPr>
              <w:t>2</w:t>
            </w:r>
          </w:p>
        </w:tc>
        <w:tc>
          <w:tcPr>
            <w:tcW w:w="8364" w:type="dxa"/>
            <w:tcBorders>
              <w:top w:val="nil"/>
              <w:left w:val="nil"/>
              <w:bottom w:val="nil"/>
              <w:right w:val="nil"/>
            </w:tcBorders>
          </w:tcPr>
          <w:p w14:paraId="70FB370B" w14:textId="77777777" w:rsidR="00BB47A7" w:rsidRPr="00AC6016" w:rsidRDefault="00BB47A7" w:rsidP="00BB47A7">
            <w:pPr>
              <w:rPr>
                <w:rFonts w:cs="Arial"/>
                <w:szCs w:val="24"/>
              </w:rPr>
            </w:pPr>
            <w:r w:rsidRPr="00AC6016">
              <w:rPr>
                <w:rFonts w:cs="Arial"/>
                <w:szCs w:val="24"/>
              </w:rPr>
              <w:t>Strokovna služba nadzornika v 8. dneh posreduje nadzorniku pisno mnenje o tehnološkem delu elaborata.</w:t>
            </w:r>
          </w:p>
          <w:p w14:paraId="707B9954" w14:textId="77777777" w:rsidR="00BB47A7" w:rsidRPr="00AC6016" w:rsidRDefault="00BB47A7" w:rsidP="00BB47A7">
            <w:pPr>
              <w:rPr>
                <w:rFonts w:cs="Arial"/>
                <w:szCs w:val="24"/>
              </w:rPr>
            </w:pPr>
          </w:p>
        </w:tc>
      </w:tr>
      <w:tr w:rsidR="008643D2" w:rsidRPr="002E38CC" w14:paraId="2C7DF2BA" w14:textId="77777777" w:rsidTr="007D17D3">
        <w:tc>
          <w:tcPr>
            <w:tcW w:w="637" w:type="dxa"/>
            <w:tcBorders>
              <w:top w:val="nil"/>
              <w:left w:val="nil"/>
              <w:bottom w:val="nil"/>
              <w:right w:val="nil"/>
            </w:tcBorders>
          </w:tcPr>
          <w:p w14:paraId="761A1636" w14:textId="77777777" w:rsidR="00BB47A7" w:rsidRPr="00AC6016" w:rsidRDefault="00BB47A7" w:rsidP="00BB47A7">
            <w:pPr>
              <w:rPr>
                <w:rFonts w:cs="Arial"/>
                <w:szCs w:val="24"/>
              </w:rPr>
            </w:pPr>
            <w:r w:rsidRPr="00AC6016">
              <w:rPr>
                <w:rFonts w:cs="Arial"/>
                <w:szCs w:val="24"/>
              </w:rPr>
              <w:t>3a</w:t>
            </w:r>
          </w:p>
        </w:tc>
        <w:tc>
          <w:tcPr>
            <w:tcW w:w="8364" w:type="dxa"/>
            <w:tcBorders>
              <w:top w:val="nil"/>
              <w:left w:val="nil"/>
              <w:bottom w:val="nil"/>
              <w:right w:val="nil"/>
            </w:tcBorders>
          </w:tcPr>
          <w:p w14:paraId="61D307F5" w14:textId="77777777" w:rsidR="00BB47A7" w:rsidRPr="00AC6016" w:rsidRDefault="00BB47A7" w:rsidP="00BB47A7">
            <w:pPr>
              <w:rPr>
                <w:rFonts w:cs="Arial"/>
                <w:szCs w:val="24"/>
              </w:rPr>
            </w:pPr>
            <w:r w:rsidRPr="00AC6016">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AC6016" w:rsidRDefault="00BB47A7" w:rsidP="00BB47A7">
            <w:pPr>
              <w:rPr>
                <w:rFonts w:cs="Arial"/>
                <w:szCs w:val="24"/>
              </w:rPr>
            </w:pPr>
          </w:p>
        </w:tc>
      </w:tr>
      <w:tr w:rsidR="00BB47A7" w:rsidRPr="002E38CC" w14:paraId="30718966" w14:textId="77777777" w:rsidTr="007D17D3">
        <w:tc>
          <w:tcPr>
            <w:tcW w:w="637" w:type="dxa"/>
            <w:tcBorders>
              <w:top w:val="nil"/>
              <w:left w:val="nil"/>
              <w:bottom w:val="nil"/>
              <w:right w:val="nil"/>
            </w:tcBorders>
          </w:tcPr>
          <w:p w14:paraId="76D5971E" w14:textId="77777777" w:rsidR="00BB47A7" w:rsidRPr="00AC6016" w:rsidRDefault="00BB47A7" w:rsidP="00BB47A7">
            <w:pPr>
              <w:rPr>
                <w:rFonts w:cs="Arial"/>
                <w:szCs w:val="24"/>
              </w:rPr>
            </w:pPr>
            <w:r w:rsidRPr="00AC6016">
              <w:rPr>
                <w:rFonts w:cs="Arial"/>
                <w:szCs w:val="24"/>
              </w:rPr>
              <w:t>3b</w:t>
            </w:r>
          </w:p>
        </w:tc>
        <w:tc>
          <w:tcPr>
            <w:tcW w:w="8364" w:type="dxa"/>
            <w:tcBorders>
              <w:top w:val="nil"/>
              <w:left w:val="nil"/>
              <w:bottom w:val="nil"/>
              <w:right w:val="nil"/>
            </w:tcBorders>
          </w:tcPr>
          <w:p w14:paraId="7B135A06" w14:textId="77777777" w:rsidR="00BB47A7" w:rsidRPr="00AC6016" w:rsidRDefault="00BB47A7" w:rsidP="00364261">
            <w:pPr>
              <w:rPr>
                <w:rFonts w:cs="Arial"/>
                <w:szCs w:val="24"/>
              </w:rPr>
            </w:pPr>
            <w:r w:rsidRPr="00AC6016">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AC6016" w:rsidRDefault="00BB47A7" w:rsidP="007D17D3">
      <w:pPr>
        <w:pStyle w:val="Naslov3"/>
        <w:rPr>
          <w:rFonts w:cs="Arial"/>
          <w:szCs w:val="24"/>
        </w:rPr>
      </w:pPr>
      <w:bookmarkStart w:id="74" w:name="_Toc83972067"/>
      <w:bookmarkStart w:id="75" w:name="_Toc83972115"/>
      <w:bookmarkStart w:id="76" w:name="_Toc332269764"/>
      <w:bookmarkStart w:id="77" w:name="_Toc3373113"/>
      <w:bookmarkStart w:id="78" w:name="_Toc25923665"/>
      <w:bookmarkStart w:id="79" w:name="_Toc90541841"/>
      <w:bookmarkEnd w:id="74"/>
      <w:bookmarkEnd w:id="75"/>
      <w:r w:rsidRPr="00AC6016">
        <w:rPr>
          <w:rFonts w:cs="Arial"/>
          <w:szCs w:val="24"/>
        </w:rPr>
        <w:lastRenderedPageBreak/>
        <w:t>Navodilo za izdelavo tehnološkega elaborata za zemeljska dela</w:t>
      </w:r>
      <w:bookmarkEnd w:id="76"/>
      <w:bookmarkEnd w:id="77"/>
      <w:bookmarkEnd w:id="78"/>
      <w:bookmarkEnd w:id="79"/>
    </w:p>
    <w:p w14:paraId="30A3B18F" w14:textId="77777777" w:rsidR="00BB47A7" w:rsidRPr="00AC6016" w:rsidRDefault="00BB47A7" w:rsidP="009C7915">
      <w:pPr>
        <w:pStyle w:val="Odstavekseznama"/>
        <w:numPr>
          <w:ilvl w:val="0"/>
          <w:numId w:val="17"/>
        </w:numPr>
        <w:rPr>
          <w:rFonts w:cs="Arial"/>
          <w:szCs w:val="24"/>
        </w:rPr>
      </w:pPr>
      <w:r w:rsidRPr="00AC6016">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AC6016" w:rsidRDefault="00BB47A7" w:rsidP="007D17D3">
      <w:pPr>
        <w:pStyle w:val="Naslov4"/>
        <w:rPr>
          <w:rFonts w:cs="Arial"/>
          <w:szCs w:val="24"/>
        </w:rPr>
      </w:pPr>
      <w:bookmarkStart w:id="80" w:name="_Toc332269765"/>
      <w:bookmarkStart w:id="81" w:name="_Toc25923666"/>
      <w:r w:rsidRPr="00AC6016">
        <w:rPr>
          <w:rFonts w:cs="Arial"/>
          <w:szCs w:val="24"/>
        </w:rPr>
        <w:t>Splošni podatki</w:t>
      </w:r>
      <w:bookmarkEnd w:id="80"/>
      <w:bookmarkEnd w:id="81"/>
    </w:p>
    <w:p w14:paraId="2445331C" w14:textId="77777777" w:rsidR="00BB47A7" w:rsidRPr="00AC6016" w:rsidRDefault="00BB47A7" w:rsidP="009C7915">
      <w:pPr>
        <w:pStyle w:val="Odstavekseznama"/>
        <w:numPr>
          <w:ilvl w:val="0"/>
          <w:numId w:val="18"/>
        </w:numPr>
        <w:rPr>
          <w:rFonts w:cs="Arial"/>
          <w:szCs w:val="24"/>
        </w:rPr>
      </w:pPr>
      <w:r w:rsidRPr="00AC6016">
        <w:rPr>
          <w:rFonts w:cs="Arial"/>
          <w:szCs w:val="24"/>
        </w:rPr>
        <w:t>V  TEZD morajo biti navedeni naslednji splošni podatki o načrtovanih delih:</w:t>
      </w:r>
    </w:p>
    <w:p w14:paraId="0DC691D1" w14:textId="77777777" w:rsidR="00BB47A7" w:rsidRPr="00AC6016" w:rsidRDefault="00BB47A7" w:rsidP="007D17D3">
      <w:pPr>
        <w:pStyle w:val="Naslov5"/>
        <w:rPr>
          <w:rFonts w:cs="Arial"/>
          <w:szCs w:val="24"/>
        </w:rPr>
      </w:pPr>
      <w:bookmarkStart w:id="82" w:name="_Toc25923667"/>
      <w:bookmarkStart w:id="83" w:name="_Toc136054397"/>
      <w:bookmarkStart w:id="84" w:name="_Toc136666630"/>
      <w:r w:rsidRPr="00AC6016">
        <w:rPr>
          <w:rFonts w:cs="Arial"/>
          <w:szCs w:val="24"/>
        </w:rPr>
        <w:t>Opisi</w:t>
      </w:r>
      <w:bookmarkEnd w:id="82"/>
    </w:p>
    <w:p w14:paraId="15D4ADD5" w14:textId="77777777" w:rsidR="00BB47A7" w:rsidRPr="00AC6016" w:rsidRDefault="00BB47A7" w:rsidP="007D17D3">
      <w:pPr>
        <w:pStyle w:val="Naslov6"/>
        <w:rPr>
          <w:rFonts w:cs="Arial"/>
          <w:szCs w:val="24"/>
        </w:rPr>
      </w:pPr>
      <w:bookmarkStart w:id="85" w:name="_Toc25923668"/>
      <w:r w:rsidRPr="00AC6016">
        <w:rPr>
          <w:rFonts w:cs="Arial"/>
          <w:szCs w:val="24"/>
        </w:rPr>
        <w:t>Splošni opis objekta</w:t>
      </w:r>
      <w:bookmarkEnd w:id="83"/>
      <w:bookmarkEnd w:id="84"/>
      <w:bookmarkEnd w:id="85"/>
    </w:p>
    <w:p w14:paraId="1B1D92FB" w14:textId="77777777" w:rsidR="00BB47A7" w:rsidRPr="00AC6016" w:rsidRDefault="00BB47A7" w:rsidP="009C7915">
      <w:pPr>
        <w:pStyle w:val="Odstavekseznama"/>
        <w:numPr>
          <w:ilvl w:val="0"/>
          <w:numId w:val="19"/>
        </w:numPr>
        <w:rPr>
          <w:rFonts w:cs="Arial"/>
          <w:szCs w:val="24"/>
        </w:rPr>
      </w:pPr>
      <w:r w:rsidRPr="00AC6016">
        <w:rPr>
          <w:rFonts w:cs="Arial"/>
          <w:szCs w:val="24"/>
        </w:rPr>
        <w:t>V splošnem opisu objekta mora biti opredeljena</w:t>
      </w:r>
    </w:p>
    <w:p w14:paraId="589C6F6A" w14:textId="77777777" w:rsidR="00BB47A7" w:rsidRPr="00AC6016" w:rsidRDefault="00BB47A7" w:rsidP="009C7915">
      <w:pPr>
        <w:pStyle w:val="Odstavekseznama"/>
        <w:numPr>
          <w:ilvl w:val="1"/>
          <w:numId w:val="19"/>
        </w:numPr>
        <w:rPr>
          <w:rFonts w:cs="Arial"/>
          <w:szCs w:val="24"/>
        </w:rPr>
      </w:pPr>
      <w:r w:rsidRPr="00AC6016">
        <w:rPr>
          <w:rFonts w:cs="Arial"/>
          <w:szCs w:val="24"/>
        </w:rPr>
        <w:t>lokacija (pregledna situacija – M 1 : 25.000) in</w:t>
      </w:r>
    </w:p>
    <w:p w14:paraId="046B133F" w14:textId="77777777" w:rsidR="00BB47A7" w:rsidRPr="00AC6016" w:rsidRDefault="00BB47A7" w:rsidP="009C7915">
      <w:pPr>
        <w:pStyle w:val="Odstavekseznama"/>
        <w:numPr>
          <w:ilvl w:val="1"/>
          <w:numId w:val="19"/>
        </w:numPr>
        <w:rPr>
          <w:rFonts w:cs="Arial"/>
          <w:szCs w:val="24"/>
        </w:rPr>
      </w:pPr>
      <w:r w:rsidRPr="00AC6016">
        <w:rPr>
          <w:rFonts w:cs="Arial"/>
          <w:szCs w:val="24"/>
        </w:rPr>
        <w:t>terenske razmere:</w:t>
      </w:r>
    </w:p>
    <w:p w14:paraId="1ACE1448" w14:textId="77777777" w:rsidR="00BB47A7" w:rsidRPr="00AC6016" w:rsidRDefault="00BB47A7" w:rsidP="009C7915">
      <w:pPr>
        <w:pStyle w:val="Odstavekseznama"/>
        <w:numPr>
          <w:ilvl w:val="0"/>
          <w:numId w:val="20"/>
        </w:numPr>
        <w:rPr>
          <w:rFonts w:cs="Arial"/>
          <w:szCs w:val="24"/>
        </w:rPr>
      </w:pPr>
      <w:r w:rsidRPr="00AC6016">
        <w:rPr>
          <w:rFonts w:cs="Arial"/>
          <w:szCs w:val="24"/>
        </w:rPr>
        <w:t>geološko-geomehanske (stabilnost, nosilnost)</w:t>
      </w:r>
    </w:p>
    <w:p w14:paraId="6EECD111" w14:textId="77777777" w:rsidR="00BB47A7" w:rsidRPr="00AC6016" w:rsidRDefault="00BB47A7" w:rsidP="009C7915">
      <w:pPr>
        <w:pStyle w:val="Odstavekseznama"/>
        <w:numPr>
          <w:ilvl w:val="0"/>
          <w:numId w:val="20"/>
        </w:numPr>
        <w:rPr>
          <w:rFonts w:cs="Arial"/>
          <w:szCs w:val="24"/>
        </w:rPr>
      </w:pPr>
      <w:r w:rsidRPr="00AC6016">
        <w:rPr>
          <w:rFonts w:cs="Arial"/>
          <w:szCs w:val="24"/>
        </w:rPr>
        <w:t>hidrogeološke in hidrološke (talna voda, visoke vode)</w:t>
      </w:r>
    </w:p>
    <w:p w14:paraId="0E1D5AE3" w14:textId="77777777" w:rsidR="00BB47A7" w:rsidRPr="00AC6016" w:rsidRDefault="00BB47A7" w:rsidP="009C7915">
      <w:pPr>
        <w:pStyle w:val="Odstavekseznama"/>
        <w:numPr>
          <w:ilvl w:val="0"/>
          <w:numId w:val="20"/>
        </w:numPr>
        <w:rPr>
          <w:rFonts w:cs="Arial"/>
          <w:szCs w:val="24"/>
        </w:rPr>
      </w:pPr>
      <w:r w:rsidRPr="00AC6016">
        <w:rPr>
          <w:rFonts w:cs="Arial"/>
          <w:szCs w:val="24"/>
        </w:rPr>
        <w:t>klimatske (temperatura, padavine).</w:t>
      </w:r>
    </w:p>
    <w:p w14:paraId="1734648C" w14:textId="77777777" w:rsidR="00BB47A7" w:rsidRPr="00AC6016" w:rsidRDefault="00BB47A7" w:rsidP="007D17D3">
      <w:pPr>
        <w:pStyle w:val="Naslov6"/>
        <w:rPr>
          <w:rFonts w:cs="Arial"/>
          <w:szCs w:val="24"/>
        </w:rPr>
      </w:pPr>
      <w:bookmarkStart w:id="86" w:name="_Toc136054398"/>
      <w:bookmarkStart w:id="87" w:name="_Toc136666631"/>
      <w:bookmarkStart w:id="88" w:name="_Toc25923669"/>
      <w:r w:rsidRPr="00AC6016">
        <w:rPr>
          <w:rFonts w:cs="Arial"/>
          <w:szCs w:val="24"/>
        </w:rPr>
        <w:t>Opis del</w:t>
      </w:r>
      <w:bookmarkEnd w:id="86"/>
      <w:bookmarkEnd w:id="87"/>
      <w:bookmarkEnd w:id="88"/>
    </w:p>
    <w:p w14:paraId="50021D89" w14:textId="77777777" w:rsidR="00BB47A7" w:rsidRPr="00AC6016" w:rsidRDefault="00BB47A7" w:rsidP="009C7915">
      <w:pPr>
        <w:pStyle w:val="Odstavekseznama"/>
        <w:numPr>
          <w:ilvl w:val="0"/>
          <w:numId w:val="21"/>
        </w:numPr>
        <w:rPr>
          <w:rFonts w:cs="Arial"/>
          <w:szCs w:val="24"/>
        </w:rPr>
      </w:pPr>
      <w:r w:rsidRPr="00AC6016">
        <w:rPr>
          <w:rFonts w:cs="Arial"/>
          <w:szCs w:val="24"/>
        </w:rPr>
        <w:t>V opisu del mora biti opredeljena</w:t>
      </w:r>
    </w:p>
    <w:p w14:paraId="7C33DFF7" w14:textId="77777777" w:rsidR="00BB47A7" w:rsidRPr="00AC6016" w:rsidRDefault="00BB47A7" w:rsidP="009C7915">
      <w:pPr>
        <w:pStyle w:val="Odstavekseznama"/>
        <w:numPr>
          <w:ilvl w:val="1"/>
          <w:numId w:val="21"/>
        </w:numPr>
        <w:rPr>
          <w:rFonts w:cs="Arial"/>
          <w:szCs w:val="24"/>
        </w:rPr>
      </w:pPr>
      <w:r w:rsidRPr="00AC6016">
        <w:rPr>
          <w:rFonts w:cs="Arial"/>
          <w:szCs w:val="24"/>
        </w:rPr>
        <w:t>lokacija (trasa, deviacije, transportne poti idr.),</w:t>
      </w:r>
    </w:p>
    <w:p w14:paraId="6D2406B5" w14:textId="77777777" w:rsidR="00BB47A7" w:rsidRPr="00AC6016" w:rsidRDefault="00BB47A7" w:rsidP="009C7915">
      <w:pPr>
        <w:pStyle w:val="Odstavekseznama"/>
        <w:numPr>
          <w:ilvl w:val="1"/>
          <w:numId w:val="21"/>
        </w:numPr>
        <w:rPr>
          <w:rFonts w:cs="Arial"/>
          <w:szCs w:val="24"/>
        </w:rPr>
      </w:pPr>
      <w:r w:rsidRPr="00AC6016">
        <w:rPr>
          <w:rFonts w:cs="Arial"/>
          <w:szCs w:val="24"/>
        </w:rPr>
        <w:t>vrsta del (nasipi, izkopi idr.),</w:t>
      </w:r>
    </w:p>
    <w:p w14:paraId="1A2230E3" w14:textId="77777777" w:rsidR="00BB47A7" w:rsidRPr="00AC6016" w:rsidRDefault="00BB47A7" w:rsidP="009C7915">
      <w:pPr>
        <w:pStyle w:val="Odstavekseznama"/>
        <w:numPr>
          <w:ilvl w:val="1"/>
          <w:numId w:val="21"/>
        </w:numPr>
        <w:rPr>
          <w:rFonts w:cs="Arial"/>
          <w:szCs w:val="24"/>
        </w:rPr>
      </w:pPr>
      <w:r w:rsidRPr="00AC6016">
        <w:rPr>
          <w:rFonts w:cs="Arial"/>
          <w:szCs w:val="24"/>
        </w:rPr>
        <w:t>izvleček glavnih količin materialov za zemeljska dela:</w:t>
      </w:r>
    </w:p>
    <w:p w14:paraId="2CBA33EE" w14:textId="77777777" w:rsidR="00BB47A7" w:rsidRPr="00AC6016" w:rsidRDefault="00BB47A7" w:rsidP="009C7915">
      <w:pPr>
        <w:pStyle w:val="Odstavekseznama"/>
        <w:numPr>
          <w:ilvl w:val="0"/>
          <w:numId w:val="22"/>
        </w:numPr>
        <w:rPr>
          <w:rFonts w:cs="Arial"/>
          <w:szCs w:val="24"/>
        </w:rPr>
      </w:pPr>
      <w:r w:rsidRPr="00AC6016">
        <w:rPr>
          <w:rFonts w:cs="Arial"/>
          <w:szCs w:val="24"/>
        </w:rPr>
        <w:t>kritje na trasi (vzdolžni profil mas)</w:t>
      </w:r>
    </w:p>
    <w:p w14:paraId="7E670587" w14:textId="77777777" w:rsidR="00BB47A7" w:rsidRPr="00AC6016" w:rsidRDefault="00BB47A7" w:rsidP="009C7915">
      <w:pPr>
        <w:pStyle w:val="Odstavekseznama"/>
        <w:numPr>
          <w:ilvl w:val="0"/>
          <w:numId w:val="22"/>
        </w:numPr>
        <w:rPr>
          <w:rFonts w:cs="Arial"/>
          <w:szCs w:val="24"/>
        </w:rPr>
      </w:pPr>
      <w:r w:rsidRPr="00AC6016">
        <w:rPr>
          <w:rFonts w:cs="Arial"/>
          <w:szCs w:val="24"/>
        </w:rPr>
        <w:t>manjki/viški (lokacije stranskih odvzemov/deponij),</w:t>
      </w:r>
    </w:p>
    <w:p w14:paraId="514C049A" w14:textId="77777777" w:rsidR="00BB47A7" w:rsidRPr="00AC6016" w:rsidRDefault="00BB47A7" w:rsidP="009C7915">
      <w:pPr>
        <w:pStyle w:val="Odstavekseznama"/>
        <w:numPr>
          <w:ilvl w:val="0"/>
          <w:numId w:val="21"/>
        </w:numPr>
        <w:rPr>
          <w:rFonts w:cs="Arial"/>
          <w:szCs w:val="24"/>
        </w:rPr>
      </w:pPr>
      <w:r w:rsidRPr="00AC6016">
        <w:rPr>
          <w:rFonts w:cs="Arial"/>
          <w:szCs w:val="24"/>
        </w:rPr>
        <w:t>rok izvedbe (načrt napredovanja del).</w:t>
      </w:r>
    </w:p>
    <w:p w14:paraId="6C596BD3" w14:textId="77777777" w:rsidR="00BB47A7" w:rsidRPr="00AC6016" w:rsidRDefault="00BB47A7" w:rsidP="007D17D3">
      <w:pPr>
        <w:pStyle w:val="Naslov5"/>
        <w:rPr>
          <w:rFonts w:cs="Arial"/>
          <w:szCs w:val="24"/>
        </w:rPr>
      </w:pPr>
      <w:bookmarkStart w:id="89" w:name="_Toc136054399"/>
      <w:bookmarkStart w:id="90" w:name="_Toc136666632"/>
      <w:bookmarkStart w:id="91" w:name="_Toc25923670"/>
      <w:r w:rsidRPr="00AC6016">
        <w:rPr>
          <w:rFonts w:cs="Arial"/>
          <w:szCs w:val="24"/>
        </w:rPr>
        <w:t>Dokumentacija</w:t>
      </w:r>
      <w:bookmarkEnd w:id="89"/>
      <w:bookmarkEnd w:id="90"/>
      <w:bookmarkEnd w:id="91"/>
    </w:p>
    <w:p w14:paraId="3D8A5C5D" w14:textId="77777777" w:rsidR="00BB47A7" w:rsidRPr="00AC6016" w:rsidRDefault="00BB47A7" w:rsidP="009C7915">
      <w:pPr>
        <w:pStyle w:val="Odstavekseznama"/>
        <w:numPr>
          <w:ilvl w:val="0"/>
          <w:numId w:val="23"/>
        </w:numPr>
        <w:rPr>
          <w:rFonts w:cs="Arial"/>
          <w:szCs w:val="24"/>
        </w:rPr>
      </w:pPr>
      <w:r w:rsidRPr="00AC6016">
        <w:rPr>
          <w:rFonts w:cs="Arial"/>
          <w:szCs w:val="24"/>
        </w:rPr>
        <w:t>V TEZD je treba navesti</w:t>
      </w:r>
    </w:p>
    <w:p w14:paraId="0006260B" w14:textId="77777777" w:rsidR="00BB47A7" w:rsidRPr="00AC6016" w:rsidRDefault="00B01170" w:rsidP="009C7915">
      <w:pPr>
        <w:pStyle w:val="Odstavekseznama"/>
        <w:numPr>
          <w:ilvl w:val="1"/>
          <w:numId w:val="23"/>
        </w:numPr>
        <w:rPr>
          <w:rFonts w:cs="Arial"/>
          <w:szCs w:val="24"/>
        </w:rPr>
      </w:pPr>
      <w:r>
        <w:rPr>
          <w:rFonts w:cs="Arial"/>
          <w:szCs w:val="24"/>
        </w:rPr>
        <w:t>N</w:t>
      </w:r>
      <w:r w:rsidR="00BB47A7" w:rsidRPr="00AC6016">
        <w:rPr>
          <w:rFonts w:cs="Arial"/>
          <w:szCs w:val="24"/>
        </w:rPr>
        <w:t>aziv projekta in projektanta</w:t>
      </w:r>
      <w:r>
        <w:rPr>
          <w:rFonts w:cs="Arial"/>
          <w:szCs w:val="24"/>
        </w:rPr>
        <w:t>.</w:t>
      </w:r>
    </w:p>
    <w:p w14:paraId="06EE27B3" w14:textId="77777777" w:rsidR="00BB47A7" w:rsidRPr="00AC6016" w:rsidRDefault="00B01170" w:rsidP="009C7915">
      <w:pPr>
        <w:pStyle w:val="Odstavekseznama"/>
        <w:numPr>
          <w:ilvl w:val="1"/>
          <w:numId w:val="23"/>
        </w:numPr>
        <w:rPr>
          <w:rFonts w:cs="Arial"/>
          <w:szCs w:val="24"/>
        </w:rPr>
      </w:pPr>
      <w:r>
        <w:rPr>
          <w:rFonts w:cs="Arial"/>
          <w:szCs w:val="24"/>
        </w:rPr>
        <w:t>K</w:t>
      </w:r>
      <w:r w:rsidRPr="00AC6016">
        <w:rPr>
          <w:rFonts w:cs="Arial"/>
          <w:szCs w:val="24"/>
        </w:rPr>
        <w:t xml:space="preserve">arakteristične </w:t>
      </w:r>
      <w:r w:rsidR="00BB47A7" w:rsidRPr="00AC6016">
        <w:rPr>
          <w:rFonts w:cs="Arial"/>
          <w:szCs w:val="24"/>
        </w:rPr>
        <w:t>detajle iz geotehniškega poročila</w:t>
      </w:r>
      <w:r>
        <w:rPr>
          <w:rFonts w:cs="Arial"/>
          <w:szCs w:val="24"/>
        </w:rPr>
        <w:t>.</w:t>
      </w:r>
    </w:p>
    <w:p w14:paraId="7975BE3D" w14:textId="77777777" w:rsidR="00BB47A7" w:rsidRPr="00AC6016" w:rsidRDefault="00B01170" w:rsidP="009C7915">
      <w:pPr>
        <w:pStyle w:val="Odstavekseznama"/>
        <w:numPr>
          <w:ilvl w:val="1"/>
          <w:numId w:val="23"/>
        </w:numPr>
        <w:rPr>
          <w:rFonts w:cs="Arial"/>
          <w:szCs w:val="24"/>
        </w:rPr>
      </w:pPr>
      <w:r>
        <w:rPr>
          <w:rFonts w:cs="Arial"/>
          <w:szCs w:val="24"/>
        </w:rPr>
        <w:t>S</w:t>
      </w:r>
      <w:r w:rsidRPr="00AC6016">
        <w:rPr>
          <w:rFonts w:cs="Arial"/>
          <w:szCs w:val="24"/>
        </w:rPr>
        <w:t xml:space="preserve">ondažne </w:t>
      </w:r>
      <w:r w:rsidR="00BB47A7" w:rsidRPr="00AC6016">
        <w:rPr>
          <w:rFonts w:cs="Arial"/>
          <w:szCs w:val="24"/>
        </w:rPr>
        <w:t>razkope (obseg določita sporazumno nadzornik in izvajalec gradbenih del)</w:t>
      </w:r>
      <w:r>
        <w:rPr>
          <w:rFonts w:cs="Arial"/>
          <w:szCs w:val="24"/>
        </w:rPr>
        <w:t>.</w:t>
      </w:r>
    </w:p>
    <w:p w14:paraId="35102B35" w14:textId="77777777" w:rsidR="00BB47A7" w:rsidRPr="00AC6016" w:rsidRDefault="00B01170" w:rsidP="009C7915">
      <w:pPr>
        <w:pStyle w:val="Odstavekseznama"/>
        <w:numPr>
          <w:ilvl w:val="1"/>
          <w:numId w:val="23"/>
        </w:numPr>
        <w:rPr>
          <w:rFonts w:cs="Arial"/>
          <w:szCs w:val="24"/>
        </w:rPr>
      </w:pPr>
      <w:r>
        <w:rPr>
          <w:rFonts w:cs="Arial"/>
          <w:szCs w:val="24"/>
        </w:rPr>
        <w:t>T</w:t>
      </w:r>
      <w:r w:rsidR="00BB47A7" w:rsidRPr="00AC6016">
        <w:rPr>
          <w:rFonts w:cs="Arial"/>
          <w:szCs w:val="24"/>
        </w:rPr>
        <w:t>ehnične zahteve za kakovost.</w:t>
      </w:r>
    </w:p>
    <w:p w14:paraId="48565A0F" w14:textId="77777777" w:rsidR="00BB47A7" w:rsidRPr="00AC6016" w:rsidRDefault="00BB47A7" w:rsidP="007D17D3">
      <w:pPr>
        <w:pStyle w:val="Naslov5"/>
        <w:rPr>
          <w:rFonts w:cs="Arial"/>
          <w:szCs w:val="24"/>
        </w:rPr>
      </w:pPr>
      <w:bookmarkStart w:id="92" w:name="_Toc136054400"/>
      <w:bookmarkStart w:id="93" w:name="_Toc136666633"/>
      <w:bookmarkStart w:id="94" w:name="_Toc25923671"/>
      <w:r w:rsidRPr="00AC6016">
        <w:rPr>
          <w:rFonts w:cs="Arial"/>
          <w:szCs w:val="24"/>
        </w:rPr>
        <w:t>Organizacija gradbišča</w:t>
      </w:r>
      <w:bookmarkEnd w:id="92"/>
      <w:bookmarkEnd w:id="93"/>
      <w:bookmarkEnd w:id="94"/>
    </w:p>
    <w:p w14:paraId="33C9C811" w14:textId="77777777" w:rsidR="00BB47A7" w:rsidRPr="00AC6016" w:rsidRDefault="00BB47A7" w:rsidP="009C7915">
      <w:pPr>
        <w:pStyle w:val="Odstavekseznama"/>
        <w:numPr>
          <w:ilvl w:val="0"/>
          <w:numId w:val="24"/>
        </w:numPr>
        <w:rPr>
          <w:rFonts w:cs="Arial"/>
          <w:szCs w:val="24"/>
        </w:rPr>
      </w:pPr>
      <w:r w:rsidRPr="00AC6016">
        <w:rPr>
          <w:rFonts w:cs="Arial"/>
          <w:szCs w:val="24"/>
        </w:rPr>
        <w:t>Organizacija gradbišča za izvedbo zemeljskih del mora biti usklajena z organizacijo grabišča za izvajanje vseh del. V prikazu organizacije gradbišča mora biti podrobno navedena</w:t>
      </w:r>
      <w:r w:rsidR="00364261" w:rsidRPr="00AC6016">
        <w:rPr>
          <w:rFonts w:cs="Arial"/>
          <w:szCs w:val="24"/>
        </w:rPr>
        <w:t>.</w:t>
      </w:r>
    </w:p>
    <w:p w14:paraId="5F0D0D1D" w14:textId="77777777" w:rsidR="00BB47A7" w:rsidRPr="00AC6016" w:rsidRDefault="00BB47A7" w:rsidP="007D17D3">
      <w:pPr>
        <w:pStyle w:val="Naslov5"/>
        <w:rPr>
          <w:rFonts w:cs="Arial"/>
          <w:szCs w:val="24"/>
        </w:rPr>
      </w:pPr>
      <w:bookmarkStart w:id="95" w:name="_Toc25923672"/>
      <w:r w:rsidRPr="00AC6016">
        <w:rPr>
          <w:rFonts w:cs="Arial"/>
          <w:szCs w:val="24"/>
        </w:rPr>
        <w:t>Delovna sila in mehanizacija</w:t>
      </w:r>
      <w:bookmarkEnd w:id="95"/>
    </w:p>
    <w:p w14:paraId="12BD02AE" w14:textId="77777777" w:rsidR="00BB47A7" w:rsidRPr="00AC6016" w:rsidRDefault="00BB47A7" w:rsidP="009C7915">
      <w:pPr>
        <w:pStyle w:val="Odstavekseznama"/>
        <w:numPr>
          <w:ilvl w:val="0"/>
          <w:numId w:val="25"/>
        </w:numPr>
        <w:rPr>
          <w:rFonts w:cs="Arial"/>
          <w:szCs w:val="24"/>
        </w:rPr>
      </w:pPr>
      <w:r w:rsidRPr="00AC6016">
        <w:rPr>
          <w:rFonts w:cs="Arial"/>
          <w:szCs w:val="24"/>
        </w:rPr>
        <w:t>Popis delovne sile in mehanizacije na gradbišču mora vsebovati:</w:t>
      </w:r>
    </w:p>
    <w:p w14:paraId="781C8B53" w14:textId="77777777" w:rsidR="00BB47A7" w:rsidRPr="00AC6016" w:rsidRDefault="00B01170" w:rsidP="009C7915">
      <w:pPr>
        <w:pStyle w:val="Odstavekseznama"/>
        <w:numPr>
          <w:ilvl w:val="1"/>
          <w:numId w:val="25"/>
        </w:numPr>
        <w:rPr>
          <w:rFonts w:cs="Arial"/>
          <w:szCs w:val="24"/>
        </w:rPr>
      </w:pPr>
      <w:r>
        <w:rPr>
          <w:rFonts w:cs="Arial"/>
          <w:szCs w:val="24"/>
        </w:rPr>
        <w:t>O</w:t>
      </w:r>
      <w:r w:rsidRPr="00AC6016">
        <w:rPr>
          <w:rFonts w:cs="Arial"/>
          <w:szCs w:val="24"/>
        </w:rPr>
        <w:t xml:space="preserve">dgovorne </w:t>
      </w:r>
      <w:r w:rsidR="00BB47A7" w:rsidRPr="00AC6016">
        <w:rPr>
          <w:rFonts w:cs="Arial"/>
          <w:szCs w:val="24"/>
        </w:rPr>
        <w:t>delavce</w:t>
      </w:r>
      <w:r>
        <w:rPr>
          <w:rFonts w:cs="Arial"/>
          <w:szCs w:val="24"/>
        </w:rPr>
        <w:t>.</w:t>
      </w:r>
    </w:p>
    <w:p w14:paraId="7A19DF3E" w14:textId="77777777" w:rsidR="00BB47A7" w:rsidRPr="00AC6016" w:rsidRDefault="00B01170" w:rsidP="009C7915">
      <w:pPr>
        <w:pStyle w:val="Odstavekseznama"/>
        <w:numPr>
          <w:ilvl w:val="1"/>
          <w:numId w:val="25"/>
        </w:numPr>
        <w:rPr>
          <w:rFonts w:cs="Arial"/>
          <w:szCs w:val="24"/>
        </w:rPr>
      </w:pPr>
      <w:r>
        <w:rPr>
          <w:rFonts w:cs="Arial"/>
          <w:szCs w:val="24"/>
        </w:rPr>
        <w:t>D</w:t>
      </w:r>
      <w:r w:rsidRPr="00AC6016">
        <w:rPr>
          <w:rFonts w:cs="Arial"/>
          <w:szCs w:val="24"/>
        </w:rPr>
        <w:t xml:space="preserve">elavce </w:t>
      </w:r>
      <w:r w:rsidR="00BB47A7" w:rsidRPr="00AC6016">
        <w:rPr>
          <w:rFonts w:cs="Arial"/>
          <w:szCs w:val="24"/>
        </w:rPr>
        <w:t>(število in kvalifikacije)</w:t>
      </w:r>
      <w:r>
        <w:rPr>
          <w:rFonts w:cs="Arial"/>
          <w:szCs w:val="24"/>
        </w:rPr>
        <w:t>.</w:t>
      </w:r>
    </w:p>
    <w:p w14:paraId="4D964389" w14:textId="77777777" w:rsidR="00BB47A7" w:rsidRPr="00AC6016" w:rsidRDefault="00B01170" w:rsidP="009C7915">
      <w:pPr>
        <w:pStyle w:val="Odstavekseznama"/>
        <w:numPr>
          <w:ilvl w:val="1"/>
          <w:numId w:val="25"/>
        </w:numPr>
        <w:rPr>
          <w:rFonts w:cs="Arial"/>
          <w:szCs w:val="24"/>
        </w:rPr>
      </w:pPr>
      <w:r>
        <w:rPr>
          <w:rFonts w:cs="Arial"/>
          <w:szCs w:val="24"/>
        </w:rPr>
        <w:t>M</w:t>
      </w:r>
      <w:r w:rsidR="00BB47A7" w:rsidRPr="00AC6016">
        <w:rPr>
          <w:rFonts w:cs="Arial"/>
          <w:szCs w:val="24"/>
        </w:rPr>
        <w:t>ehanizacijo (za določen namen uporabe – vrste, število in zmogljivost strojev in vozil ter njihove značilnosti).</w:t>
      </w:r>
      <w:bookmarkStart w:id="96" w:name="_Toc92771164"/>
      <w:bookmarkStart w:id="97" w:name="_Toc92771522"/>
      <w:bookmarkStart w:id="98" w:name="_Toc92771556"/>
    </w:p>
    <w:p w14:paraId="18A9BBE8" w14:textId="77777777" w:rsidR="00BB47A7" w:rsidRPr="00AC6016" w:rsidRDefault="00BB47A7" w:rsidP="00230DC5">
      <w:pPr>
        <w:pStyle w:val="Naslov5"/>
        <w:rPr>
          <w:rFonts w:cs="Arial"/>
          <w:szCs w:val="24"/>
        </w:rPr>
      </w:pPr>
      <w:bookmarkStart w:id="99" w:name="_Toc136054403"/>
      <w:bookmarkStart w:id="100" w:name="_Toc136666636"/>
      <w:bookmarkStart w:id="101" w:name="_Toc25923673"/>
      <w:r w:rsidRPr="00AC6016">
        <w:rPr>
          <w:rFonts w:cs="Arial"/>
          <w:szCs w:val="24"/>
        </w:rPr>
        <w:lastRenderedPageBreak/>
        <w:t>Ureditev prometa</w:t>
      </w:r>
      <w:bookmarkEnd w:id="99"/>
      <w:bookmarkEnd w:id="100"/>
      <w:bookmarkEnd w:id="101"/>
    </w:p>
    <w:p w14:paraId="429A84A7" w14:textId="77777777" w:rsidR="00BB47A7" w:rsidRPr="00AC6016" w:rsidRDefault="00BB47A7" w:rsidP="009C7915">
      <w:pPr>
        <w:pStyle w:val="Odstavekseznama"/>
        <w:numPr>
          <w:ilvl w:val="0"/>
          <w:numId w:val="26"/>
        </w:numPr>
        <w:rPr>
          <w:rFonts w:cs="Arial"/>
          <w:szCs w:val="24"/>
        </w:rPr>
      </w:pPr>
      <w:r w:rsidRPr="00AC6016">
        <w:rPr>
          <w:rFonts w:cs="Arial"/>
          <w:szCs w:val="24"/>
        </w:rPr>
        <w:t>Opis ureditve prometa na gradbišču mora vsebovati:</w:t>
      </w:r>
    </w:p>
    <w:p w14:paraId="3CDFDE8C" w14:textId="77777777" w:rsidR="00BB47A7" w:rsidRPr="00AC6016" w:rsidRDefault="00B01170" w:rsidP="009C7915">
      <w:pPr>
        <w:pStyle w:val="Odstavekseznama"/>
        <w:numPr>
          <w:ilvl w:val="1"/>
          <w:numId w:val="26"/>
        </w:numPr>
        <w:rPr>
          <w:rFonts w:cs="Arial"/>
          <w:szCs w:val="24"/>
        </w:rPr>
      </w:pPr>
      <w:r>
        <w:rPr>
          <w:rFonts w:cs="Arial"/>
          <w:szCs w:val="24"/>
        </w:rPr>
        <w:t>D</w:t>
      </w:r>
      <w:r w:rsidRPr="00AC6016">
        <w:rPr>
          <w:rFonts w:cs="Arial"/>
          <w:szCs w:val="24"/>
        </w:rPr>
        <w:t xml:space="preserve">ovozne </w:t>
      </w:r>
      <w:r w:rsidR="00BB47A7" w:rsidRPr="00AC6016">
        <w:rPr>
          <w:rFonts w:cs="Arial"/>
          <w:szCs w:val="24"/>
        </w:rPr>
        <w:t>in gradbiščne (notranje) poti (situacija, vzdrževanje)</w:t>
      </w:r>
      <w:r>
        <w:rPr>
          <w:rFonts w:cs="Arial"/>
          <w:szCs w:val="24"/>
        </w:rPr>
        <w:t>.</w:t>
      </w:r>
    </w:p>
    <w:p w14:paraId="73697F91" w14:textId="77777777" w:rsidR="00BB47A7" w:rsidRPr="00AC6016" w:rsidRDefault="00B01170" w:rsidP="009C7915">
      <w:pPr>
        <w:pStyle w:val="Odstavekseznama"/>
        <w:numPr>
          <w:ilvl w:val="1"/>
          <w:numId w:val="26"/>
        </w:numPr>
        <w:rPr>
          <w:rFonts w:cs="Arial"/>
          <w:szCs w:val="24"/>
        </w:rPr>
      </w:pPr>
      <w:r>
        <w:rPr>
          <w:rFonts w:cs="Arial"/>
          <w:szCs w:val="24"/>
        </w:rPr>
        <w:t>D</w:t>
      </w:r>
      <w:r w:rsidR="00BB47A7" w:rsidRPr="00AC6016">
        <w:rPr>
          <w:rFonts w:cs="Arial"/>
          <w:szCs w:val="24"/>
        </w:rPr>
        <w:t>eviacije obstoječih cest (začasno, trajno)</w:t>
      </w:r>
      <w:r>
        <w:rPr>
          <w:rFonts w:cs="Arial"/>
          <w:szCs w:val="24"/>
        </w:rPr>
        <w:t>.</w:t>
      </w:r>
    </w:p>
    <w:p w14:paraId="314FCE4B" w14:textId="77777777" w:rsidR="00BB47A7" w:rsidRPr="00AC6016" w:rsidRDefault="00B01170" w:rsidP="009C7915">
      <w:pPr>
        <w:pStyle w:val="Odstavekseznama"/>
        <w:numPr>
          <w:ilvl w:val="1"/>
          <w:numId w:val="26"/>
        </w:numPr>
        <w:rPr>
          <w:rFonts w:cs="Arial"/>
          <w:szCs w:val="24"/>
        </w:rPr>
      </w:pPr>
      <w:r>
        <w:rPr>
          <w:rFonts w:cs="Arial"/>
          <w:szCs w:val="24"/>
        </w:rPr>
        <w:t>P</w:t>
      </w:r>
      <w:r w:rsidR="00BB47A7" w:rsidRPr="00AC6016">
        <w:rPr>
          <w:rFonts w:cs="Arial"/>
          <w:szCs w:val="24"/>
        </w:rPr>
        <w:t>arkiranje vozil in strojev.</w:t>
      </w:r>
    </w:p>
    <w:p w14:paraId="5DA9ED62" w14:textId="77777777" w:rsidR="00BB47A7" w:rsidRPr="00AC6016" w:rsidRDefault="00BB47A7" w:rsidP="00230DC5">
      <w:pPr>
        <w:pStyle w:val="Naslov5"/>
        <w:rPr>
          <w:rFonts w:cs="Arial"/>
          <w:szCs w:val="24"/>
        </w:rPr>
      </w:pPr>
      <w:bookmarkStart w:id="102" w:name="_Toc136054404"/>
      <w:bookmarkStart w:id="103" w:name="_Toc136666637"/>
      <w:bookmarkStart w:id="104" w:name="_Toc25923674"/>
      <w:r w:rsidRPr="00AC6016">
        <w:rPr>
          <w:rFonts w:cs="Arial"/>
          <w:szCs w:val="24"/>
        </w:rPr>
        <w:t>Način skladiščenja (prostor, oprema)</w:t>
      </w:r>
      <w:bookmarkEnd w:id="102"/>
      <w:bookmarkEnd w:id="103"/>
      <w:bookmarkEnd w:id="104"/>
    </w:p>
    <w:p w14:paraId="5B04B625" w14:textId="77777777" w:rsidR="00BB47A7" w:rsidRPr="00AC6016" w:rsidRDefault="00BB47A7" w:rsidP="009C7915">
      <w:pPr>
        <w:pStyle w:val="Odstavekseznama"/>
        <w:numPr>
          <w:ilvl w:val="0"/>
          <w:numId w:val="27"/>
        </w:numPr>
        <w:rPr>
          <w:rFonts w:cs="Arial"/>
          <w:szCs w:val="24"/>
        </w:rPr>
      </w:pPr>
      <w:r w:rsidRPr="00AC6016">
        <w:rPr>
          <w:rFonts w:cs="Arial"/>
          <w:szCs w:val="24"/>
        </w:rPr>
        <w:t>Način skladiščenja oziroma deponiranja mora biti opredeljen predvsem za</w:t>
      </w:r>
      <w:r w:rsidR="00364261" w:rsidRPr="00AC6016">
        <w:rPr>
          <w:rFonts w:cs="Arial"/>
          <w:szCs w:val="24"/>
        </w:rPr>
        <w:t>:</w:t>
      </w:r>
    </w:p>
    <w:p w14:paraId="5ECC98B5" w14:textId="77777777" w:rsidR="00BB47A7" w:rsidRPr="00AC6016" w:rsidRDefault="00B01170" w:rsidP="009C7915">
      <w:pPr>
        <w:pStyle w:val="Odstavekseznama"/>
        <w:numPr>
          <w:ilvl w:val="1"/>
          <w:numId w:val="27"/>
        </w:numPr>
        <w:rPr>
          <w:rFonts w:cs="Arial"/>
          <w:szCs w:val="24"/>
        </w:rPr>
      </w:pPr>
      <w:r>
        <w:rPr>
          <w:rFonts w:cs="Arial"/>
          <w:szCs w:val="24"/>
        </w:rPr>
        <w:t>O</w:t>
      </w:r>
      <w:r w:rsidRPr="00AC6016">
        <w:rPr>
          <w:rFonts w:cs="Arial"/>
          <w:szCs w:val="24"/>
        </w:rPr>
        <w:t xml:space="preserve">snovne </w:t>
      </w:r>
      <w:r w:rsidR="00BB47A7" w:rsidRPr="00AC6016">
        <w:rPr>
          <w:rFonts w:cs="Arial"/>
          <w:szCs w:val="24"/>
        </w:rPr>
        <w:t>materiale (vključno materiale za razstreljevanje kamnin)</w:t>
      </w:r>
      <w:r>
        <w:rPr>
          <w:rFonts w:cs="Arial"/>
          <w:szCs w:val="24"/>
        </w:rPr>
        <w:t>.</w:t>
      </w:r>
    </w:p>
    <w:p w14:paraId="6A0B4DD7" w14:textId="77777777" w:rsidR="00BB47A7" w:rsidRPr="00AC6016" w:rsidRDefault="00B01170" w:rsidP="009C7915">
      <w:pPr>
        <w:pStyle w:val="Odstavekseznama"/>
        <w:numPr>
          <w:ilvl w:val="1"/>
          <w:numId w:val="27"/>
        </w:numPr>
        <w:rPr>
          <w:rFonts w:cs="Arial"/>
          <w:szCs w:val="24"/>
        </w:rPr>
      </w:pPr>
      <w:r>
        <w:rPr>
          <w:rFonts w:cs="Arial"/>
          <w:szCs w:val="24"/>
        </w:rPr>
        <w:t>P</w:t>
      </w:r>
      <w:r w:rsidRPr="00AC6016">
        <w:rPr>
          <w:rFonts w:cs="Arial"/>
          <w:szCs w:val="24"/>
        </w:rPr>
        <w:t>olizdelke</w:t>
      </w:r>
      <w:r w:rsidR="00BB47A7" w:rsidRPr="00AC6016">
        <w:rPr>
          <w:rFonts w:cs="Arial"/>
          <w:szCs w:val="24"/>
        </w:rPr>
        <w:t>.</w:t>
      </w:r>
    </w:p>
    <w:p w14:paraId="4EB61522" w14:textId="77777777" w:rsidR="00BB47A7" w:rsidRPr="00AC6016" w:rsidRDefault="00BB47A7" w:rsidP="00230DC5">
      <w:pPr>
        <w:pStyle w:val="Naslov4"/>
        <w:rPr>
          <w:rFonts w:cs="Arial"/>
          <w:szCs w:val="24"/>
        </w:rPr>
      </w:pPr>
      <w:bookmarkStart w:id="105" w:name="_Toc332269766"/>
      <w:bookmarkStart w:id="106" w:name="_Toc25923675"/>
      <w:bookmarkEnd w:id="96"/>
      <w:bookmarkEnd w:id="97"/>
      <w:bookmarkEnd w:id="98"/>
      <w:r w:rsidRPr="00AC6016">
        <w:rPr>
          <w:rFonts w:cs="Arial"/>
          <w:szCs w:val="24"/>
        </w:rPr>
        <w:t>Materiali</w:t>
      </w:r>
      <w:bookmarkEnd w:id="105"/>
      <w:bookmarkEnd w:id="106"/>
    </w:p>
    <w:p w14:paraId="3A55A600" w14:textId="77777777" w:rsidR="00BB47A7" w:rsidRPr="00AC6016" w:rsidRDefault="00BB47A7" w:rsidP="00230DC5">
      <w:pPr>
        <w:pStyle w:val="Naslov5"/>
        <w:rPr>
          <w:rFonts w:cs="Arial"/>
          <w:szCs w:val="24"/>
        </w:rPr>
      </w:pPr>
      <w:bookmarkStart w:id="107" w:name="_Toc136054406"/>
      <w:bookmarkStart w:id="108" w:name="_Toc136666639"/>
      <w:bookmarkStart w:id="109" w:name="_Toc25923676"/>
      <w:r w:rsidRPr="00AC6016">
        <w:rPr>
          <w:rFonts w:cs="Arial"/>
          <w:szCs w:val="24"/>
        </w:rPr>
        <w:t>Osnovni materiali</w:t>
      </w:r>
      <w:bookmarkEnd w:id="107"/>
      <w:bookmarkEnd w:id="108"/>
      <w:bookmarkEnd w:id="109"/>
    </w:p>
    <w:p w14:paraId="02CE1004" w14:textId="77777777" w:rsidR="00BB47A7" w:rsidRPr="00AC6016" w:rsidRDefault="00BB47A7" w:rsidP="009C7915">
      <w:pPr>
        <w:pStyle w:val="Odstavekseznama"/>
        <w:numPr>
          <w:ilvl w:val="0"/>
          <w:numId w:val="28"/>
        </w:numPr>
        <w:rPr>
          <w:rFonts w:cs="Arial"/>
          <w:szCs w:val="24"/>
        </w:rPr>
      </w:pPr>
      <w:r w:rsidRPr="00AC6016">
        <w:rPr>
          <w:rFonts w:cs="Arial"/>
          <w:szCs w:val="24"/>
        </w:rPr>
        <w:t>Prikaz stanja osnovnih materialov v sklopu zemeljskih del mora vsebovati:</w:t>
      </w:r>
    </w:p>
    <w:p w14:paraId="36491DE7" w14:textId="77777777" w:rsidR="00BB47A7" w:rsidRPr="00AC6016" w:rsidRDefault="00BB47A7" w:rsidP="00364261">
      <w:pPr>
        <w:pStyle w:val="Naslov6"/>
        <w:rPr>
          <w:rFonts w:cs="Arial"/>
          <w:szCs w:val="24"/>
        </w:rPr>
      </w:pPr>
      <w:bookmarkStart w:id="110" w:name="_Toc136054407"/>
      <w:bookmarkStart w:id="111" w:name="_Toc136666640"/>
      <w:bookmarkStart w:id="112" w:name="_Toc25923677"/>
      <w:r w:rsidRPr="00AC6016">
        <w:rPr>
          <w:rFonts w:cs="Arial"/>
          <w:szCs w:val="24"/>
        </w:rPr>
        <w:t>Vrste (naziv kategorije) in količine osnovnih materialov</w:t>
      </w:r>
      <w:bookmarkEnd w:id="110"/>
      <w:bookmarkEnd w:id="111"/>
      <w:bookmarkEnd w:id="112"/>
    </w:p>
    <w:p w14:paraId="2E0D0675"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izkopih v trasi:</w:t>
      </w:r>
    </w:p>
    <w:p w14:paraId="44BD7153" w14:textId="77777777" w:rsidR="00BB47A7" w:rsidRPr="00AC6016" w:rsidRDefault="00BB47A7" w:rsidP="009C7915">
      <w:pPr>
        <w:pStyle w:val="Odstavekseznama"/>
        <w:numPr>
          <w:ilvl w:val="1"/>
          <w:numId w:val="29"/>
        </w:numPr>
        <w:rPr>
          <w:rFonts w:cs="Arial"/>
          <w:szCs w:val="24"/>
        </w:rPr>
      </w:pPr>
      <w:r w:rsidRPr="00AC6016">
        <w:rPr>
          <w:rFonts w:cs="Arial"/>
          <w:szCs w:val="24"/>
        </w:rPr>
        <w:t>vezljivi: uporabni (naravni, izboljšani), neuporabni</w:t>
      </w:r>
    </w:p>
    <w:p w14:paraId="32B1472F" w14:textId="77777777" w:rsidR="00BB47A7" w:rsidRPr="00AC6016" w:rsidRDefault="00BB47A7" w:rsidP="009C7915">
      <w:pPr>
        <w:pStyle w:val="Odstavekseznama"/>
        <w:numPr>
          <w:ilvl w:val="1"/>
          <w:numId w:val="29"/>
        </w:numPr>
        <w:rPr>
          <w:rFonts w:cs="Arial"/>
          <w:szCs w:val="24"/>
        </w:rPr>
      </w:pPr>
      <w:r w:rsidRPr="00AC6016">
        <w:rPr>
          <w:rFonts w:cs="Arial"/>
          <w:szCs w:val="24"/>
        </w:rPr>
        <w:t>nevezljivi: uporabni, neuporabni</w:t>
      </w:r>
    </w:p>
    <w:p w14:paraId="56049B3B"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stranskih odvzemih (kamnolomih, gramoznicah, izkopih ob trasi):</w:t>
      </w:r>
    </w:p>
    <w:p w14:paraId="09C41961" w14:textId="77777777" w:rsidR="00BB47A7" w:rsidRPr="00AC6016" w:rsidRDefault="00BB47A7" w:rsidP="009C7915">
      <w:pPr>
        <w:pStyle w:val="Odstavekseznama"/>
        <w:numPr>
          <w:ilvl w:val="1"/>
          <w:numId w:val="29"/>
        </w:numPr>
        <w:rPr>
          <w:rFonts w:cs="Arial"/>
          <w:szCs w:val="24"/>
        </w:rPr>
      </w:pPr>
      <w:r w:rsidRPr="00AC6016">
        <w:rPr>
          <w:rFonts w:cs="Arial"/>
          <w:szCs w:val="24"/>
        </w:rPr>
        <w:t>vezljivi: (naravni, izboljšani)</w:t>
      </w:r>
    </w:p>
    <w:p w14:paraId="430E43C7" w14:textId="77777777" w:rsidR="00BB47A7" w:rsidRPr="00AC6016" w:rsidRDefault="00BB47A7" w:rsidP="009C7915">
      <w:pPr>
        <w:pStyle w:val="Odstavekseznama"/>
        <w:numPr>
          <w:ilvl w:val="1"/>
          <w:numId w:val="29"/>
        </w:numPr>
        <w:rPr>
          <w:rFonts w:cs="Arial"/>
          <w:szCs w:val="24"/>
        </w:rPr>
      </w:pPr>
      <w:r w:rsidRPr="00AC6016">
        <w:rPr>
          <w:rFonts w:cs="Arial"/>
          <w:szCs w:val="24"/>
        </w:rPr>
        <w:t>nevezljivi.</w:t>
      </w:r>
    </w:p>
    <w:p w14:paraId="154B0336" w14:textId="77777777" w:rsidR="00BB47A7" w:rsidRPr="00AC6016" w:rsidRDefault="00BB47A7" w:rsidP="00230DC5">
      <w:pPr>
        <w:pStyle w:val="Naslov6"/>
        <w:rPr>
          <w:rFonts w:cs="Arial"/>
          <w:szCs w:val="24"/>
        </w:rPr>
      </w:pPr>
      <w:bookmarkStart w:id="113" w:name="_Toc136054408"/>
      <w:bookmarkStart w:id="114" w:name="_Toc136666641"/>
      <w:bookmarkStart w:id="115" w:name="_Toc25923678"/>
      <w:r w:rsidRPr="00AC6016">
        <w:rPr>
          <w:rFonts w:cs="Arial"/>
          <w:szCs w:val="24"/>
        </w:rPr>
        <w:t>Vrste in količine potrebnih osnovnih materialov</w:t>
      </w:r>
      <w:bookmarkEnd w:id="113"/>
      <w:bookmarkEnd w:id="114"/>
      <w:bookmarkEnd w:id="115"/>
    </w:p>
    <w:p w14:paraId="79C6E0E4" w14:textId="77777777" w:rsidR="00BB47A7" w:rsidRPr="00AC6016" w:rsidRDefault="00BB47A7" w:rsidP="009C7915">
      <w:pPr>
        <w:pStyle w:val="Odstavekseznama"/>
        <w:numPr>
          <w:ilvl w:val="0"/>
          <w:numId w:val="30"/>
        </w:numPr>
        <w:rPr>
          <w:rFonts w:cs="Arial"/>
          <w:szCs w:val="24"/>
        </w:rPr>
      </w:pPr>
      <w:r w:rsidRPr="00AC6016">
        <w:rPr>
          <w:rFonts w:cs="Arial"/>
          <w:szCs w:val="24"/>
        </w:rPr>
        <w:t>za ureditev temeljnih tal,</w:t>
      </w:r>
    </w:p>
    <w:p w14:paraId="5DAE8675" w14:textId="77777777" w:rsidR="00BB47A7" w:rsidRPr="00AC6016" w:rsidRDefault="00BB47A7" w:rsidP="009C7915">
      <w:pPr>
        <w:pStyle w:val="Odstavekseznama"/>
        <w:numPr>
          <w:ilvl w:val="0"/>
          <w:numId w:val="30"/>
        </w:numPr>
        <w:rPr>
          <w:rFonts w:cs="Arial"/>
          <w:szCs w:val="24"/>
        </w:rPr>
      </w:pPr>
      <w:r w:rsidRPr="00AC6016">
        <w:rPr>
          <w:rFonts w:cs="Arial"/>
          <w:szCs w:val="24"/>
        </w:rPr>
        <w:t>za povozni plato,</w:t>
      </w:r>
    </w:p>
    <w:p w14:paraId="0B692B9F" w14:textId="77777777" w:rsidR="00BB47A7" w:rsidRPr="00AC6016" w:rsidRDefault="00BB47A7" w:rsidP="009C7915">
      <w:pPr>
        <w:pStyle w:val="Odstavekseznama"/>
        <w:numPr>
          <w:ilvl w:val="0"/>
          <w:numId w:val="30"/>
        </w:numPr>
        <w:rPr>
          <w:rFonts w:cs="Arial"/>
          <w:szCs w:val="24"/>
        </w:rPr>
      </w:pPr>
      <w:r w:rsidRPr="00AC6016">
        <w:rPr>
          <w:rFonts w:cs="Arial"/>
          <w:szCs w:val="24"/>
        </w:rPr>
        <w:t>za ločilne plasti,</w:t>
      </w:r>
    </w:p>
    <w:p w14:paraId="5CBB2291" w14:textId="77777777" w:rsidR="00BB47A7" w:rsidRPr="00AC6016" w:rsidRDefault="00BB47A7" w:rsidP="009C7915">
      <w:pPr>
        <w:pStyle w:val="Odstavekseznama"/>
        <w:numPr>
          <w:ilvl w:val="0"/>
          <w:numId w:val="30"/>
        </w:numPr>
        <w:rPr>
          <w:rFonts w:cs="Arial"/>
          <w:szCs w:val="24"/>
        </w:rPr>
      </w:pPr>
      <w:r w:rsidRPr="00AC6016">
        <w:rPr>
          <w:rFonts w:cs="Arial"/>
          <w:szCs w:val="24"/>
        </w:rPr>
        <w:t>za nasipe:</w:t>
      </w:r>
    </w:p>
    <w:p w14:paraId="1229EA2C" w14:textId="77777777" w:rsidR="00BB47A7" w:rsidRPr="00AC6016" w:rsidRDefault="00BB47A7" w:rsidP="009C7915">
      <w:pPr>
        <w:pStyle w:val="Odstavekseznama"/>
        <w:numPr>
          <w:ilvl w:val="1"/>
          <w:numId w:val="30"/>
        </w:numPr>
        <w:rPr>
          <w:rFonts w:cs="Arial"/>
          <w:szCs w:val="24"/>
        </w:rPr>
      </w:pPr>
      <w:r w:rsidRPr="00AC6016">
        <w:rPr>
          <w:rFonts w:cs="Arial"/>
          <w:szCs w:val="24"/>
        </w:rPr>
        <w:t>vezljive zemljine</w:t>
      </w:r>
    </w:p>
    <w:p w14:paraId="6D095720" w14:textId="77777777" w:rsidR="00BB47A7" w:rsidRPr="00AC6016" w:rsidRDefault="00BB47A7" w:rsidP="009C7915">
      <w:pPr>
        <w:pStyle w:val="Odstavekseznama"/>
        <w:numPr>
          <w:ilvl w:val="1"/>
          <w:numId w:val="30"/>
        </w:numPr>
        <w:rPr>
          <w:rFonts w:cs="Arial"/>
          <w:szCs w:val="24"/>
        </w:rPr>
      </w:pPr>
      <w:r w:rsidRPr="00AC6016">
        <w:rPr>
          <w:rFonts w:cs="Arial"/>
          <w:szCs w:val="24"/>
        </w:rPr>
        <w:t>zrnate kamnine,</w:t>
      </w:r>
    </w:p>
    <w:p w14:paraId="1A6048DC" w14:textId="77777777" w:rsidR="00BB47A7" w:rsidRPr="00AC6016" w:rsidRDefault="00BB47A7" w:rsidP="009C7915">
      <w:pPr>
        <w:pStyle w:val="Odstavekseznama"/>
        <w:numPr>
          <w:ilvl w:val="0"/>
          <w:numId w:val="30"/>
        </w:numPr>
        <w:rPr>
          <w:rFonts w:cs="Arial"/>
          <w:szCs w:val="24"/>
        </w:rPr>
      </w:pPr>
      <w:r w:rsidRPr="00AC6016">
        <w:rPr>
          <w:rFonts w:cs="Arial"/>
          <w:szCs w:val="24"/>
        </w:rPr>
        <w:t>za zasipe in kline,</w:t>
      </w:r>
    </w:p>
    <w:p w14:paraId="7AD7D87D" w14:textId="77777777" w:rsidR="00BB47A7" w:rsidRPr="00AC6016" w:rsidRDefault="00BB47A7" w:rsidP="009C7915">
      <w:pPr>
        <w:pStyle w:val="Odstavekseznama"/>
        <w:numPr>
          <w:ilvl w:val="0"/>
          <w:numId w:val="30"/>
        </w:numPr>
        <w:rPr>
          <w:rFonts w:cs="Arial"/>
          <w:szCs w:val="24"/>
        </w:rPr>
      </w:pPr>
      <w:r w:rsidRPr="00AC6016">
        <w:rPr>
          <w:rFonts w:cs="Arial"/>
          <w:szCs w:val="24"/>
        </w:rPr>
        <w:t>za posteljico:</w:t>
      </w:r>
    </w:p>
    <w:p w14:paraId="459938EF" w14:textId="77777777" w:rsidR="00BB47A7" w:rsidRPr="008E2238" w:rsidRDefault="00BB47A7" w:rsidP="009C7915">
      <w:pPr>
        <w:pStyle w:val="Odstavekseznama"/>
        <w:numPr>
          <w:ilvl w:val="1"/>
          <w:numId w:val="30"/>
        </w:numPr>
        <w:rPr>
          <w:rFonts w:cs="Arial"/>
          <w:szCs w:val="24"/>
        </w:rPr>
      </w:pPr>
      <w:r w:rsidRPr="008E2238">
        <w:rPr>
          <w:rFonts w:cs="Arial"/>
          <w:szCs w:val="24"/>
        </w:rPr>
        <w:t>izboljšane vezljive zemljine</w:t>
      </w:r>
    </w:p>
    <w:p w14:paraId="2229F6AD" w14:textId="77777777" w:rsidR="00BB47A7" w:rsidRPr="008E2238" w:rsidRDefault="00BB47A7" w:rsidP="009C7915">
      <w:pPr>
        <w:pStyle w:val="Odstavekseznama"/>
        <w:numPr>
          <w:ilvl w:val="1"/>
          <w:numId w:val="30"/>
        </w:numPr>
        <w:rPr>
          <w:rFonts w:cs="Arial"/>
          <w:szCs w:val="24"/>
        </w:rPr>
      </w:pPr>
      <w:r w:rsidRPr="008E2238">
        <w:rPr>
          <w:rFonts w:cs="Arial"/>
          <w:szCs w:val="24"/>
        </w:rPr>
        <w:t>zrnate kamnine,</w:t>
      </w:r>
    </w:p>
    <w:p w14:paraId="3EE91A1F" w14:textId="77777777" w:rsidR="008E2238" w:rsidRDefault="008E2238" w:rsidP="009C7915">
      <w:pPr>
        <w:pStyle w:val="Odstavekseznama"/>
        <w:numPr>
          <w:ilvl w:val="0"/>
          <w:numId w:val="30"/>
        </w:numPr>
        <w:rPr>
          <w:rFonts w:cs="Arial"/>
          <w:szCs w:val="24"/>
        </w:rPr>
      </w:pPr>
      <w:r w:rsidRPr="008E2238">
        <w:rPr>
          <w:rFonts w:cs="Arial"/>
          <w:szCs w:val="24"/>
        </w:rPr>
        <w:t>za glinaste naboje,</w:t>
      </w:r>
    </w:p>
    <w:p w14:paraId="0F9BF7D9" w14:textId="77777777" w:rsidR="00BB47A7" w:rsidRPr="00AC6016" w:rsidRDefault="00BB47A7" w:rsidP="009C7915">
      <w:pPr>
        <w:pStyle w:val="Odstavekseznama"/>
        <w:numPr>
          <w:ilvl w:val="0"/>
          <w:numId w:val="30"/>
        </w:numPr>
        <w:rPr>
          <w:rFonts w:cs="Arial"/>
          <w:szCs w:val="24"/>
        </w:rPr>
      </w:pPr>
      <w:r w:rsidRPr="00AC6016">
        <w:rPr>
          <w:rFonts w:cs="Arial"/>
          <w:szCs w:val="24"/>
        </w:rPr>
        <w:t>za armiranje (nasipov, brežin) in</w:t>
      </w:r>
    </w:p>
    <w:p w14:paraId="6D7FF87A" w14:textId="77777777" w:rsidR="00BB47A7" w:rsidRPr="00AC6016" w:rsidRDefault="00BB47A7" w:rsidP="009C7915">
      <w:pPr>
        <w:pStyle w:val="Odstavekseznama"/>
        <w:numPr>
          <w:ilvl w:val="0"/>
          <w:numId w:val="30"/>
        </w:numPr>
        <w:rPr>
          <w:rFonts w:cs="Arial"/>
          <w:szCs w:val="24"/>
        </w:rPr>
      </w:pPr>
      <w:r w:rsidRPr="00AC6016">
        <w:rPr>
          <w:rFonts w:cs="Arial"/>
          <w:szCs w:val="24"/>
        </w:rPr>
        <w:t>za ozelenitve (humus).</w:t>
      </w:r>
    </w:p>
    <w:p w14:paraId="616C4672" w14:textId="77777777" w:rsidR="00BB47A7" w:rsidRPr="00AC6016" w:rsidRDefault="00BB47A7" w:rsidP="00230DC5">
      <w:pPr>
        <w:pStyle w:val="Naslov5"/>
        <w:rPr>
          <w:rFonts w:cs="Arial"/>
          <w:szCs w:val="24"/>
        </w:rPr>
      </w:pPr>
      <w:bookmarkStart w:id="116" w:name="_Toc136054409"/>
      <w:bookmarkStart w:id="117" w:name="_Toc136666642"/>
      <w:bookmarkStart w:id="118" w:name="_Toc25923679"/>
      <w:r w:rsidRPr="00AC6016">
        <w:rPr>
          <w:rFonts w:cs="Arial"/>
          <w:szCs w:val="24"/>
        </w:rPr>
        <w:t>Ostali materiali</w:t>
      </w:r>
      <w:bookmarkEnd w:id="116"/>
      <w:bookmarkEnd w:id="117"/>
      <w:bookmarkEnd w:id="118"/>
    </w:p>
    <w:p w14:paraId="11D7736F" w14:textId="77777777" w:rsidR="00BB47A7" w:rsidRPr="00AC6016" w:rsidRDefault="00BB47A7" w:rsidP="009C7915">
      <w:pPr>
        <w:pStyle w:val="Odstavekseznama"/>
        <w:numPr>
          <w:ilvl w:val="0"/>
          <w:numId w:val="31"/>
        </w:numPr>
        <w:rPr>
          <w:rFonts w:cs="Arial"/>
          <w:szCs w:val="24"/>
        </w:rPr>
      </w:pPr>
      <w:r w:rsidRPr="00AC6016">
        <w:rPr>
          <w:rFonts w:cs="Arial"/>
          <w:szCs w:val="24"/>
        </w:rPr>
        <w:t>Za ostale materiale v sklopu zemeljskih del mora TEZD vsebovati podatke o</w:t>
      </w:r>
    </w:p>
    <w:p w14:paraId="11743202" w14:textId="77777777" w:rsidR="00BB47A7" w:rsidRPr="00AC6016" w:rsidRDefault="00BB47A7" w:rsidP="009C7915">
      <w:pPr>
        <w:pStyle w:val="Odstavekseznama"/>
        <w:numPr>
          <w:ilvl w:val="1"/>
          <w:numId w:val="31"/>
        </w:numPr>
        <w:rPr>
          <w:rFonts w:cs="Arial"/>
          <w:szCs w:val="24"/>
        </w:rPr>
      </w:pPr>
      <w:r w:rsidRPr="00AC6016">
        <w:rPr>
          <w:rFonts w:cs="Arial"/>
          <w:szCs w:val="24"/>
        </w:rPr>
        <w:t>namenu uporabe,</w:t>
      </w:r>
    </w:p>
    <w:p w14:paraId="31AF318C" w14:textId="77777777" w:rsidR="00BB47A7" w:rsidRPr="00AC6016" w:rsidRDefault="00BB47A7" w:rsidP="009C7915">
      <w:pPr>
        <w:pStyle w:val="Odstavekseznama"/>
        <w:numPr>
          <w:ilvl w:val="1"/>
          <w:numId w:val="31"/>
        </w:numPr>
        <w:rPr>
          <w:rFonts w:cs="Arial"/>
          <w:szCs w:val="24"/>
        </w:rPr>
      </w:pPr>
      <w:r w:rsidRPr="00AC6016">
        <w:rPr>
          <w:rFonts w:cs="Arial"/>
          <w:szCs w:val="24"/>
        </w:rPr>
        <w:t>vrsti in viru materiala ter</w:t>
      </w:r>
    </w:p>
    <w:p w14:paraId="290C91E4" w14:textId="77777777" w:rsidR="00BB47A7" w:rsidRPr="00AC6016" w:rsidRDefault="00BB47A7" w:rsidP="009C7915">
      <w:pPr>
        <w:pStyle w:val="Odstavekseznama"/>
        <w:numPr>
          <w:ilvl w:val="1"/>
          <w:numId w:val="31"/>
        </w:numPr>
        <w:rPr>
          <w:rFonts w:cs="Arial"/>
          <w:szCs w:val="24"/>
        </w:rPr>
      </w:pPr>
      <w:r w:rsidRPr="00AC6016">
        <w:rPr>
          <w:rFonts w:cs="Arial"/>
          <w:szCs w:val="24"/>
        </w:rPr>
        <w:t>potrebni količini.</w:t>
      </w:r>
    </w:p>
    <w:p w14:paraId="62459CFC" w14:textId="77777777" w:rsidR="00BB47A7" w:rsidRPr="00AC6016" w:rsidRDefault="00BB47A7" w:rsidP="00230DC5">
      <w:pPr>
        <w:pStyle w:val="Naslov5"/>
        <w:rPr>
          <w:rFonts w:cs="Arial"/>
          <w:szCs w:val="24"/>
        </w:rPr>
      </w:pPr>
      <w:bookmarkStart w:id="119" w:name="_Toc136054410"/>
      <w:bookmarkStart w:id="120" w:name="_Toc136666643"/>
      <w:bookmarkStart w:id="121" w:name="_Toc25923680"/>
      <w:r w:rsidRPr="00AC6016">
        <w:rPr>
          <w:rFonts w:cs="Arial"/>
          <w:szCs w:val="24"/>
        </w:rPr>
        <w:t xml:space="preserve">Vrste </w:t>
      </w:r>
      <w:bookmarkEnd w:id="119"/>
      <w:bookmarkEnd w:id="120"/>
      <w:r w:rsidRPr="00AC6016">
        <w:rPr>
          <w:rFonts w:cs="Arial"/>
          <w:szCs w:val="24"/>
        </w:rPr>
        <w:t>gradbenih proizvodov in polproizvodov</w:t>
      </w:r>
      <w:bookmarkEnd w:id="121"/>
    </w:p>
    <w:p w14:paraId="23A4627D" w14:textId="77777777" w:rsidR="00BB47A7" w:rsidRPr="00AC6016" w:rsidRDefault="00BB47A7" w:rsidP="009C7915">
      <w:pPr>
        <w:pStyle w:val="Odstavekseznama"/>
        <w:numPr>
          <w:ilvl w:val="0"/>
          <w:numId w:val="32"/>
        </w:numPr>
        <w:rPr>
          <w:rFonts w:cs="Arial"/>
          <w:szCs w:val="24"/>
        </w:rPr>
      </w:pPr>
      <w:r w:rsidRPr="00AC6016">
        <w:rPr>
          <w:rFonts w:cs="Arial"/>
          <w:szCs w:val="24"/>
        </w:rPr>
        <w:t>V TEZD morajo biti podatki za naslednje gradbene proizvode in polproizvode:</w:t>
      </w:r>
    </w:p>
    <w:p w14:paraId="7463214F" w14:textId="77777777" w:rsidR="00BB47A7" w:rsidRPr="00AC6016" w:rsidRDefault="00B01170" w:rsidP="009C7915">
      <w:pPr>
        <w:pStyle w:val="Odstavekseznama"/>
        <w:numPr>
          <w:ilvl w:val="1"/>
          <w:numId w:val="32"/>
        </w:numPr>
        <w:rPr>
          <w:rFonts w:cs="Arial"/>
          <w:szCs w:val="24"/>
        </w:rPr>
      </w:pPr>
      <w:r w:rsidRPr="00AC6016">
        <w:rPr>
          <w:rFonts w:cs="Arial"/>
          <w:szCs w:val="24"/>
        </w:rPr>
        <w:t>A</w:t>
      </w:r>
      <w:r w:rsidR="00BB47A7" w:rsidRPr="00AC6016">
        <w:rPr>
          <w:rFonts w:cs="Arial"/>
          <w:szCs w:val="24"/>
        </w:rPr>
        <w:t>pna</w:t>
      </w:r>
      <w:r>
        <w:rPr>
          <w:rFonts w:cs="Arial"/>
          <w:szCs w:val="24"/>
        </w:rPr>
        <w:t>,</w:t>
      </w:r>
    </w:p>
    <w:p w14:paraId="1A01D3FB" w14:textId="77777777" w:rsidR="00BB47A7" w:rsidRPr="00AC6016" w:rsidRDefault="00B01170" w:rsidP="009C7915">
      <w:pPr>
        <w:pStyle w:val="Odstavekseznama"/>
        <w:numPr>
          <w:ilvl w:val="1"/>
          <w:numId w:val="32"/>
        </w:numPr>
        <w:rPr>
          <w:rFonts w:cs="Arial"/>
          <w:szCs w:val="24"/>
        </w:rPr>
      </w:pPr>
      <w:r>
        <w:rPr>
          <w:rFonts w:cs="Arial"/>
          <w:szCs w:val="24"/>
        </w:rPr>
        <w:t>p</w:t>
      </w:r>
      <w:r w:rsidRPr="00AC6016">
        <w:rPr>
          <w:rFonts w:cs="Arial"/>
          <w:szCs w:val="24"/>
        </w:rPr>
        <w:t>olsti</w:t>
      </w:r>
      <w:r>
        <w:rPr>
          <w:rFonts w:cs="Arial"/>
          <w:szCs w:val="24"/>
        </w:rPr>
        <w:t>,</w:t>
      </w:r>
    </w:p>
    <w:p w14:paraId="532DF676" w14:textId="77777777" w:rsidR="00BB47A7" w:rsidRPr="00AC6016" w:rsidRDefault="00BB47A7" w:rsidP="009C7915">
      <w:pPr>
        <w:pStyle w:val="Odstavekseznama"/>
        <w:numPr>
          <w:ilvl w:val="1"/>
          <w:numId w:val="32"/>
        </w:numPr>
        <w:rPr>
          <w:rFonts w:cs="Arial"/>
          <w:szCs w:val="24"/>
        </w:rPr>
      </w:pPr>
      <w:r w:rsidRPr="00AC6016">
        <w:rPr>
          <w:rFonts w:cs="Arial"/>
          <w:szCs w:val="24"/>
        </w:rPr>
        <w:t>drenažne trakove</w:t>
      </w:r>
      <w:r w:rsidR="00B01170">
        <w:rPr>
          <w:rFonts w:cs="Arial"/>
          <w:szCs w:val="24"/>
        </w:rPr>
        <w:t>,</w:t>
      </w:r>
    </w:p>
    <w:p w14:paraId="2554E223" w14:textId="77777777" w:rsidR="00BB47A7" w:rsidRPr="00AC6016" w:rsidRDefault="00BB47A7" w:rsidP="009C7915">
      <w:pPr>
        <w:pStyle w:val="Odstavekseznama"/>
        <w:numPr>
          <w:ilvl w:val="1"/>
          <w:numId w:val="32"/>
        </w:numPr>
        <w:rPr>
          <w:rFonts w:cs="Arial"/>
          <w:szCs w:val="24"/>
        </w:rPr>
      </w:pPr>
      <w:r w:rsidRPr="00AC6016">
        <w:rPr>
          <w:rFonts w:cs="Arial"/>
          <w:szCs w:val="24"/>
        </w:rPr>
        <w:lastRenderedPageBreak/>
        <w:t xml:space="preserve">drenažne cevi, </w:t>
      </w:r>
      <w:r w:rsidR="000A1B54" w:rsidRPr="00AC6016">
        <w:rPr>
          <w:rFonts w:cs="Arial"/>
          <w:szCs w:val="24"/>
        </w:rPr>
        <w:t>i</w:t>
      </w:r>
      <w:r w:rsidR="000A1B54">
        <w:rPr>
          <w:rFonts w:cs="Arial"/>
          <w:szCs w:val="24"/>
        </w:rPr>
        <w:t>tn</w:t>
      </w:r>
      <w:r w:rsidRPr="00AC6016">
        <w:rPr>
          <w:rFonts w:cs="Arial"/>
          <w:szCs w:val="24"/>
        </w:rPr>
        <w:t>.</w:t>
      </w:r>
    </w:p>
    <w:p w14:paraId="44742751" w14:textId="77777777" w:rsidR="00BB47A7" w:rsidRPr="00AC6016" w:rsidRDefault="00BB47A7" w:rsidP="00230DC5">
      <w:pPr>
        <w:pStyle w:val="Naslov5"/>
        <w:rPr>
          <w:rFonts w:cs="Arial"/>
          <w:szCs w:val="24"/>
        </w:rPr>
      </w:pPr>
      <w:bookmarkStart w:id="122" w:name="_Toc136054411"/>
      <w:bookmarkStart w:id="123" w:name="_Toc136666644"/>
      <w:bookmarkStart w:id="124" w:name="_Toc25923681"/>
      <w:r w:rsidRPr="00AC6016">
        <w:rPr>
          <w:rFonts w:cs="Arial"/>
          <w:szCs w:val="24"/>
        </w:rPr>
        <w:t>Vrste sekundarnih surovin</w:t>
      </w:r>
      <w:bookmarkEnd w:id="122"/>
      <w:bookmarkEnd w:id="123"/>
      <w:bookmarkEnd w:id="124"/>
    </w:p>
    <w:p w14:paraId="371516A8" w14:textId="77777777" w:rsidR="00BB47A7" w:rsidRPr="00AC6016" w:rsidRDefault="00BB47A7" w:rsidP="009C7915">
      <w:pPr>
        <w:pStyle w:val="Odstavekseznama"/>
        <w:numPr>
          <w:ilvl w:val="0"/>
          <w:numId w:val="33"/>
        </w:numPr>
        <w:rPr>
          <w:rFonts w:cs="Arial"/>
          <w:szCs w:val="24"/>
        </w:rPr>
      </w:pPr>
      <w:r w:rsidRPr="00AC6016">
        <w:rPr>
          <w:rFonts w:cs="Arial"/>
          <w:szCs w:val="24"/>
        </w:rPr>
        <w:t>V primeru predvidene uporabe morajo biti v TEZD tudi podatki za</w:t>
      </w:r>
    </w:p>
    <w:p w14:paraId="3F1308C4" w14:textId="77777777" w:rsidR="00BB47A7" w:rsidRPr="00AC6016" w:rsidRDefault="00BB47A7" w:rsidP="009C7915">
      <w:pPr>
        <w:pStyle w:val="Odstavekseznama"/>
        <w:numPr>
          <w:ilvl w:val="1"/>
          <w:numId w:val="33"/>
        </w:numPr>
        <w:rPr>
          <w:rFonts w:cs="Arial"/>
          <w:szCs w:val="24"/>
        </w:rPr>
      </w:pPr>
      <w:r w:rsidRPr="00AC6016">
        <w:rPr>
          <w:rFonts w:cs="Arial"/>
          <w:szCs w:val="24"/>
        </w:rPr>
        <w:t>elektrofiltrski pepel,</w:t>
      </w:r>
    </w:p>
    <w:p w14:paraId="584429F5" w14:textId="77777777" w:rsidR="00BB47A7" w:rsidRPr="00AC6016" w:rsidRDefault="00BB47A7" w:rsidP="009C7915">
      <w:pPr>
        <w:pStyle w:val="Odstavekseznama"/>
        <w:numPr>
          <w:ilvl w:val="1"/>
          <w:numId w:val="33"/>
        </w:numPr>
        <w:rPr>
          <w:rFonts w:cs="Arial"/>
          <w:szCs w:val="24"/>
        </w:rPr>
      </w:pPr>
      <w:r w:rsidRPr="00AC6016">
        <w:rPr>
          <w:rFonts w:cs="Arial"/>
          <w:szCs w:val="24"/>
        </w:rPr>
        <w:t>žlindro,</w:t>
      </w:r>
    </w:p>
    <w:p w14:paraId="4A0A8547" w14:textId="77777777" w:rsidR="00BB47A7" w:rsidRPr="00AC6016" w:rsidRDefault="00BB47A7" w:rsidP="009C7915">
      <w:pPr>
        <w:pStyle w:val="Odstavekseznama"/>
        <w:numPr>
          <w:ilvl w:val="1"/>
          <w:numId w:val="33"/>
        </w:numPr>
        <w:rPr>
          <w:rFonts w:cs="Arial"/>
          <w:szCs w:val="24"/>
        </w:rPr>
      </w:pPr>
      <w:r w:rsidRPr="00AC6016">
        <w:rPr>
          <w:rFonts w:cs="Arial"/>
          <w:szCs w:val="24"/>
        </w:rPr>
        <w:t>druge sekundarne surovine.</w:t>
      </w:r>
    </w:p>
    <w:p w14:paraId="10A7D681" w14:textId="77777777" w:rsidR="00BB47A7" w:rsidRPr="00AC6016" w:rsidRDefault="00BB47A7" w:rsidP="00230DC5">
      <w:pPr>
        <w:pStyle w:val="Naslov5"/>
        <w:rPr>
          <w:rFonts w:cs="Arial"/>
          <w:szCs w:val="24"/>
        </w:rPr>
      </w:pPr>
      <w:bookmarkStart w:id="125" w:name="_Toc136054412"/>
      <w:bookmarkStart w:id="126" w:name="_Toc136666645"/>
      <w:bookmarkStart w:id="127" w:name="_Toc25923682"/>
      <w:r w:rsidRPr="00AC6016">
        <w:rPr>
          <w:rFonts w:cs="Arial"/>
          <w:szCs w:val="24"/>
        </w:rPr>
        <w:t>Kakovost materialov</w:t>
      </w:r>
      <w:bookmarkEnd w:id="125"/>
      <w:bookmarkEnd w:id="126"/>
      <w:bookmarkEnd w:id="127"/>
    </w:p>
    <w:p w14:paraId="11DCC0F3" w14:textId="77777777" w:rsidR="00BB47A7" w:rsidRPr="00AC6016" w:rsidRDefault="00BB47A7" w:rsidP="009C7915">
      <w:pPr>
        <w:pStyle w:val="Odstavekseznama"/>
        <w:numPr>
          <w:ilvl w:val="0"/>
          <w:numId w:val="34"/>
        </w:numPr>
        <w:rPr>
          <w:rFonts w:cs="Arial"/>
          <w:szCs w:val="24"/>
        </w:rPr>
      </w:pPr>
      <w:r w:rsidRPr="00AC6016">
        <w:rPr>
          <w:rFonts w:cs="Arial"/>
          <w:szCs w:val="24"/>
        </w:rPr>
        <w:t>V sklopu TEZD morajo biti za vse materiale, ki bodo uporabljeni, vključno izboljšane in utrjene, predložena ustrezna:</w:t>
      </w:r>
    </w:p>
    <w:p w14:paraId="5CE2D296" w14:textId="77777777" w:rsidR="00BB47A7" w:rsidRPr="00AC6016" w:rsidRDefault="00BB47A7" w:rsidP="009C7915">
      <w:pPr>
        <w:pStyle w:val="Odstavekseznama"/>
        <w:numPr>
          <w:ilvl w:val="1"/>
          <w:numId w:val="34"/>
        </w:numPr>
        <w:rPr>
          <w:rFonts w:cs="Arial"/>
          <w:szCs w:val="24"/>
        </w:rPr>
      </w:pPr>
      <w:r w:rsidRPr="00AC6016">
        <w:rPr>
          <w:rFonts w:cs="Arial"/>
          <w:szCs w:val="24"/>
        </w:rPr>
        <w:t>poročila z rezultati predhodnih preskusov in</w:t>
      </w:r>
    </w:p>
    <w:p w14:paraId="04B5BA0F" w14:textId="77777777" w:rsidR="00BB47A7" w:rsidRPr="00AC6016" w:rsidRDefault="00BB47A7" w:rsidP="009C7915">
      <w:pPr>
        <w:pStyle w:val="Odstavekseznama"/>
        <w:numPr>
          <w:ilvl w:val="1"/>
          <w:numId w:val="34"/>
        </w:numPr>
        <w:rPr>
          <w:rFonts w:cs="Arial"/>
          <w:szCs w:val="24"/>
        </w:rPr>
      </w:pPr>
      <w:r w:rsidRPr="00AC6016">
        <w:rPr>
          <w:rFonts w:cs="Arial"/>
          <w:szCs w:val="24"/>
        </w:rPr>
        <w:t>dokazila o skladnosti z zahtevami za predvideni namen uporabe, vključno navedbo mejnih vrednosti za pogojene lastnosti.</w:t>
      </w:r>
    </w:p>
    <w:p w14:paraId="4AAF84B3" w14:textId="77777777" w:rsidR="00BB47A7" w:rsidRPr="00AC6016" w:rsidRDefault="00BB47A7" w:rsidP="009C7915">
      <w:pPr>
        <w:pStyle w:val="Odstavekseznama"/>
        <w:numPr>
          <w:ilvl w:val="0"/>
          <w:numId w:val="34"/>
        </w:numPr>
        <w:rPr>
          <w:rFonts w:cs="Arial"/>
          <w:szCs w:val="24"/>
        </w:rPr>
      </w:pPr>
      <w:r w:rsidRPr="00AC6016">
        <w:rPr>
          <w:rFonts w:cs="Arial"/>
          <w:szCs w:val="24"/>
        </w:rPr>
        <w:t>Izvajalec del mora v sklopu TEZD</w:t>
      </w:r>
    </w:p>
    <w:p w14:paraId="4A82AA28" w14:textId="77777777" w:rsidR="00BB47A7" w:rsidRPr="00AC6016" w:rsidRDefault="00BB47A7" w:rsidP="009C7915">
      <w:pPr>
        <w:pStyle w:val="Odstavekseznama"/>
        <w:numPr>
          <w:ilvl w:val="1"/>
          <w:numId w:val="34"/>
        </w:numPr>
        <w:rPr>
          <w:rFonts w:cs="Arial"/>
          <w:szCs w:val="24"/>
        </w:rPr>
      </w:pPr>
      <w:r w:rsidRPr="00AC6016">
        <w:rPr>
          <w:rFonts w:cs="Arial"/>
          <w:szCs w:val="24"/>
        </w:rPr>
        <w:t>predložiti program povprečne pogostosti preskusov kakovosti materialov za notranjo kontrolo ter</w:t>
      </w:r>
    </w:p>
    <w:p w14:paraId="11C6A649" w14:textId="77777777" w:rsidR="00BB47A7" w:rsidRPr="00AC6016" w:rsidRDefault="00BB47A7" w:rsidP="009C7915">
      <w:pPr>
        <w:pStyle w:val="Odstavekseznama"/>
        <w:numPr>
          <w:ilvl w:val="1"/>
          <w:numId w:val="34"/>
        </w:numPr>
        <w:rPr>
          <w:rFonts w:cs="Arial"/>
          <w:szCs w:val="24"/>
        </w:rPr>
      </w:pPr>
      <w:r w:rsidRPr="00AC6016">
        <w:rPr>
          <w:rFonts w:cs="Arial"/>
          <w:szCs w:val="24"/>
        </w:rPr>
        <w:t>navesti izvajalca notranje kontrole in predložiti dokazilo o njegovi usposobljenosti za zadevna dela.</w:t>
      </w:r>
    </w:p>
    <w:p w14:paraId="0CE60BA0" w14:textId="77777777" w:rsidR="00BB47A7" w:rsidRPr="00AC6016" w:rsidRDefault="00BB47A7" w:rsidP="00230DC5">
      <w:pPr>
        <w:pStyle w:val="Naslov4"/>
        <w:rPr>
          <w:rFonts w:cs="Arial"/>
          <w:szCs w:val="24"/>
        </w:rPr>
      </w:pPr>
      <w:bookmarkStart w:id="128" w:name="_Toc332269767"/>
      <w:bookmarkStart w:id="129" w:name="_Toc25923683"/>
      <w:r w:rsidRPr="00AC6016">
        <w:rPr>
          <w:rFonts w:cs="Arial"/>
          <w:szCs w:val="24"/>
        </w:rPr>
        <w:t>Način izvedbe</w:t>
      </w:r>
      <w:bookmarkEnd w:id="128"/>
      <w:bookmarkEnd w:id="129"/>
    </w:p>
    <w:p w14:paraId="7058A914" w14:textId="77777777" w:rsidR="00BB47A7" w:rsidRPr="00AC6016" w:rsidRDefault="00BB47A7" w:rsidP="009C7915">
      <w:pPr>
        <w:pStyle w:val="Odstavekseznama"/>
        <w:numPr>
          <w:ilvl w:val="0"/>
          <w:numId w:val="35"/>
        </w:numPr>
        <w:rPr>
          <w:rFonts w:cs="Arial"/>
          <w:szCs w:val="24"/>
        </w:rPr>
      </w:pPr>
      <w:r w:rsidRPr="00AC6016">
        <w:rPr>
          <w:rFonts w:cs="Arial"/>
          <w:szCs w:val="24"/>
        </w:rPr>
        <w:t>V TEZD morajo biti podrobno opisane značilnosti posamezne faze izvajanja del, po potrebi ločeno za obravnavana področja del (trasa, deviacije, regulacije idr.).</w:t>
      </w:r>
    </w:p>
    <w:p w14:paraId="145B47B3" w14:textId="77777777" w:rsidR="00BB47A7" w:rsidRPr="00AC6016" w:rsidRDefault="00BB47A7" w:rsidP="009C7915">
      <w:pPr>
        <w:pStyle w:val="Odstavekseznama"/>
        <w:numPr>
          <w:ilvl w:val="0"/>
          <w:numId w:val="35"/>
        </w:numPr>
        <w:rPr>
          <w:rFonts w:cs="Arial"/>
          <w:szCs w:val="24"/>
        </w:rPr>
      </w:pPr>
      <w:r w:rsidRPr="00AC6016">
        <w:rPr>
          <w:rFonts w:cs="Arial"/>
          <w:szCs w:val="24"/>
        </w:rPr>
        <w:t>Za posebne in zahtevnejše izvedbe morajo biti priloženi primerni grafični prikazi.</w:t>
      </w:r>
    </w:p>
    <w:p w14:paraId="0CDA5301" w14:textId="77777777" w:rsidR="00BB47A7" w:rsidRPr="00AC6016" w:rsidRDefault="00BB47A7" w:rsidP="009C7915">
      <w:pPr>
        <w:pStyle w:val="Odstavekseznama"/>
        <w:numPr>
          <w:ilvl w:val="0"/>
          <w:numId w:val="35"/>
        </w:numPr>
        <w:rPr>
          <w:rFonts w:cs="Arial"/>
          <w:szCs w:val="24"/>
        </w:rPr>
      </w:pPr>
      <w:r w:rsidRPr="00AC6016">
        <w:rPr>
          <w:rFonts w:cs="Arial"/>
          <w:szCs w:val="24"/>
        </w:rPr>
        <w:t>V kratkem opisu vsakega postopka mora biti opredeljen predvideni način izvedbe, vključno s potrebno mehanizacijo, in opozorjeno na morebitne posebnosti izvedbe.</w:t>
      </w:r>
    </w:p>
    <w:p w14:paraId="2EAF10F3" w14:textId="77777777" w:rsidR="00BB47A7" w:rsidRPr="00AC6016" w:rsidRDefault="00BB47A7" w:rsidP="009C7915">
      <w:pPr>
        <w:pStyle w:val="Odstavekseznama"/>
        <w:numPr>
          <w:ilvl w:val="0"/>
          <w:numId w:val="35"/>
        </w:numPr>
        <w:rPr>
          <w:rFonts w:cs="Arial"/>
          <w:szCs w:val="24"/>
        </w:rPr>
      </w:pPr>
      <w:r w:rsidRPr="00AC6016">
        <w:rPr>
          <w:rFonts w:cs="Arial"/>
          <w:szCs w:val="24"/>
        </w:rPr>
        <w:t xml:space="preserve">Opredeljeni morajo biti predvsem postopki za naslednje podskupine in vrste del: </w:t>
      </w:r>
    </w:p>
    <w:p w14:paraId="0D2A0DFA" w14:textId="77777777" w:rsidR="00BB47A7" w:rsidRPr="00AC6016" w:rsidRDefault="00BB47A7" w:rsidP="00230DC5">
      <w:pPr>
        <w:pStyle w:val="Naslov5"/>
        <w:rPr>
          <w:rFonts w:cs="Arial"/>
          <w:szCs w:val="24"/>
        </w:rPr>
      </w:pPr>
      <w:bookmarkStart w:id="130" w:name="_Toc136054414"/>
      <w:bookmarkStart w:id="131" w:name="_Toc136666647"/>
      <w:bookmarkStart w:id="132" w:name="_Toc25923684"/>
      <w:r w:rsidRPr="00AC6016">
        <w:rPr>
          <w:rFonts w:cs="Arial"/>
          <w:szCs w:val="24"/>
        </w:rPr>
        <w:t>Izkopi</w:t>
      </w:r>
      <w:bookmarkEnd w:id="130"/>
      <w:bookmarkEnd w:id="131"/>
      <w:bookmarkEnd w:id="132"/>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2E38CC" w14:paraId="1101D0F0" w14:textId="77777777" w:rsidTr="007D17D3">
        <w:trPr>
          <w:cantSplit/>
        </w:trPr>
        <w:tc>
          <w:tcPr>
            <w:tcW w:w="354" w:type="dxa"/>
          </w:tcPr>
          <w:p w14:paraId="2166DF2D" w14:textId="77777777" w:rsidR="00BB47A7" w:rsidRPr="00AC6016" w:rsidRDefault="00BB47A7" w:rsidP="00BB47A7">
            <w:pPr>
              <w:rPr>
                <w:rFonts w:cs="Arial"/>
                <w:szCs w:val="24"/>
              </w:rPr>
            </w:pPr>
          </w:p>
        </w:tc>
        <w:tc>
          <w:tcPr>
            <w:tcW w:w="2268" w:type="dxa"/>
          </w:tcPr>
          <w:p w14:paraId="028C9366" w14:textId="77777777" w:rsidR="00BB47A7" w:rsidRPr="00AC6016" w:rsidRDefault="00BB47A7" w:rsidP="00BB47A7">
            <w:pPr>
              <w:rPr>
                <w:rFonts w:cs="Arial"/>
                <w:szCs w:val="24"/>
              </w:rPr>
            </w:pPr>
            <w:r w:rsidRPr="00AC6016">
              <w:rPr>
                <w:rFonts w:cs="Arial"/>
                <w:szCs w:val="24"/>
              </w:rPr>
              <w:t xml:space="preserve">plodne zemljine:  </w:t>
            </w:r>
          </w:p>
        </w:tc>
        <w:tc>
          <w:tcPr>
            <w:tcW w:w="6588" w:type="dxa"/>
          </w:tcPr>
          <w:p w14:paraId="65FF5F8F" w14:textId="77777777" w:rsidR="00BB47A7" w:rsidRPr="00AC6016" w:rsidRDefault="00BB47A7" w:rsidP="00BB47A7">
            <w:pPr>
              <w:rPr>
                <w:rFonts w:cs="Arial"/>
                <w:szCs w:val="24"/>
              </w:rPr>
            </w:pPr>
            <w:r w:rsidRPr="00AC6016">
              <w:rPr>
                <w:rFonts w:cs="Arial"/>
                <w:szCs w:val="24"/>
              </w:rPr>
              <w:t>začasno deponiranje potrebne količine ob trasi</w:t>
            </w:r>
          </w:p>
        </w:tc>
      </w:tr>
      <w:tr w:rsidR="008643D2" w:rsidRPr="002E38CC" w14:paraId="7DAB4E1E" w14:textId="77777777" w:rsidTr="007D17D3">
        <w:trPr>
          <w:cantSplit/>
        </w:trPr>
        <w:tc>
          <w:tcPr>
            <w:tcW w:w="354" w:type="dxa"/>
          </w:tcPr>
          <w:p w14:paraId="0DB94575" w14:textId="77777777" w:rsidR="00BB47A7" w:rsidRPr="00AC6016" w:rsidRDefault="00BB47A7" w:rsidP="00BB47A7">
            <w:pPr>
              <w:rPr>
                <w:rFonts w:cs="Arial"/>
                <w:szCs w:val="24"/>
              </w:rPr>
            </w:pPr>
          </w:p>
        </w:tc>
        <w:tc>
          <w:tcPr>
            <w:tcW w:w="2268" w:type="dxa"/>
          </w:tcPr>
          <w:p w14:paraId="17AA4ACF" w14:textId="77777777" w:rsidR="00BB47A7" w:rsidRPr="00AC6016" w:rsidRDefault="00BB47A7" w:rsidP="00BB47A7">
            <w:pPr>
              <w:rPr>
                <w:rFonts w:cs="Arial"/>
                <w:szCs w:val="24"/>
              </w:rPr>
            </w:pPr>
          </w:p>
        </w:tc>
        <w:tc>
          <w:tcPr>
            <w:tcW w:w="6588" w:type="dxa"/>
          </w:tcPr>
          <w:p w14:paraId="7B04AE9A" w14:textId="77777777" w:rsidR="00BB47A7" w:rsidRPr="00AC6016" w:rsidRDefault="00BB47A7" w:rsidP="00BB47A7">
            <w:pPr>
              <w:rPr>
                <w:rFonts w:cs="Arial"/>
                <w:szCs w:val="24"/>
              </w:rPr>
            </w:pPr>
            <w:r w:rsidRPr="00AC6016">
              <w:rPr>
                <w:rFonts w:cs="Arial"/>
                <w:szCs w:val="24"/>
              </w:rPr>
              <w:t>odvoz viškov (lokacija)</w:t>
            </w:r>
          </w:p>
        </w:tc>
      </w:tr>
      <w:tr w:rsidR="008643D2" w:rsidRPr="002E38CC" w14:paraId="5954222B" w14:textId="77777777" w:rsidTr="007D17D3">
        <w:trPr>
          <w:cantSplit/>
        </w:trPr>
        <w:tc>
          <w:tcPr>
            <w:tcW w:w="354" w:type="dxa"/>
          </w:tcPr>
          <w:p w14:paraId="2FE0BEA0" w14:textId="77777777" w:rsidR="00BB47A7" w:rsidRPr="00AC6016" w:rsidRDefault="00BB47A7" w:rsidP="00BB47A7">
            <w:pPr>
              <w:rPr>
                <w:rFonts w:cs="Arial"/>
                <w:szCs w:val="24"/>
              </w:rPr>
            </w:pPr>
          </w:p>
        </w:tc>
        <w:tc>
          <w:tcPr>
            <w:tcW w:w="2268" w:type="dxa"/>
          </w:tcPr>
          <w:p w14:paraId="5BFDBEFD" w14:textId="77777777" w:rsidR="00BB47A7" w:rsidRPr="00AC6016" w:rsidRDefault="00BB47A7" w:rsidP="00BB47A7">
            <w:pPr>
              <w:rPr>
                <w:rFonts w:cs="Arial"/>
                <w:szCs w:val="24"/>
              </w:rPr>
            </w:pPr>
            <w:r w:rsidRPr="00AC6016">
              <w:rPr>
                <w:rFonts w:cs="Arial"/>
                <w:szCs w:val="24"/>
              </w:rPr>
              <w:t xml:space="preserve">vezljive zemljine:  </w:t>
            </w:r>
          </w:p>
        </w:tc>
        <w:tc>
          <w:tcPr>
            <w:tcW w:w="6588" w:type="dxa"/>
          </w:tcPr>
          <w:p w14:paraId="3094D8F6" w14:textId="77777777" w:rsidR="00BB47A7" w:rsidRPr="00AC6016" w:rsidRDefault="00BB47A7" w:rsidP="00BB47A7">
            <w:pPr>
              <w:rPr>
                <w:rFonts w:cs="Arial"/>
                <w:szCs w:val="24"/>
              </w:rPr>
            </w:pPr>
            <w:r w:rsidRPr="00AC6016">
              <w:rPr>
                <w:rFonts w:cs="Arial"/>
                <w:szCs w:val="24"/>
              </w:rPr>
              <w:t>slabo nosilne (deponiranje)</w:t>
            </w:r>
          </w:p>
        </w:tc>
      </w:tr>
      <w:tr w:rsidR="008643D2" w:rsidRPr="002E38CC" w14:paraId="64DAC9E9" w14:textId="77777777" w:rsidTr="007D17D3">
        <w:trPr>
          <w:cantSplit/>
        </w:trPr>
        <w:tc>
          <w:tcPr>
            <w:tcW w:w="354" w:type="dxa"/>
          </w:tcPr>
          <w:p w14:paraId="0BAFAC6F" w14:textId="77777777" w:rsidR="00BB47A7" w:rsidRPr="00AC6016" w:rsidRDefault="00BB47A7" w:rsidP="00BB47A7">
            <w:pPr>
              <w:rPr>
                <w:rFonts w:cs="Arial"/>
                <w:szCs w:val="24"/>
              </w:rPr>
            </w:pPr>
          </w:p>
        </w:tc>
        <w:tc>
          <w:tcPr>
            <w:tcW w:w="2268" w:type="dxa"/>
          </w:tcPr>
          <w:p w14:paraId="6D76C582" w14:textId="77777777" w:rsidR="00BB47A7" w:rsidRPr="00AC6016" w:rsidRDefault="00BB47A7" w:rsidP="00BB47A7">
            <w:pPr>
              <w:rPr>
                <w:rFonts w:cs="Arial"/>
                <w:szCs w:val="24"/>
              </w:rPr>
            </w:pPr>
          </w:p>
        </w:tc>
        <w:tc>
          <w:tcPr>
            <w:tcW w:w="6588" w:type="dxa"/>
          </w:tcPr>
          <w:p w14:paraId="00840C5C" w14:textId="77777777" w:rsidR="00BB47A7" w:rsidRPr="00AC6016" w:rsidRDefault="00BB47A7" w:rsidP="00BB47A7">
            <w:pPr>
              <w:rPr>
                <w:rFonts w:cs="Arial"/>
                <w:szCs w:val="24"/>
              </w:rPr>
            </w:pPr>
            <w:r w:rsidRPr="00AC6016">
              <w:rPr>
                <w:rFonts w:cs="Arial"/>
                <w:szCs w:val="24"/>
              </w:rPr>
              <w:t>uporabne (lokacija)</w:t>
            </w:r>
          </w:p>
        </w:tc>
      </w:tr>
      <w:tr w:rsidR="008643D2" w:rsidRPr="002E38CC" w14:paraId="5E70F3F1" w14:textId="77777777" w:rsidTr="007D17D3">
        <w:trPr>
          <w:cantSplit/>
        </w:trPr>
        <w:tc>
          <w:tcPr>
            <w:tcW w:w="354" w:type="dxa"/>
          </w:tcPr>
          <w:p w14:paraId="3880DB18" w14:textId="77777777" w:rsidR="00BB47A7" w:rsidRPr="00AC6016" w:rsidRDefault="00BB47A7" w:rsidP="00BB47A7">
            <w:pPr>
              <w:rPr>
                <w:rFonts w:cs="Arial"/>
                <w:szCs w:val="24"/>
              </w:rPr>
            </w:pPr>
          </w:p>
        </w:tc>
        <w:tc>
          <w:tcPr>
            <w:tcW w:w="2268" w:type="dxa"/>
          </w:tcPr>
          <w:p w14:paraId="4261F8CB" w14:textId="77777777" w:rsidR="00BB47A7" w:rsidRPr="00AC6016" w:rsidRDefault="00BB47A7" w:rsidP="00BB47A7">
            <w:pPr>
              <w:rPr>
                <w:rFonts w:cs="Arial"/>
                <w:szCs w:val="24"/>
              </w:rPr>
            </w:pPr>
            <w:r w:rsidRPr="00AC6016">
              <w:rPr>
                <w:rFonts w:cs="Arial"/>
                <w:szCs w:val="24"/>
              </w:rPr>
              <w:t xml:space="preserve">zrnate kamnine:  </w:t>
            </w:r>
          </w:p>
        </w:tc>
        <w:tc>
          <w:tcPr>
            <w:tcW w:w="6588" w:type="dxa"/>
          </w:tcPr>
          <w:p w14:paraId="43924BC1" w14:textId="77777777" w:rsidR="00BB47A7" w:rsidRPr="00AC6016" w:rsidRDefault="00BB47A7" w:rsidP="00BB47A7">
            <w:pPr>
              <w:rPr>
                <w:rFonts w:cs="Arial"/>
                <w:szCs w:val="24"/>
              </w:rPr>
            </w:pPr>
            <w:r w:rsidRPr="00AC6016">
              <w:rPr>
                <w:rFonts w:cs="Arial"/>
                <w:szCs w:val="24"/>
              </w:rPr>
              <w:t xml:space="preserve">namen uporabe </w:t>
            </w:r>
          </w:p>
        </w:tc>
      </w:tr>
      <w:tr w:rsidR="008643D2" w:rsidRPr="002E38CC" w14:paraId="6ACB6722" w14:textId="77777777" w:rsidTr="007D17D3">
        <w:trPr>
          <w:cantSplit/>
        </w:trPr>
        <w:tc>
          <w:tcPr>
            <w:tcW w:w="354" w:type="dxa"/>
          </w:tcPr>
          <w:p w14:paraId="2E4B53AC" w14:textId="77777777" w:rsidR="00BB47A7" w:rsidRPr="00AC6016" w:rsidRDefault="00BB47A7" w:rsidP="00BB47A7">
            <w:pPr>
              <w:rPr>
                <w:rFonts w:cs="Arial"/>
                <w:szCs w:val="24"/>
              </w:rPr>
            </w:pPr>
          </w:p>
        </w:tc>
        <w:tc>
          <w:tcPr>
            <w:tcW w:w="2268" w:type="dxa"/>
          </w:tcPr>
          <w:p w14:paraId="1AD5AF46" w14:textId="77777777" w:rsidR="00BB47A7" w:rsidRPr="00AC6016" w:rsidRDefault="00BB47A7" w:rsidP="00BB47A7">
            <w:pPr>
              <w:rPr>
                <w:rFonts w:cs="Arial"/>
                <w:szCs w:val="24"/>
              </w:rPr>
            </w:pPr>
          </w:p>
        </w:tc>
        <w:tc>
          <w:tcPr>
            <w:tcW w:w="6588" w:type="dxa"/>
          </w:tcPr>
          <w:p w14:paraId="12B1D657" w14:textId="77777777" w:rsidR="00BB47A7" w:rsidRPr="00AC6016" w:rsidRDefault="00BB47A7" w:rsidP="00BB47A7">
            <w:pPr>
              <w:rPr>
                <w:rFonts w:cs="Arial"/>
                <w:szCs w:val="24"/>
              </w:rPr>
            </w:pPr>
            <w:r w:rsidRPr="00AC6016">
              <w:rPr>
                <w:rFonts w:cs="Arial"/>
                <w:szCs w:val="24"/>
              </w:rPr>
              <w:t>lokacija in način pridobivanja</w:t>
            </w:r>
          </w:p>
          <w:p w14:paraId="4B788D23" w14:textId="77777777" w:rsidR="00BB47A7" w:rsidRPr="00AC6016" w:rsidRDefault="00BB47A7" w:rsidP="00BB47A7">
            <w:pPr>
              <w:rPr>
                <w:rFonts w:cs="Arial"/>
                <w:szCs w:val="24"/>
              </w:rPr>
            </w:pPr>
            <w:r w:rsidRPr="00AC6016">
              <w:rPr>
                <w:rFonts w:cs="Arial"/>
                <w:szCs w:val="24"/>
              </w:rPr>
              <w:t>lokacija uporabe</w:t>
            </w:r>
          </w:p>
        </w:tc>
      </w:tr>
      <w:tr w:rsidR="008643D2" w:rsidRPr="002E38CC" w14:paraId="386123D5" w14:textId="77777777" w:rsidTr="007D17D3">
        <w:trPr>
          <w:cantSplit/>
        </w:trPr>
        <w:tc>
          <w:tcPr>
            <w:tcW w:w="354" w:type="dxa"/>
          </w:tcPr>
          <w:p w14:paraId="18406104" w14:textId="77777777" w:rsidR="00BB47A7" w:rsidRPr="00AC6016" w:rsidRDefault="00BB47A7" w:rsidP="00BB47A7">
            <w:pPr>
              <w:rPr>
                <w:rFonts w:cs="Arial"/>
                <w:szCs w:val="24"/>
              </w:rPr>
            </w:pPr>
          </w:p>
        </w:tc>
        <w:tc>
          <w:tcPr>
            <w:tcW w:w="2268" w:type="dxa"/>
          </w:tcPr>
          <w:p w14:paraId="78D68C06" w14:textId="77777777" w:rsidR="00BB47A7" w:rsidRPr="00AC6016" w:rsidRDefault="00BB47A7" w:rsidP="00BB47A7">
            <w:pPr>
              <w:rPr>
                <w:rFonts w:cs="Arial"/>
                <w:szCs w:val="24"/>
              </w:rPr>
            </w:pPr>
            <w:r w:rsidRPr="00AC6016">
              <w:rPr>
                <w:rFonts w:cs="Arial"/>
                <w:szCs w:val="24"/>
              </w:rPr>
              <w:t>mehka kamnina:</w:t>
            </w:r>
          </w:p>
        </w:tc>
        <w:tc>
          <w:tcPr>
            <w:tcW w:w="6588" w:type="dxa"/>
          </w:tcPr>
          <w:p w14:paraId="59C6BD83" w14:textId="77777777" w:rsidR="00BB47A7" w:rsidRPr="00AC6016" w:rsidRDefault="00BB47A7" w:rsidP="00BB47A7">
            <w:pPr>
              <w:rPr>
                <w:rFonts w:cs="Arial"/>
                <w:szCs w:val="24"/>
              </w:rPr>
            </w:pPr>
            <w:r w:rsidRPr="00AC6016">
              <w:rPr>
                <w:rFonts w:cs="Arial"/>
                <w:szCs w:val="24"/>
              </w:rPr>
              <w:t>postopek izkopa</w:t>
            </w:r>
          </w:p>
        </w:tc>
      </w:tr>
      <w:tr w:rsidR="008643D2" w:rsidRPr="002E38CC" w14:paraId="1D049F0E" w14:textId="77777777" w:rsidTr="007D17D3">
        <w:trPr>
          <w:cantSplit/>
        </w:trPr>
        <w:tc>
          <w:tcPr>
            <w:tcW w:w="354" w:type="dxa"/>
          </w:tcPr>
          <w:p w14:paraId="01A862AC" w14:textId="77777777" w:rsidR="00BB47A7" w:rsidRPr="00AC6016" w:rsidRDefault="00BB47A7" w:rsidP="00BB47A7">
            <w:pPr>
              <w:rPr>
                <w:rFonts w:cs="Arial"/>
                <w:szCs w:val="24"/>
              </w:rPr>
            </w:pPr>
          </w:p>
        </w:tc>
        <w:tc>
          <w:tcPr>
            <w:tcW w:w="2268" w:type="dxa"/>
          </w:tcPr>
          <w:p w14:paraId="33DE0E1E" w14:textId="77777777" w:rsidR="00BB47A7" w:rsidRPr="00AC6016" w:rsidRDefault="00BB47A7" w:rsidP="00BB47A7">
            <w:pPr>
              <w:rPr>
                <w:rFonts w:cs="Arial"/>
                <w:szCs w:val="24"/>
              </w:rPr>
            </w:pPr>
          </w:p>
        </w:tc>
        <w:tc>
          <w:tcPr>
            <w:tcW w:w="6588" w:type="dxa"/>
          </w:tcPr>
          <w:p w14:paraId="68D06020" w14:textId="77777777" w:rsidR="00BB47A7" w:rsidRPr="00AC6016" w:rsidRDefault="00BB47A7" w:rsidP="00BB47A7">
            <w:pPr>
              <w:rPr>
                <w:rFonts w:cs="Arial"/>
                <w:szCs w:val="24"/>
              </w:rPr>
            </w:pPr>
            <w:r w:rsidRPr="00AC6016">
              <w:rPr>
                <w:rFonts w:cs="Arial"/>
                <w:szCs w:val="24"/>
              </w:rPr>
              <w:t>namen uporabe</w:t>
            </w:r>
          </w:p>
        </w:tc>
      </w:tr>
      <w:tr w:rsidR="008643D2" w:rsidRPr="002E38CC" w14:paraId="4E4D9A77" w14:textId="77777777" w:rsidTr="007D17D3">
        <w:trPr>
          <w:cantSplit/>
        </w:trPr>
        <w:tc>
          <w:tcPr>
            <w:tcW w:w="354" w:type="dxa"/>
          </w:tcPr>
          <w:p w14:paraId="55569BC6" w14:textId="77777777" w:rsidR="00BB47A7" w:rsidRPr="00AC6016" w:rsidRDefault="00BB47A7" w:rsidP="00BB47A7">
            <w:pPr>
              <w:rPr>
                <w:rFonts w:cs="Arial"/>
                <w:szCs w:val="24"/>
              </w:rPr>
            </w:pPr>
          </w:p>
        </w:tc>
        <w:tc>
          <w:tcPr>
            <w:tcW w:w="2268" w:type="dxa"/>
          </w:tcPr>
          <w:p w14:paraId="76A2E3E7" w14:textId="77777777" w:rsidR="00BB47A7" w:rsidRPr="00AC6016" w:rsidRDefault="00BB47A7" w:rsidP="00BB47A7">
            <w:pPr>
              <w:rPr>
                <w:rFonts w:cs="Arial"/>
                <w:szCs w:val="24"/>
              </w:rPr>
            </w:pPr>
            <w:r w:rsidRPr="00AC6016">
              <w:rPr>
                <w:rFonts w:cs="Arial"/>
                <w:szCs w:val="24"/>
              </w:rPr>
              <w:t xml:space="preserve">trda kamnina:  </w:t>
            </w:r>
          </w:p>
        </w:tc>
        <w:tc>
          <w:tcPr>
            <w:tcW w:w="6588" w:type="dxa"/>
          </w:tcPr>
          <w:p w14:paraId="620E011D" w14:textId="77777777" w:rsidR="00BB47A7" w:rsidRPr="00AC6016" w:rsidRDefault="00BB47A7" w:rsidP="00BB47A7">
            <w:pPr>
              <w:rPr>
                <w:rFonts w:cs="Arial"/>
                <w:szCs w:val="24"/>
              </w:rPr>
            </w:pPr>
            <w:r w:rsidRPr="00AC6016">
              <w:rPr>
                <w:rFonts w:cs="Arial"/>
                <w:szCs w:val="24"/>
              </w:rPr>
              <w:t>postopek izkopa</w:t>
            </w:r>
          </w:p>
        </w:tc>
      </w:tr>
      <w:tr w:rsidR="008643D2" w:rsidRPr="002E38CC" w14:paraId="33527EAF" w14:textId="77777777" w:rsidTr="007D17D3">
        <w:trPr>
          <w:cantSplit/>
        </w:trPr>
        <w:tc>
          <w:tcPr>
            <w:tcW w:w="354" w:type="dxa"/>
          </w:tcPr>
          <w:p w14:paraId="122B9469" w14:textId="77777777" w:rsidR="00BB47A7" w:rsidRPr="00AC6016" w:rsidRDefault="00BB47A7" w:rsidP="00BB47A7">
            <w:pPr>
              <w:rPr>
                <w:rFonts w:cs="Arial"/>
                <w:szCs w:val="24"/>
              </w:rPr>
            </w:pPr>
          </w:p>
        </w:tc>
        <w:tc>
          <w:tcPr>
            <w:tcW w:w="2268" w:type="dxa"/>
          </w:tcPr>
          <w:p w14:paraId="2CE93712" w14:textId="77777777" w:rsidR="00BB47A7" w:rsidRPr="00AC6016" w:rsidRDefault="00BB47A7" w:rsidP="00BB47A7">
            <w:pPr>
              <w:rPr>
                <w:rFonts w:cs="Arial"/>
                <w:szCs w:val="24"/>
              </w:rPr>
            </w:pPr>
          </w:p>
        </w:tc>
        <w:tc>
          <w:tcPr>
            <w:tcW w:w="6588" w:type="dxa"/>
          </w:tcPr>
          <w:p w14:paraId="09F2667D" w14:textId="77777777" w:rsidR="00BB47A7" w:rsidRPr="00AC6016" w:rsidRDefault="00BB47A7" w:rsidP="00BB47A7">
            <w:pPr>
              <w:rPr>
                <w:rFonts w:cs="Arial"/>
                <w:szCs w:val="24"/>
              </w:rPr>
            </w:pPr>
            <w:r w:rsidRPr="00AC6016">
              <w:rPr>
                <w:rFonts w:cs="Arial"/>
                <w:szCs w:val="24"/>
              </w:rPr>
              <w:t>namen uporabe</w:t>
            </w:r>
          </w:p>
        </w:tc>
      </w:tr>
      <w:tr w:rsidR="008643D2" w:rsidRPr="002E38CC" w14:paraId="2BE2A9D3" w14:textId="77777777" w:rsidTr="007D17D3">
        <w:trPr>
          <w:cantSplit/>
        </w:trPr>
        <w:tc>
          <w:tcPr>
            <w:tcW w:w="354" w:type="dxa"/>
          </w:tcPr>
          <w:p w14:paraId="7ED2DF08" w14:textId="77777777" w:rsidR="00BB47A7" w:rsidRPr="00AC6016" w:rsidRDefault="00BB47A7" w:rsidP="00BB47A7">
            <w:pPr>
              <w:rPr>
                <w:rFonts w:cs="Arial"/>
                <w:szCs w:val="24"/>
              </w:rPr>
            </w:pPr>
          </w:p>
        </w:tc>
        <w:tc>
          <w:tcPr>
            <w:tcW w:w="2268" w:type="dxa"/>
          </w:tcPr>
          <w:p w14:paraId="7AC31F7A" w14:textId="77777777" w:rsidR="00BB47A7" w:rsidRPr="00AC6016" w:rsidRDefault="00BB47A7" w:rsidP="00BB47A7">
            <w:pPr>
              <w:rPr>
                <w:rFonts w:cs="Arial"/>
                <w:szCs w:val="24"/>
              </w:rPr>
            </w:pPr>
            <w:r w:rsidRPr="00AC6016">
              <w:rPr>
                <w:rFonts w:cs="Arial"/>
                <w:szCs w:val="24"/>
              </w:rPr>
              <w:t xml:space="preserve">brežine:  </w:t>
            </w:r>
          </w:p>
        </w:tc>
        <w:tc>
          <w:tcPr>
            <w:tcW w:w="6588" w:type="dxa"/>
          </w:tcPr>
          <w:p w14:paraId="2A9B88FA" w14:textId="77777777" w:rsidR="00BB47A7" w:rsidRPr="00AC6016" w:rsidRDefault="009F3CB2" w:rsidP="00BB47A7">
            <w:pPr>
              <w:rPr>
                <w:rFonts w:cs="Arial"/>
                <w:szCs w:val="24"/>
              </w:rPr>
            </w:pPr>
            <w:r w:rsidRPr="00AC6016">
              <w:rPr>
                <w:rFonts w:cs="Arial"/>
                <w:szCs w:val="24"/>
              </w:rPr>
              <w:t>N</w:t>
            </w:r>
            <w:r w:rsidR="00BB47A7" w:rsidRPr="00AC6016">
              <w:rPr>
                <w:rFonts w:cs="Arial"/>
                <w:szCs w:val="24"/>
              </w:rPr>
              <w:t>agib</w:t>
            </w:r>
          </w:p>
        </w:tc>
      </w:tr>
      <w:tr w:rsidR="008643D2" w:rsidRPr="002E38CC" w14:paraId="4DF27CC2" w14:textId="77777777" w:rsidTr="007D17D3">
        <w:trPr>
          <w:cantSplit/>
        </w:trPr>
        <w:tc>
          <w:tcPr>
            <w:tcW w:w="354" w:type="dxa"/>
          </w:tcPr>
          <w:p w14:paraId="3199D6AD" w14:textId="77777777" w:rsidR="00BB47A7" w:rsidRPr="00AC6016" w:rsidRDefault="00BB47A7" w:rsidP="00BB47A7">
            <w:pPr>
              <w:rPr>
                <w:rFonts w:cs="Arial"/>
                <w:szCs w:val="24"/>
              </w:rPr>
            </w:pPr>
          </w:p>
        </w:tc>
        <w:tc>
          <w:tcPr>
            <w:tcW w:w="2268" w:type="dxa"/>
          </w:tcPr>
          <w:p w14:paraId="75CD6836" w14:textId="77777777" w:rsidR="00BB47A7" w:rsidRPr="00AC6016" w:rsidRDefault="00BB47A7" w:rsidP="00BB47A7">
            <w:pPr>
              <w:rPr>
                <w:rFonts w:cs="Arial"/>
                <w:szCs w:val="24"/>
              </w:rPr>
            </w:pPr>
          </w:p>
        </w:tc>
        <w:tc>
          <w:tcPr>
            <w:tcW w:w="6588" w:type="dxa"/>
          </w:tcPr>
          <w:p w14:paraId="6423D6C0" w14:textId="77777777" w:rsidR="00BB47A7" w:rsidRPr="00AC6016" w:rsidRDefault="00BB47A7" w:rsidP="00BB47A7">
            <w:pPr>
              <w:rPr>
                <w:rFonts w:cs="Arial"/>
                <w:szCs w:val="24"/>
              </w:rPr>
            </w:pPr>
            <w:r w:rsidRPr="00AC6016">
              <w:rPr>
                <w:rFonts w:cs="Arial"/>
                <w:szCs w:val="24"/>
              </w:rPr>
              <w:t>zaščita: - proti eroziji</w:t>
            </w:r>
          </w:p>
        </w:tc>
      </w:tr>
      <w:tr w:rsidR="008643D2" w:rsidRPr="002E38CC" w14:paraId="3298717A" w14:textId="77777777" w:rsidTr="007D17D3">
        <w:trPr>
          <w:cantSplit/>
        </w:trPr>
        <w:tc>
          <w:tcPr>
            <w:tcW w:w="354" w:type="dxa"/>
          </w:tcPr>
          <w:p w14:paraId="6AA905BA" w14:textId="77777777" w:rsidR="00BB47A7" w:rsidRPr="00AC6016" w:rsidRDefault="00BB47A7" w:rsidP="00BB47A7">
            <w:pPr>
              <w:rPr>
                <w:rFonts w:cs="Arial"/>
                <w:szCs w:val="24"/>
              </w:rPr>
            </w:pPr>
          </w:p>
        </w:tc>
        <w:tc>
          <w:tcPr>
            <w:tcW w:w="2268" w:type="dxa"/>
          </w:tcPr>
          <w:p w14:paraId="714D95F2" w14:textId="77777777" w:rsidR="00BB47A7" w:rsidRPr="00AC6016" w:rsidRDefault="00BB47A7" w:rsidP="00BB47A7">
            <w:pPr>
              <w:rPr>
                <w:rFonts w:cs="Arial"/>
                <w:szCs w:val="24"/>
              </w:rPr>
            </w:pPr>
          </w:p>
        </w:tc>
        <w:tc>
          <w:tcPr>
            <w:tcW w:w="6588" w:type="dxa"/>
          </w:tcPr>
          <w:p w14:paraId="487E5BE6" w14:textId="77777777" w:rsidR="00BB47A7" w:rsidRPr="00AC6016" w:rsidRDefault="00BB47A7" w:rsidP="00BB47A7">
            <w:pPr>
              <w:rPr>
                <w:rFonts w:cs="Arial"/>
                <w:szCs w:val="24"/>
              </w:rPr>
            </w:pPr>
            <w:r w:rsidRPr="00AC6016">
              <w:rPr>
                <w:rFonts w:cs="Arial"/>
                <w:szCs w:val="24"/>
              </w:rPr>
              <w:t xml:space="preserve">            - proti porušitvi</w:t>
            </w:r>
          </w:p>
        </w:tc>
      </w:tr>
      <w:tr w:rsidR="008643D2" w:rsidRPr="002E38CC" w14:paraId="5BE37449" w14:textId="77777777" w:rsidTr="007D17D3">
        <w:trPr>
          <w:cantSplit/>
          <w:trHeight w:val="269"/>
        </w:trPr>
        <w:tc>
          <w:tcPr>
            <w:tcW w:w="354" w:type="dxa"/>
          </w:tcPr>
          <w:p w14:paraId="1D4636E1" w14:textId="77777777" w:rsidR="00BB47A7" w:rsidRPr="00AC6016" w:rsidRDefault="00BB47A7" w:rsidP="00BB47A7">
            <w:pPr>
              <w:rPr>
                <w:rFonts w:cs="Arial"/>
                <w:szCs w:val="24"/>
              </w:rPr>
            </w:pPr>
          </w:p>
        </w:tc>
        <w:tc>
          <w:tcPr>
            <w:tcW w:w="2268" w:type="dxa"/>
          </w:tcPr>
          <w:p w14:paraId="29B41C3F" w14:textId="77777777" w:rsidR="00BB47A7" w:rsidRPr="00AC6016" w:rsidRDefault="00BB47A7" w:rsidP="00BB47A7">
            <w:pPr>
              <w:rPr>
                <w:rFonts w:cs="Arial"/>
                <w:szCs w:val="24"/>
              </w:rPr>
            </w:pPr>
            <w:r w:rsidRPr="00AC6016">
              <w:rPr>
                <w:rFonts w:cs="Arial"/>
                <w:szCs w:val="24"/>
              </w:rPr>
              <w:t xml:space="preserve">berme:  </w:t>
            </w:r>
          </w:p>
        </w:tc>
        <w:tc>
          <w:tcPr>
            <w:tcW w:w="6588" w:type="dxa"/>
          </w:tcPr>
          <w:p w14:paraId="7DAC73CD"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bl>
    <w:p w14:paraId="3FF0F541" w14:textId="77777777" w:rsidR="00BB47A7" w:rsidRPr="00AC6016" w:rsidRDefault="00BB47A7" w:rsidP="00230DC5">
      <w:pPr>
        <w:pStyle w:val="Naslov5"/>
        <w:rPr>
          <w:rFonts w:cs="Arial"/>
          <w:szCs w:val="24"/>
        </w:rPr>
      </w:pPr>
      <w:bookmarkStart w:id="133" w:name="_Toc136054415"/>
      <w:bookmarkStart w:id="134" w:name="_Toc136666648"/>
      <w:bookmarkStart w:id="135" w:name="_Toc25923685"/>
      <w:r w:rsidRPr="00AC6016">
        <w:rPr>
          <w:rFonts w:cs="Arial"/>
          <w:szCs w:val="24"/>
        </w:rPr>
        <w:t>Ureditev temeljnih tal</w:t>
      </w:r>
      <w:bookmarkEnd w:id="133"/>
      <w:bookmarkEnd w:id="134"/>
      <w:bookmarkEnd w:id="135"/>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2E38CC" w14:paraId="0D461D72" w14:textId="77777777" w:rsidTr="007D17D3">
        <w:trPr>
          <w:cantSplit/>
        </w:trPr>
        <w:tc>
          <w:tcPr>
            <w:tcW w:w="354" w:type="dxa"/>
          </w:tcPr>
          <w:p w14:paraId="19FD8533" w14:textId="77777777" w:rsidR="00BB47A7" w:rsidRPr="00AC6016" w:rsidRDefault="00BB47A7" w:rsidP="00BB47A7">
            <w:pPr>
              <w:rPr>
                <w:rFonts w:cs="Arial"/>
                <w:szCs w:val="24"/>
              </w:rPr>
            </w:pPr>
          </w:p>
        </w:tc>
        <w:tc>
          <w:tcPr>
            <w:tcW w:w="2551" w:type="dxa"/>
          </w:tcPr>
          <w:p w14:paraId="2DEBAD0D" w14:textId="77777777" w:rsidR="00BB47A7" w:rsidRPr="00AC6016" w:rsidRDefault="00BB47A7" w:rsidP="00BB47A7">
            <w:pPr>
              <w:rPr>
                <w:rFonts w:cs="Arial"/>
                <w:szCs w:val="24"/>
              </w:rPr>
            </w:pPr>
            <w:r w:rsidRPr="00AC6016">
              <w:rPr>
                <w:rFonts w:cs="Arial"/>
                <w:szCs w:val="24"/>
              </w:rPr>
              <w:t>utrditev, izravnava,</w:t>
            </w:r>
          </w:p>
          <w:p w14:paraId="455A960D" w14:textId="77777777" w:rsidR="00BB47A7" w:rsidRPr="00AC6016" w:rsidRDefault="00BB47A7" w:rsidP="00BB47A7">
            <w:pPr>
              <w:rPr>
                <w:rFonts w:cs="Arial"/>
                <w:szCs w:val="24"/>
              </w:rPr>
            </w:pPr>
            <w:r w:rsidRPr="00AC6016">
              <w:rPr>
                <w:rFonts w:cs="Arial"/>
                <w:szCs w:val="24"/>
              </w:rPr>
              <w:t>stopničenje:</w:t>
            </w:r>
          </w:p>
        </w:tc>
        <w:tc>
          <w:tcPr>
            <w:tcW w:w="6379" w:type="dxa"/>
            <w:gridSpan w:val="2"/>
          </w:tcPr>
          <w:p w14:paraId="3F3B51C1" w14:textId="77777777" w:rsidR="00BB47A7" w:rsidRPr="00AC6016" w:rsidRDefault="00BB47A7" w:rsidP="00BB47A7">
            <w:pPr>
              <w:rPr>
                <w:rFonts w:cs="Arial"/>
                <w:szCs w:val="24"/>
              </w:rPr>
            </w:pPr>
          </w:p>
          <w:p w14:paraId="61BC3B91"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r w:rsidR="008643D2" w:rsidRPr="002E38CC" w14:paraId="29CA5F23" w14:textId="77777777" w:rsidTr="007D17D3">
        <w:trPr>
          <w:cantSplit/>
          <w:trHeight w:val="297"/>
        </w:trPr>
        <w:tc>
          <w:tcPr>
            <w:tcW w:w="354" w:type="dxa"/>
          </w:tcPr>
          <w:p w14:paraId="55E443E1" w14:textId="77777777" w:rsidR="00BB47A7" w:rsidRPr="00AC6016" w:rsidRDefault="00BB47A7" w:rsidP="00BB47A7">
            <w:pPr>
              <w:rPr>
                <w:rFonts w:cs="Arial"/>
                <w:szCs w:val="24"/>
              </w:rPr>
            </w:pPr>
          </w:p>
        </w:tc>
        <w:tc>
          <w:tcPr>
            <w:tcW w:w="2551" w:type="dxa"/>
          </w:tcPr>
          <w:p w14:paraId="310CE1AF" w14:textId="77777777" w:rsidR="00BB47A7" w:rsidRPr="00AC6016" w:rsidRDefault="00BB47A7" w:rsidP="00BB47A7">
            <w:pPr>
              <w:rPr>
                <w:rFonts w:cs="Arial"/>
                <w:szCs w:val="24"/>
              </w:rPr>
            </w:pPr>
            <w:r w:rsidRPr="00AC6016">
              <w:rPr>
                <w:rFonts w:cs="Arial"/>
                <w:szCs w:val="24"/>
              </w:rPr>
              <w:t>slabo nosilna:</w:t>
            </w:r>
          </w:p>
        </w:tc>
        <w:tc>
          <w:tcPr>
            <w:tcW w:w="6379" w:type="dxa"/>
            <w:gridSpan w:val="2"/>
          </w:tcPr>
          <w:p w14:paraId="563AD356" w14:textId="77777777" w:rsidR="00BB47A7" w:rsidRPr="00AC6016" w:rsidRDefault="009F3CB2" w:rsidP="00BB47A7">
            <w:pPr>
              <w:rPr>
                <w:rFonts w:cs="Arial"/>
                <w:szCs w:val="24"/>
              </w:rPr>
            </w:pPr>
            <w:r w:rsidRPr="00AC6016">
              <w:rPr>
                <w:rFonts w:cs="Arial"/>
                <w:szCs w:val="24"/>
              </w:rPr>
              <w:t>Z</w:t>
            </w:r>
            <w:r w:rsidR="00BB47A7" w:rsidRPr="00AC6016">
              <w:rPr>
                <w:rFonts w:cs="Arial"/>
                <w:szCs w:val="24"/>
              </w:rPr>
              <w:t>amenjava</w:t>
            </w:r>
          </w:p>
        </w:tc>
      </w:tr>
      <w:tr w:rsidR="008643D2" w:rsidRPr="002E38CC" w14:paraId="7C7CF07C" w14:textId="77777777" w:rsidTr="007D17D3">
        <w:trPr>
          <w:cantSplit/>
          <w:trHeight w:val="215"/>
        </w:trPr>
        <w:tc>
          <w:tcPr>
            <w:tcW w:w="354" w:type="dxa"/>
          </w:tcPr>
          <w:p w14:paraId="53B093D6" w14:textId="77777777" w:rsidR="00BB47A7" w:rsidRPr="00AC6016" w:rsidRDefault="00BB47A7" w:rsidP="00BB47A7">
            <w:pPr>
              <w:rPr>
                <w:rFonts w:cs="Arial"/>
                <w:szCs w:val="24"/>
              </w:rPr>
            </w:pPr>
          </w:p>
        </w:tc>
        <w:tc>
          <w:tcPr>
            <w:tcW w:w="2551" w:type="dxa"/>
          </w:tcPr>
          <w:p w14:paraId="38245594" w14:textId="77777777" w:rsidR="00BB47A7" w:rsidRPr="00AC6016" w:rsidRDefault="00BB47A7" w:rsidP="00BB47A7">
            <w:pPr>
              <w:rPr>
                <w:rFonts w:cs="Arial"/>
                <w:szCs w:val="24"/>
              </w:rPr>
            </w:pPr>
          </w:p>
        </w:tc>
        <w:tc>
          <w:tcPr>
            <w:tcW w:w="6379" w:type="dxa"/>
            <w:gridSpan w:val="2"/>
          </w:tcPr>
          <w:p w14:paraId="64F3EAA0" w14:textId="77777777" w:rsidR="00BB47A7" w:rsidRPr="00AC6016" w:rsidRDefault="00BB47A7" w:rsidP="00BB47A7">
            <w:pPr>
              <w:rPr>
                <w:rFonts w:cs="Arial"/>
                <w:szCs w:val="24"/>
              </w:rPr>
            </w:pPr>
            <w:r w:rsidRPr="00AC6016">
              <w:rPr>
                <w:rFonts w:cs="Arial"/>
                <w:szCs w:val="24"/>
              </w:rPr>
              <w:t>izboljšanje (z apnom, gruščnatimi ali apnenimi koli ipd.)</w:t>
            </w:r>
          </w:p>
        </w:tc>
      </w:tr>
      <w:tr w:rsidR="008643D2" w:rsidRPr="002E38CC" w14:paraId="091F2EFA" w14:textId="77777777" w:rsidTr="007D17D3">
        <w:trPr>
          <w:cantSplit/>
          <w:trHeight w:val="215"/>
        </w:trPr>
        <w:tc>
          <w:tcPr>
            <w:tcW w:w="354" w:type="dxa"/>
          </w:tcPr>
          <w:p w14:paraId="6022C89F" w14:textId="77777777" w:rsidR="00BB47A7" w:rsidRPr="00AC6016" w:rsidRDefault="00BB47A7" w:rsidP="00BB47A7">
            <w:pPr>
              <w:rPr>
                <w:rFonts w:cs="Arial"/>
                <w:szCs w:val="24"/>
              </w:rPr>
            </w:pPr>
          </w:p>
        </w:tc>
        <w:tc>
          <w:tcPr>
            <w:tcW w:w="2551" w:type="dxa"/>
          </w:tcPr>
          <w:p w14:paraId="3177541A" w14:textId="77777777" w:rsidR="00BB47A7" w:rsidRPr="00AC6016" w:rsidRDefault="00BB47A7" w:rsidP="00BB47A7">
            <w:pPr>
              <w:rPr>
                <w:rFonts w:cs="Arial"/>
                <w:szCs w:val="24"/>
              </w:rPr>
            </w:pPr>
          </w:p>
        </w:tc>
        <w:tc>
          <w:tcPr>
            <w:tcW w:w="6379" w:type="dxa"/>
            <w:gridSpan w:val="2"/>
          </w:tcPr>
          <w:p w14:paraId="49E24934" w14:textId="77777777" w:rsidR="00BB47A7" w:rsidRPr="00AC6016" w:rsidRDefault="00BB47A7" w:rsidP="00BB47A7">
            <w:pPr>
              <w:rPr>
                <w:rFonts w:cs="Arial"/>
                <w:szCs w:val="24"/>
              </w:rPr>
            </w:pPr>
            <w:r w:rsidRPr="00AC6016">
              <w:rPr>
                <w:rFonts w:cs="Arial"/>
                <w:szCs w:val="24"/>
              </w:rPr>
              <w:t>dreniranje:   - vertikalno</w:t>
            </w:r>
          </w:p>
        </w:tc>
      </w:tr>
      <w:tr w:rsidR="008643D2" w:rsidRPr="002E38CC" w14:paraId="55F0F664" w14:textId="77777777" w:rsidTr="007D17D3">
        <w:trPr>
          <w:cantSplit/>
          <w:trHeight w:val="215"/>
        </w:trPr>
        <w:tc>
          <w:tcPr>
            <w:tcW w:w="354" w:type="dxa"/>
          </w:tcPr>
          <w:p w14:paraId="0C59F38E" w14:textId="77777777" w:rsidR="00BB47A7" w:rsidRPr="00AC6016" w:rsidRDefault="00BB47A7" w:rsidP="00BB47A7">
            <w:pPr>
              <w:rPr>
                <w:rFonts w:cs="Arial"/>
                <w:szCs w:val="24"/>
              </w:rPr>
            </w:pPr>
          </w:p>
        </w:tc>
        <w:tc>
          <w:tcPr>
            <w:tcW w:w="2551" w:type="dxa"/>
          </w:tcPr>
          <w:p w14:paraId="71E1540B" w14:textId="77777777" w:rsidR="00BB47A7" w:rsidRPr="00AC6016" w:rsidRDefault="00BB47A7" w:rsidP="00BB47A7">
            <w:pPr>
              <w:rPr>
                <w:rFonts w:cs="Arial"/>
                <w:szCs w:val="24"/>
              </w:rPr>
            </w:pPr>
          </w:p>
        </w:tc>
        <w:tc>
          <w:tcPr>
            <w:tcW w:w="1276" w:type="dxa"/>
          </w:tcPr>
          <w:p w14:paraId="6C621272" w14:textId="77777777" w:rsidR="00BB47A7" w:rsidRPr="00AC6016" w:rsidRDefault="00BB47A7" w:rsidP="00BB47A7">
            <w:pPr>
              <w:rPr>
                <w:rFonts w:cs="Arial"/>
                <w:szCs w:val="24"/>
              </w:rPr>
            </w:pPr>
          </w:p>
        </w:tc>
        <w:tc>
          <w:tcPr>
            <w:tcW w:w="5103" w:type="dxa"/>
          </w:tcPr>
          <w:p w14:paraId="096A8159" w14:textId="77777777" w:rsidR="00BB47A7" w:rsidRPr="00AC6016" w:rsidRDefault="00BB47A7" w:rsidP="00BB47A7">
            <w:pPr>
              <w:rPr>
                <w:rFonts w:cs="Arial"/>
                <w:szCs w:val="24"/>
              </w:rPr>
            </w:pPr>
            <w:r w:rsidRPr="00AC6016">
              <w:rPr>
                <w:rFonts w:cs="Arial"/>
                <w:szCs w:val="24"/>
              </w:rPr>
              <w:t xml:space="preserve">  - vodoravno</w:t>
            </w:r>
          </w:p>
        </w:tc>
      </w:tr>
      <w:tr w:rsidR="008643D2" w:rsidRPr="002E38CC" w14:paraId="19AA1A30" w14:textId="77777777" w:rsidTr="007D17D3">
        <w:trPr>
          <w:cantSplit/>
          <w:trHeight w:val="215"/>
        </w:trPr>
        <w:tc>
          <w:tcPr>
            <w:tcW w:w="354" w:type="dxa"/>
          </w:tcPr>
          <w:p w14:paraId="182949F9" w14:textId="77777777" w:rsidR="00BB47A7" w:rsidRPr="00AC6016" w:rsidRDefault="00BB47A7" w:rsidP="00BB47A7">
            <w:pPr>
              <w:rPr>
                <w:rFonts w:cs="Arial"/>
                <w:szCs w:val="24"/>
              </w:rPr>
            </w:pPr>
          </w:p>
        </w:tc>
        <w:tc>
          <w:tcPr>
            <w:tcW w:w="2551" w:type="dxa"/>
          </w:tcPr>
          <w:p w14:paraId="0307A1AA" w14:textId="77777777" w:rsidR="00BB47A7" w:rsidRPr="00AC6016" w:rsidRDefault="00BB47A7" w:rsidP="00BB47A7">
            <w:pPr>
              <w:rPr>
                <w:rFonts w:cs="Arial"/>
                <w:szCs w:val="24"/>
              </w:rPr>
            </w:pPr>
          </w:p>
        </w:tc>
        <w:tc>
          <w:tcPr>
            <w:tcW w:w="1276" w:type="dxa"/>
          </w:tcPr>
          <w:p w14:paraId="56D19FD1" w14:textId="77777777" w:rsidR="00BB47A7" w:rsidRPr="00AC6016" w:rsidRDefault="00BB47A7" w:rsidP="00BB47A7">
            <w:pPr>
              <w:rPr>
                <w:rFonts w:cs="Arial"/>
                <w:szCs w:val="24"/>
              </w:rPr>
            </w:pPr>
          </w:p>
        </w:tc>
        <w:tc>
          <w:tcPr>
            <w:tcW w:w="5103" w:type="dxa"/>
          </w:tcPr>
          <w:p w14:paraId="42ED0373" w14:textId="77777777" w:rsidR="00BB47A7" w:rsidRPr="00AC6016" w:rsidRDefault="00BB47A7" w:rsidP="00BB47A7">
            <w:pPr>
              <w:rPr>
                <w:rFonts w:cs="Arial"/>
                <w:szCs w:val="24"/>
              </w:rPr>
            </w:pPr>
            <w:r w:rsidRPr="00AC6016">
              <w:rPr>
                <w:rFonts w:cs="Arial"/>
                <w:szCs w:val="24"/>
              </w:rPr>
              <w:t xml:space="preserve">  - rebra</w:t>
            </w:r>
          </w:p>
        </w:tc>
      </w:tr>
      <w:tr w:rsidR="008643D2" w:rsidRPr="002E38CC" w14:paraId="606758EA" w14:textId="77777777" w:rsidTr="007D17D3">
        <w:trPr>
          <w:cantSplit/>
          <w:trHeight w:val="215"/>
        </w:trPr>
        <w:tc>
          <w:tcPr>
            <w:tcW w:w="354" w:type="dxa"/>
          </w:tcPr>
          <w:p w14:paraId="2DBB5AE3" w14:textId="77777777" w:rsidR="00BB47A7" w:rsidRPr="00AC6016" w:rsidRDefault="00BB47A7" w:rsidP="00BB47A7">
            <w:pPr>
              <w:rPr>
                <w:rFonts w:cs="Arial"/>
                <w:szCs w:val="24"/>
              </w:rPr>
            </w:pPr>
          </w:p>
        </w:tc>
        <w:tc>
          <w:tcPr>
            <w:tcW w:w="2551" w:type="dxa"/>
          </w:tcPr>
          <w:p w14:paraId="079A79D4" w14:textId="77777777" w:rsidR="00BB47A7" w:rsidRPr="00AC6016" w:rsidRDefault="00BB47A7" w:rsidP="00BB47A7">
            <w:pPr>
              <w:rPr>
                <w:rFonts w:cs="Arial"/>
                <w:szCs w:val="24"/>
              </w:rPr>
            </w:pPr>
            <w:r w:rsidRPr="00AC6016">
              <w:rPr>
                <w:rFonts w:cs="Arial"/>
                <w:szCs w:val="24"/>
              </w:rPr>
              <w:t>ločitev:</w:t>
            </w:r>
          </w:p>
        </w:tc>
        <w:tc>
          <w:tcPr>
            <w:tcW w:w="6379" w:type="dxa"/>
            <w:gridSpan w:val="2"/>
          </w:tcPr>
          <w:p w14:paraId="4C4078CE" w14:textId="77777777" w:rsidR="00BB47A7" w:rsidRPr="00AC6016" w:rsidRDefault="009F3CB2" w:rsidP="00BB47A7">
            <w:pPr>
              <w:rPr>
                <w:rFonts w:cs="Arial"/>
                <w:szCs w:val="24"/>
              </w:rPr>
            </w:pPr>
            <w:r w:rsidRPr="00AC6016">
              <w:rPr>
                <w:rFonts w:cs="Arial"/>
                <w:szCs w:val="24"/>
              </w:rPr>
              <w:t>G</w:t>
            </w:r>
            <w:r w:rsidR="00BB47A7" w:rsidRPr="00AC6016">
              <w:rPr>
                <w:rFonts w:cs="Arial"/>
                <w:szCs w:val="24"/>
              </w:rPr>
              <w:t>eotekstil</w:t>
            </w:r>
          </w:p>
        </w:tc>
      </w:tr>
      <w:tr w:rsidR="008643D2" w:rsidRPr="002E38CC" w14:paraId="63623165" w14:textId="77777777" w:rsidTr="007D17D3">
        <w:trPr>
          <w:cantSplit/>
          <w:trHeight w:val="215"/>
        </w:trPr>
        <w:tc>
          <w:tcPr>
            <w:tcW w:w="354" w:type="dxa"/>
          </w:tcPr>
          <w:p w14:paraId="77CB004A" w14:textId="77777777" w:rsidR="00BB47A7" w:rsidRPr="00AC6016" w:rsidRDefault="00BB47A7" w:rsidP="00BB47A7">
            <w:pPr>
              <w:rPr>
                <w:rFonts w:cs="Arial"/>
                <w:szCs w:val="24"/>
              </w:rPr>
            </w:pPr>
          </w:p>
        </w:tc>
        <w:tc>
          <w:tcPr>
            <w:tcW w:w="2551" w:type="dxa"/>
          </w:tcPr>
          <w:p w14:paraId="41D71DAE" w14:textId="77777777" w:rsidR="00BB47A7" w:rsidRPr="00AC6016" w:rsidRDefault="00BB47A7" w:rsidP="00BB47A7">
            <w:pPr>
              <w:rPr>
                <w:rFonts w:cs="Arial"/>
                <w:szCs w:val="24"/>
              </w:rPr>
            </w:pPr>
          </w:p>
        </w:tc>
        <w:tc>
          <w:tcPr>
            <w:tcW w:w="6379" w:type="dxa"/>
            <w:gridSpan w:val="2"/>
          </w:tcPr>
          <w:p w14:paraId="749A6D5B" w14:textId="77777777" w:rsidR="00BB47A7" w:rsidRPr="00AC6016" w:rsidRDefault="00BB47A7" w:rsidP="00BB47A7">
            <w:pPr>
              <w:rPr>
                <w:rFonts w:cs="Arial"/>
                <w:szCs w:val="24"/>
              </w:rPr>
            </w:pPr>
            <w:r w:rsidRPr="00AC6016">
              <w:rPr>
                <w:rFonts w:cs="Arial"/>
                <w:szCs w:val="24"/>
              </w:rPr>
              <w:t>filtrska zmes zrn</w:t>
            </w:r>
          </w:p>
        </w:tc>
      </w:tr>
    </w:tbl>
    <w:p w14:paraId="490DDAEA" w14:textId="77777777" w:rsidR="00BB47A7" w:rsidRPr="00AC6016" w:rsidRDefault="00BB47A7" w:rsidP="00230DC5">
      <w:pPr>
        <w:pStyle w:val="Naslov5"/>
        <w:rPr>
          <w:rFonts w:cs="Arial"/>
          <w:szCs w:val="24"/>
        </w:rPr>
      </w:pPr>
      <w:bookmarkStart w:id="136" w:name="_Toc25923686"/>
      <w:r w:rsidRPr="00AC6016">
        <w:rPr>
          <w:rFonts w:cs="Arial"/>
          <w:szCs w:val="24"/>
        </w:rPr>
        <w:t>Nasipi</w:t>
      </w:r>
      <w:bookmarkEnd w:id="136"/>
    </w:p>
    <w:p w14:paraId="33941A13" w14:textId="77777777" w:rsidR="00BB47A7" w:rsidRPr="00AC6016" w:rsidRDefault="00BB47A7" w:rsidP="00BB47A7">
      <w:pPr>
        <w:rPr>
          <w:rFonts w:cs="Arial"/>
          <w:szCs w:val="24"/>
        </w:rPr>
      </w:pPr>
      <w:r w:rsidRPr="00AC6016">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2E38CC" w14:paraId="3E3C0A35" w14:textId="77777777" w:rsidTr="00F30D74">
        <w:trPr>
          <w:cantSplit/>
        </w:trPr>
        <w:tc>
          <w:tcPr>
            <w:tcW w:w="354" w:type="dxa"/>
          </w:tcPr>
          <w:p w14:paraId="53B9274A" w14:textId="77777777" w:rsidR="00BB47A7" w:rsidRPr="00AC6016" w:rsidRDefault="00BB47A7" w:rsidP="00BB47A7">
            <w:pPr>
              <w:rPr>
                <w:rFonts w:cs="Arial"/>
                <w:szCs w:val="24"/>
              </w:rPr>
            </w:pPr>
          </w:p>
        </w:tc>
        <w:tc>
          <w:tcPr>
            <w:tcW w:w="2623" w:type="dxa"/>
            <w:gridSpan w:val="2"/>
          </w:tcPr>
          <w:p w14:paraId="01251A4D" w14:textId="77777777" w:rsidR="00BB47A7" w:rsidRPr="00AC6016" w:rsidRDefault="00BB47A7" w:rsidP="00BB47A7">
            <w:pPr>
              <w:rPr>
                <w:rFonts w:cs="Arial"/>
                <w:szCs w:val="24"/>
              </w:rPr>
            </w:pPr>
            <w:r w:rsidRPr="00AC6016">
              <w:rPr>
                <w:rFonts w:cs="Arial"/>
                <w:szCs w:val="24"/>
              </w:rPr>
              <w:t>-</w:t>
            </w:r>
            <w:r w:rsidRPr="00AC6016">
              <w:rPr>
                <w:rFonts w:cs="Arial"/>
                <w:szCs w:val="24"/>
              </w:rPr>
              <w:tab/>
              <w:t>kamnito peto</w:t>
            </w:r>
          </w:p>
        </w:tc>
        <w:tc>
          <w:tcPr>
            <w:tcW w:w="6095" w:type="dxa"/>
            <w:gridSpan w:val="6"/>
          </w:tcPr>
          <w:p w14:paraId="076EBC57" w14:textId="77777777" w:rsidR="00BB47A7" w:rsidRPr="00AC6016" w:rsidRDefault="00BB47A7" w:rsidP="00BB47A7">
            <w:pPr>
              <w:rPr>
                <w:rFonts w:cs="Arial"/>
                <w:szCs w:val="24"/>
              </w:rPr>
            </w:pPr>
          </w:p>
        </w:tc>
      </w:tr>
      <w:tr w:rsidR="008643D2" w:rsidRPr="002E38CC" w14:paraId="10F11673" w14:textId="77777777" w:rsidTr="00F30D74">
        <w:trPr>
          <w:cantSplit/>
        </w:trPr>
        <w:tc>
          <w:tcPr>
            <w:tcW w:w="354" w:type="dxa"/>
          </w:tcPr>
          <w:p w14:paraId="206065DD" w14:textId="77777777" w:rsidR="00BB47A7" w:rsidRPr="00AC6016" w:rsidRDefault="00BB47A7" w:rsidP="00BB47A7">
            <w:pPr>
              <w:rPr>
                <w:rFonts w:cs="Arial"/>
                <w:szCs w:val="24"/>
              </w:rPr>
            </w:pPr>
          </w:p>
        </w:tc>
        <w:tc>
          <w:tcPr>
            <w:tcW w:w="2623" w:type="dxa"/>
            <w:gridSpan w:val="2"/>
          </w:tcPr>
          <w:p w14:paraId="2D309FE9" w14:textId="77777777" w:rsidR="00BB47A7" w:rsidRPr="00AC6016" w:rsidRDefault="00BB47A7" w:rsidP="00BB47A7">
            <w:pPr>
              <w:rPr>
                <w:rFonts w:cs="Arial"/>
                <w:szCs w:val="24"/>
              </w:rPr>
            </w:pPr>
            <w:r w:rsidRPr="00AC6016">
              <w:rPr>
                <w:rFonts w:cs="Arial"/>
                <w:szCs w:val="24"/>
              </w:rPr>
              <w:t>-</w:t>
            </w:r>
            <w:r w:rsidRPr="00AC6016">
              <w:rPr>
                <w:rFonts w:cs="Arial"/>
                <w:szCs w:val="24"/>
              </w:rPr>
              <w:tab/>
              <w:t>povozni plato</w:t>
            </w:r>
          </w:p>
        </w:tc>
        <w:tc>
          <w:tcPr>
            <w:tcW w:w="6095" w:type="dxa"/>
            <w:gridSpan w:val="6"/>
          </w:tcPr>
          <w:p w14:paraId="3D737234" w14:textId="77777777" w:rsidR="00BB47A7" w:rsidRPr="00AC6016" w:rsidRDefault="00BB47A7" w:rsidP="00BB47A7">
            <w:pPr>
              <w:rPr>
                <w:rFonts w:cs="Arial"/>
                <w:szCs w:val="24"/>
              </w:rPr>
            </w:pPr>
          </w:p>
        </w:tc>
      </w:tr>
      <w:tr w:rsidR="008643D2" w:rsidRPr="002E38CC" w14:paraId="59A5395F" w14:textId="77777777" w:rsidTr="00F30D74">
        <w:trPr>
          <w:cantSplit/>
        </w:trPr>
        <w:tc>
          <w:tcPr>
            <w:tcW w:w="354" w:type="dxa"/>
          </w:tcPr>
          <w:p w14:paraId="0BF7004A" w14:textId="77777777" w:rsidR="00BB47A7" w:rsidRPr="00AC6016" w:rsidRDefault="00BB47A7" w:rsidP="00BB47A7">
            <w:pPr>
              <w:rPr>
                <w:rFonts w:cs="Arial"/>
                <w:szCs w:val="24"/>
              </w:rPr>
            </w:pPr>
          </w:p>
        </w:tc>
        <w:tc>
          <w:tcPr>
            <w:tcW w:w="2623" w:type="dxa"/>
            <w:gridSpan w:val="2"/>
          </w:tcPr>
          <w:p w14:paraId="1DD2C770" w14:textId="77777777" w:rsidR="00BB47A7" w:rsidRPr="00AC6016" w:rsidRDefault="00BB47A7" w:rsidP="00BB47A7">
            <w:pPr>
              <w:rPr>
                <w:rFonts w:cs="Arial"/>
                <w:szCs w:val="24"/>
              </w:rPr>
            </w:pPr>
            <w:r w:rsidRPr="00AC6016">
              <w:rPr>
                <w:rFonts w:cs="Arial"/>
                <w:szCs w:val="24"/>
              </w:rPr>
              <w:t>-</w:t>
            </w:r>
            <w:r w:rsidRPr="00AC6016">
              <w:rPr>
                <w:rFonts w:cs="Arial"/>
                <w:szCs w:val="24"/>
              </w:rPr>
              <w:tab/>
              <w:t>klasične nasipe:</w:t>
            </w:r>
          </w:p>
        </w:tc>
        <w:tc>
          <w:tcPr>
            <w:tcW w:w="6095" w:type="dxa"/>
            <w:gridSpan w:val="6"/>
          </w:tcPr>
          <w:p w14:paraId="3A39E223" w14:textId="77777777" w:rsidR="00BB47A7" w:rsidRPr="00AC6016" w:rsidRDefault="00BB47A7" w:rsidP="00BB47A7">
            <w:pPr>
              <w:rPr>
                <w:rFonts w:cs="Arial"/>
                <w:szCs w:val="24"/>
              </w:rPr>
            </w:pPr>
            <w:r w:rsidRPr="00AC6016">
              <w:rPr>
                <w:rFonts w:cs="Arial"/>
                <w:szCs w:val="24"/>
              </w:rPr>
              <w:t>- iz vezljivih zemljin</w:t>
            </w:r>
          </w:p>
        </w:tc>
      </w:tr>
      <w:tr w:rsidR="008643D2" w:rsidRPr="002E38CC" w14:paraId="0B764536" w14:textId="77777777" w:rsidTr="00F30D74">
        <w:trPr>
          <w:cantSplit/>
        </w:trPr>
        <w:tc>
          <w:tcPr>
            <w:tcW w:w="354" w:type="dxa"/>
          </w:tcPr>
          <w:p w14:paraId="3296D77E" w14:textId="77777777" w:rsidR="00BB47A7" w:rsidRPr="00AC6016" w:rsidRDefault="00BB47A7" w:rsidP="00BB47A7">
            <w:pPr>
              <w:rPr>
                <w:rFonts w:cs="Arial"/>
                <w:szCs w:val="24"/>
              </w:rPr>
            </w:pPr>
          </w:p>
        </w:tc>
        <w:tc>
          <w:tcPr>
            <w:tcW w:w="2623" w:type="dxa"/>
            <w:gridSpan w:val="2"/>
          </w:tcPr>
          <w:p w14:paraId="5FD5B86A" w14:textId="77777777" w:rsidR="00BB47A7" w:rsidRPr="00AC6016" w:rsidRDefault="00BB47A7" w:rsidP="00BB47A7">
            <w:pPr>
              <w:rPr>
                <w:rFonts w:cs="Arial"/>
                <w:szCs w:val="24"/>
              </w:rPr>
            </w:pPr>
          </w:p>
        </w:tc>
        <w:tc>
          <w:tcPr>
            <w:tcW w:w="6095" w:type="dxa"/>
            <w:gridSpan w:val="6"/>
          </w:tcPr>
          <w:p w14:paraId="2510AAD4" w14:textId="77777777" w:rsidR="00BB47A7" w:rsidRPr="00AC6016" w:rsidRDefault="00BB47A7" w:rsidP="00BB47A7">
            <w:pPr>
              <w:rPr>
                <w:rFonts w:cs="Arial"/>
                <w:szCs w:val="24"/>
              </w:rPr>
            </w:pPr>
            <w:r w:rsidRPr="00AC6016">
              <w:rPr>
                <w:rFonts w:cs="Arial"/>
                <w:szCs w:val="24"/>
              </w:rPr>
              <w:t>- iz kamnitih materialov</w:t>
            </w:r>
          </w:p>
        </w:tc>
      </w:tr>
      <w:tr w:rsidR="008643D2" w:rsidRPr="002E38CC" w14:paraId="7D880345" w14:textId="77777777" w:rsidTr="00364261">
        <w:trPr>
          <w:cantSplit/>
        </w:trPr>
        <w:tc>
          <w:tcPr>
            <w:tcW w:w="354" w:type="dxa"/>
          </w:tcPr>
          <w:p w14:paraId="5349D2F3" w14:textId="77777777" w:rsidR="00BB47A7" w:rsidRPr="00AC6016" w:rsidRDefault="00BB47A7" w:rsidP="00BB47A7">
            <w:pPr>
              <w:rPr>
                <w:rFonts w:cs="Arial"/>
                <w:szCs w:val="24"/>
              </w:rPr>
            </w:pPr>
          </w:p>
        </w:tc>
        <w:tc>
          <w:tcPr>
            <w:tcW w:w="2623" w:type="dxa"/>
            <w:gridSpan w:val="2"/>
          </w:tcPr>
          <w:p w14:paraId="522EA62B" w14:textId="77777777" w:rsidR="00BB47A7" w:rsidRPr="00AC6016" w:rsidRDefault="00BB47A7" w:rsidP="00BB47A7">
            <w:pPr>
              <w:rPr>
                <w:rFonts w:cs="Arial"/>
                <w:szCs w:val="24"/>
              </w:rPr>
            </w:pPr>
          </w:p>
        </w:tc>
        <w:tc>
          <w:tcPr>
            <w:tcW w:w="3119" w:type="dxa"/>
            <w:gridSpan w:val="4"/>
          </w:tcPr>
          <w:p w14:paraId="62A99D0E" w14:textId="77777777" w:rsidR="00BB47A7" w:rsidRPr="00AC6016" w:rsidRDefault="00BB47A7" w:rsidP="00BB47A7">
            <w:pPr>
              <w:rPr>
                <w:rFonts w:cs="Arial"/>
                <w:szCs w:val="24"/>
              </w:rPr>
            </w:pPr>
            <w:r w:rsidRPr="00AC6016">
              <w:rPr>
                <w:rFonts w:cs="Arial"/>
                <w:szCs w:val="24"/>
              </w:rPr>
              <w:t xml:space="preserve">- iz visokoplastičnih zemljin:   </w:t>
            </w:r>
          </w:p>
        </w:tc>
        <w:tc>
          <w:tcPr>
            <w:tcW w:w="2976" w:type="dxa"/>
            <w:gridSpan w:val="2"/>
          </w:tcPr>
          <w:p w14:paraId="1FFB0F55" w14:textId="77777777" w:rsidR="00BB47A7" w:rsidRPr="00AC6016" w:rsidRDefault="00BB47A7" w:rsidP="00BB47A7">
            <w:pPr>
              <w:rPr>
                <w:rFonts w:cs="Arial"/>
                <w:szCs w:val="24"/>
              </w:rPr>
            </w:pPr>
            <w:r w:rsidRPr="00AC6016">
              <w:rPr>
                <w:rFonts w:cs="Arial"/>
                <w:szCs w:val="24"/>
              </w:rPr>
              <w:t>- izboljšanje</w:t>
            </w:r>
          </w:p>
        </w:tc>
      </w:tr>
      <w:tr w:rsidR="008643D2" w:rsidRPr="002E38CC" w14:paraId="7C259A64" w14:textId="77777777" w:rsidTr="00364261">
        <w:trPr>
          <w:cantSplit/>
        </w:trPr>
        <w:tc>
          <w:tcPr>
            <w:tcW w:w="354" w:type="dxa"/>
          </w:tcPr>
          <w:p w14:paraId="65F274A3" w14:textId="77777777" w:rsidR="00BB47A7" w:rsidRPr="00AC6016" w:rsidRDefault="00BB47A7" w:rsidP="00BB47A7">
            <w:pPr>
              <w:rPr>
                <w:rFonts w:cs="Arial"/>
                <w:szCs w:val="24"/>
              </w:rPr>
            </w:pPr>
          </w:p>
        </w:tc>
        <w:tc>
          <w:tcPr>
            <w:tcW w:w="2623" w:type="dxa"/>
            <w:gridSpan w:val="2"/>
          </w:tcPr>
          <w:p w14:paraId="217173BF" w14:textId="77777777" w:rsidR="00BB47A7" w:rsidRPr="00AC6016" w:rsidRDefault="00BB47A7" w:rsidP="00BB47A7">
            <w:pPr>
              <w:rPr>
                <w:rFonts w:cs="Arial"/>
                <w:szCs w:val="24"/>
              </w:rPr>
            </w:pPr>
          </w:p>
        </w:tc>
        <w:tc>
          <w:tcPr>
            <w:tcW w:w="3119" w:type="dxa"/>
            <w:gridSpan w:val="4"/>
          </w:tcPr>
          <w:p w14:paraId="18723AC2" w14:textId="77777777" w:rsidR="00BB47A7" w:rsidRPr="00AC6016" w:rsidRDefault="00BB47A7" w:rsidP="00BB47A7">
            <w:pPr>
              <w:rPr>
                <w:rFonts w:cs="Arial"/>
                <w:szCs w:val="24"/>
              </w:rPr>
            </w:pPr>
          </w:p>
        </w:tc>
        <w:tc>
          <w:tcPr>
            <w:tcW w:w="2976" w:type="dxa"/>
            <w:gridSpan w:val="2"/>
          </w:tcPr>
          <w:p w14:paraId="7144EC2E" w14:textId="77777777" w:rsidR="00BB47A7" w:rsidRPr="00AC6016" w:rsidRDefault="00BB47A7" w:rsidP="00BB47A7">
            <w:pPr>
              <w:rPr>
                <w:rFonts w:cs="Arial"/>
                <w:szCs w:val="24"/>
              </w:rPr>
            </w:pPr>
            <w:r w:rsidRPr="00AC6016">
              <w:rPr>
                <w:rFonts w:cs="Arial"/>
                <w:szCs w:val="24"/>
              </w:rPr>
              <w:t>- ojačitev</w:t>
            </w:r>
          </w:p>
        </w:tc>
      </w:tr>
      <w:tr w:rsidR="008643D2" w:rsidRPr="002E38CC" w14:paraId="1FF558FB" w14:textId="77777777" w:rsidTr="00364261">
        <w:trPr>
          <w:cantSplit/>
        </w:trPr>
        <w:tc>
          <w:tcPr>
            <w:tcW w:w="354" w:type="dxa"/>
          </w:tcPr>
          <w:p w14:paraId="49A0EDEE" w14:textId="77777777" w:rsidR="00BB47A7" w:rsidRPr="00AC6016" w:rsidRDefault="00BB47A7" w:rsidP="00BB47A7">
            <w:pPr>
              <w:rPr>
                <w:rFonts w:cs="Arial"/>
                <w:szCs w:val="24"/>
              </w:rPr>
            </w:pPr>
          </w:p>
        </w:tc>
        <w:tc>
          <w:tcPr>
            <w:tcW w:w="2623" w:type="dxa"/>
            <w:gridSpan w:val="2"/>
          </w:tcPr>
          <w:p w14:paraId="3DD4AA30" w14:textId="77777777" w:rsidR="00BB47A7" w:rsidRPr="00AC6016" w:rsidRDefault="00BB47A7" w:rsidP="00BB47A7">
            <w:pPr>
              <w:rPr>
                <w:rFonts w:cs="Arial"/>
                <w:szCs w:val="24"/>
              </w:rPr>
            </w:pPr>
          </w:p>
        </w:tc>
        <w:tc>
          <w:tcPr>
            <w:tcW w:w="3119" w:type="dxa"/>
            <w:gridSpan w:val="4"/>
          </w:tcPr>
          <w:p w14:paraId="2291CE67" w14:textId="77777777" w:rsidR="00BB47A7" w:rsidRPr="00AC6016" w:rsidRDefault="00BB47A7" w:rsidP="00BB47A7">
            <w:pPr>
              <w:rPr>
                <w:rFonts w:cs="Arial"/>
                <w:szCs w:val="24"/>
              </w:rPr>
            </w:pPr>
          </w:p>
        </w:tc>
        <w:tc>
          <w:tcPr>
            <w:tcW w:w="2976" w:type="dxa"/>
            <w:gridSpan w:val="2"/>
          </w:tcPr>
          <w:p w14:paraId="4EA80C86" w14:textId="77777777" w:rsidR="00BB47A7" w:rsidRPr="00AC6016" w:rsidRDefault="00BB47A7" w:rsidP="00BB47A7">
            <w:pPr>
              <w:rPr>
                <w:rFonts w:cs="Arial"/>
                <w:szCs w:val="24"/>
              </w:rPr>
            </w:pPr>
            <w:r w:rsidRPr="00AC6016">
              <w:rPr>
                <w:rFonts w:cs="Arial"/>
                <w:szCs w:val="24"/>
              </w:rPr>
              <w:t>- sendvič</w:t>
            </w:r>
          </w:p>
        </w:tc>
      </w:tr>
      <w:tr w:rsidR="008643D2" w:rsidRPr="002E38CC" w14:paraId="72F4067E" w14:textId="77777777" w:rsidTr="00F30D74">
        <w:trPr>
          <w:gridAfter w:val="1"/>
          <w:wAfter w:w="72" w:type="dxa"/>
          <w:cantSplit/>
        </w:trPr>
        <w:tc>
          <w:tcPr>
            <w:tcW w:w="354" w:type="dxa"/>
          </w:tcPr>
          <w:p w14:paraId="22636908" w14:textId="77777777" w:rsidR="00BB47A7" w:rsidRPr="00AC6016" w:rsidRDefault="00BB47A7" w:rsidP="00BB47A7">
            <w:pPr>
              <w:rPr>
                <w:rFonts w:cs="Arial"/>
                <w:szCs w:val="24"/>
              </w:rPr>
            </w:pPr>
          </w:p>
        </w:tc>
        <w:tc>
          <w:tcPr>
            <w:tcW w:w="4041" w:type="dxa"/>
            <w:gridSpan w:val="4"/>
          </w:tcPr>
          <w:p w14:paraId="5AC11532"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iz umetnih materialov:</w:t>
            </w:r>
          </w:p>
        </w:tc>
        <w:tc>
          <w:tcPr>
            <w:tcW w:w="4605" w:type="dxa"/>
            <w:gridSpan w:val="3"/>
          </w:tcPr>
          <w:p w14:paraId="3C570F55" w14:textId="77777777" w:rsidR="00BB47A7" w:rsidRPr="00AC6016" w:rsidRDefault="00BB47A7" w:rsidP="00BB47A7">
            <w:pPr>
              <w:rPr>
                <w:rFonts w:cs="Arial"/>
                <w:szCs w:val="24"/>
              </w:rPr>
            </w:pPr>
            <w:r w:rsidRPr="00AC6016">
              <w:rPr>
                <w:rFonts w:cs="Arial"/>
                <w:szCs w:val="24"/>
              </w:rPr>
              <w:t>- zelo lahke</w:t>
            </w:r>
          </w:p>
        </w:tc>
      </w:tr>
      <w:tr w:rsidR="008643D2" w:rsidRPr="002E38CC" w14:paraId="4DBB82F1" w14:textId="77777777" w:rsidTr="00F30D74">
        <w:trPr>
          <w:gridAfter w:val="1"/>
          <w:wAfter w:w="72" w:type="dxa"/>
          <w:cantSplit/>
        </w:trPr>
        <w:tc>
          <w:tcPr>
            <w:tcW w:w="354" w:type="dxa"/>
          </w:tcPr>
          <w:p w14:paraId="16AA0F14" w14:textId="77777777" w:rsidR="00BB47A7" w:rsidRPr="00AC6016" w:rsidRDefault="00BB47A7" w:rsidP="00BB47A7">
            <w:pPr>
              <w:rPr>
                <w:rFonts w:cs="Arial"/>
                <w:szCs w:val="24"/>
              </w:rPr>
            </w:pPr>
          </w:p>
        </w:tc>
        <w:tc>
          <w:tcPr>
            <w:tcW w:w="4041" w:type="dxa"/>
            <w:gridSpan w:val="4"/>
          </w:tcPr>
          <w:p w14:paraId="15113D1F" w14:textId="77777777" w:rsidR="00BB47A7" w:rsidRPr="00AC6016" w:rsidRDefault="00BB47A7" w:rsidP="00BB47A7">
            <w:pPr>
              <w:rPr>
                <w:rFonts w:cs="Arial"/>
                <w:szCs w:val="24"/>
              </w:rPr>
            </w:pPr>
          </w:p>
        </w:tc>
        <w:tc>
          <w:tcPr>
            <w:tcW w:w="4605" w:type="dxa"/>
            <w:gridSpan w:val="3"/>
          </w:tcPr>
          <w:p w14:paraId="51629358" w14:textId="77777777" w:rsidR="00BB47A7" w:rsidRPr="00AC6016" w:rsidRDefault="00BB47A7" w:rsidP="00BB47A7">
            <w:pPr>
              <w:rPr>
                <w:rFonts w:cs="Arial"/>
                <w:szCs w:val="24"/>
              </w:rPr>
            </w:pPr>
            <w:r w:rsidRPr="00AC6016">
              <w:rPr>
                <w:rFonts w:cs="Arial"/>
                <w:szCs w:val="24"/>
              </w:rPr>
              <w:t>- lahke</w:t>
            </w:r>
          </w:p>
        </w:tc>
      </w:tr>
      <w:tr w:rsidR="008643D2" w:rsidRPr="002E38CC" w14:paraId="2E2A47FE" w14:textId="77777777" w:rsidTr="00F30D74">
        <w:trPr>
          <w:cantSplit/>
        </w:trPr>
        <w:tc>
          <w:tcPr>
            <w:tcW w:w="354" w:type="dxa"/>
          </w:tcPr>
          <w:p w14:paraId="2D9B2793" w14:textId="77777777" w:rsidR="00BB47A7" w:rsidRPr="00AC6016" w:rsidRDefault="00BB47A7" w:rsidP="00BB47A7">
            <w:pPr>
              <w:rPr>
                <w:rFonts w:cs="Arial"/>
                <w:szCs w:val="24"/>
              </w:rPr>
            </w:pPr>
          </w:p>
        </w:tc>
        <w:tc>
          <w:tcPr>
            <w:tcW w:w="2765" w:type="dxa"/>
            <w:gridSpan w:val="3"/>
          </w:tcPr>
          <w:p w14:paraId="344A0BF1" w14:textId="77777777" w:rsidR="00BB47A7" w:rsidRPr="00AC6016" w:rsidRDefault="00BB47A7" w:rsidP="00BB47A7">
            <w:pPr>
              <w:rPr>
                <w:rFonts w:cs="Arial"/>
                <w:szCs w:val="24"/>
              </w:rPr>
            </w:pPr>
            <w:r w:rsidRPr="00AC6016">
              <w:rPr>
                <w:rFonts w:cs="Arial"/>
                <w:szCs w:val="24"/>
              </w:rPr>
              <w:t xml:space="preserve">- </w:t>
            </w:r>
            <w:r w:rsidRPr="00AC6016">
              <w:rPr>
                <w:rFonts w:cs="Arial"/>
                <w:szCs w:val="24"/>
              </w:rPr>
              <w:tab/>
              <w:t>bočne nasipe</w:t>
            </w:r>
          </w:p>
        </w:tc>
        <w:tc>
          <w:tcPr>
            <w:tcW w:w="5953" w:type="dxa"/>
            <w:gridSpan w:val="5"/>
          </w:tcPr>
          <w:p w14:paraId="17B8F8B7" w14:textId="77777777" w:rsidR="00BB47A7" w:rsidRPr="00AC6016" w:rsidRDefault="00BB47A7" w:rsidP="00BB47A7">
            <w:pPr>
              <w:rPr>
                <w:rFonts w:cs="Arial"/>
                <w:szCs w:val="24"/>
              </w:rPr>
            </w:pPr>
          </w:p>
        </w:tc>
      </w:tr>
      <w:tr w:rsidR="008643D2" w:rsidRPr="002E38CC" w14:paraId="48E399D5" w14:textId="77777777" w:rsidTr="00F30D74">
        <w:trPr>
          <w:cantSplit/>
        </w:trPr>
        <w:tc>
          <w:tcPr>
            <w:tcW w:w="354" w:type="dxa"/>
          </w:tcPr>
          <w:p w14:paraId="2718A800" w14:textId="77777777" w:rsidR="00BB47A7" w:rsidRPr="00AC6016" w:rsidRDefault="00BB47A7" w:rsidP="00BB47A7">
            <w:pPr>
              <w:rPr>
                <w:rFonts w:cs="Arial"/>
                <w:szCs w:val="24"/>
              </w:rPr>
            </w:pPr>
          </w:p>
        </w:tc>
        <w:tc>
          <w:tcPr>
            <w:tcW w:w="4182" w:type="dxa"/>
            <w:gridSpan w:val="5"/>
          </w:tcPr>
          <w:p w14:paraId="77F1E1D6"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za zaščito pred hrupom</w:t>
            </w:r>
          </w:p>
        </w:tc>
        <w:tc>
          <w:tcPr>
            <w:tcW w:w="4536" w:type="dxa"/>
            <w:gridSpan w:val="3"/>
          </w:tcPr>
          <w:p w14:paraId="1571C6C8" w14:textId="77777777" w:rsidR="00BB47A7" w:rsidRPr="00AC6016" w:rsidRDefault="00BB47A7" w:rsidP="00BB47A7">
            <w:pPr>
              <w:rPr>
                <w:rFonts w:cs="Arial"/>
                <w:szCs w:val="24"/>
              </w:rPr>
            </w:pPr>
          </w:p>
        </w:tc>
      </w:tr>
      <w:tr w:rsidR="008643D2" w:rsidRPr="002E38CC" w14:paraId="1FE574FB" w14:textId="77777777" w:rsidTr="00F30D74">
        <w:trPr>
          <w:cantSplit/>
        </w:trPr>
        <w:tc>
          <w:tcPr>
            <w:tcW w:w="354" w:type="dxa"/>
          </w:tcPr>
          <w:p w14:paraId="5E915C8A" w14:textId="77777777" w:rsidR="00BB47A7" w:rsidRPr="00AC6016" w:rsidRDefault="00BB47A7" w:rsidP="00BB47A7">
            <w:pPr>
              <w:rPr>
                <w:rFonts w:cs="Arial"/>
                <w:szCs w:val="24"/>
              </w:rPr>
            </w:pPr>
          </w:p>
        </w:tc>
        <w:tc>
          <w:tcPr>
            <w:tcW w:w="2765" w:type="dxa"/>
            <w:gridSpan w:val="3"/>
          </w:tcPr>
          <w:p w14:paraId="09980403" w14:textId="77777777" w:rsidR="00BB47A7" w:rsidRPr="00AC6016" w:rsidRDefault="00BB47A7" w:rsidP="00BB47A7">
            <w:pPr>
              <w:rPr>
                <w:rFonts w:cs="Arial"/>
                <w:szCs w:val="24"/>
              </w:rPr>
            </w:pPr>
            <w:r w:rsidRPr="00AC6016">
              <w:rPr>
                <w:rFonts w:cs="Arial"/>
                <w:szCs w:val="24"/>
              </w:rPr>
              <w:t>-</w:t>
            </w:r>
            <w:r w:rsidRPr="00AC6016">
              <w:rPr>
                <w:rFonts w:cs="Arial"/>
                <w:szCs w:val="24"/>
              </w:rPr>
              <w:tab/>
              <w:t>armirano zemljino</w:t>
            </w:r>
          </w:p>
        </w:tc>
        <w:tc>
          <w:tcPr>
            <w:tcW w:w="5953" w:type="dxa"/>
            <w:gridSpan w:val="5"/>
          </w:tcPr>
          <w:p w14:paraId="27DE8D74" w14:textId="77777777" w:rsidR="00BB47A7" w:rsidRPr="00AC6016" w:rsidRDefault="00BB47A7" w:rsidP="00BB47A7">
            <w:pPr>
              <w:rPr>
                <w:rFonts w:cs="Arial"/>
                <w:szCs w:val="24"/>
              </w:rPr>
            </w:pPr>
          </w:p>
        </w:tc>
      </w:tr>
      <w:tr w:rsidR="008643D2" w:rsidRPr="002E38CC" w14:paraId="2199CC9E" w14:textId="77777777" w:rsidTr="00F30D74">
        <w:trPr>
          <w:cantSplit/>
        </w:trPr>
        <w:tc>
          <w:tcPr>
            <w:tcW w:w="354" w:type="dxa"/>
          </w:tcPr>
          <w:p w14:paraId="40C592DB" w14:textId="77777777" w:rsidR="00BB47A7" w:rsidRPr="00AC6016" w:rsidRDefault="00BB47A7" w:rsidP="00BB47A7">
            <w:pPr>
              <w:rPr>
                <w:rFonts w:cs="Arial"/>
                <w:szCs w:val="24"/>
              </w:rPr>
            </w:pPr>
          </w:p>
        </w:tc>
        <w:tc>
          <w:tcPr>
            <w:tcW w:w="2765" w:type="dxa"/>
            <w:gridSpan w:val="3"/>
          </w:tcPr>
          <w:p w14:paraId="769FB4F2" w14:textId="77777777" w:rsidR="00BB47A7" w:rsidRPr="00AC6016" w:rsidRDefault="00BB47A7" w:rsidP="00BB47A7">
            <w:pPr>
              <w:rPr>
                <w:rFonts w:cs="Arial"/>
                <w:szCs w:val="24"/>
              </w:rPr>
            </w:pPr>
            <w:r w:rsidRPr="00AC6016">
              <w:rPr>
                <w:rFonts w:cs="Arial"/>
                <w:szCs w:val="24"/>
              </w:rPr>
              <w:t>-</w:t>
            </w:r>
            <w:r w:rsidRPr="00AC6016">
              <w:rPr>
                <w:rFonts w:cs="Arial"/>
                <w:szCs w:val="24"/>
              </w:rPr>
              <w:tab/>
              <w:t>kamnite obloge</w:t>
            </w:r>
          </w:p>
        </w:tc>
        <w:tc>
          <w:tcPr>
            <w:tcW w:w="5953" w:type="dxa"/>
            <w:gridSpan w:val="5"/>
          </w:tcPr>
          <w:p w14:paraId="67ED9C80" w14:textId="77777777" w:rsidR="00BB47A7" w:rsidRPr="00AC6016" w:rsidRDefault="00BB47A7" w:rsidP="00BB47A7">
            <w:pPr>
              <w:rPr>
                <w:rFonts w:cs="Arial"/>
                <w:szCs w:val="24"/>
              </w:rPr>
            </w:pPr>
          </w:p>
        </w:tc>
      </w:tr>
      <w:tr w:rsidR="008643D2" w:rsidRPr="002E38CC" w14:paraId="28501E49" w14:textId="77777777" w:rsidTr="00F30D74">
        <w:trPr>
          <w:cantSplit/>
        </w:trPr>
        <w:tc>
          <w:tcPr>
            <w:tcW w:w="354" w:type="dxa"/>
          </w:tcPr>
          <w:p w14:paraId="244B9561" w14:textId="77777777" w:rsidR="00BB47A7" w:rsidRPr="00AC6016" w:rsidRDefault="00BB47A7" w:rsidP="00BB47A7">
            <w:pPr>
              <w:rPr>
                <w:rFonts w:cs="Arial"/>
                <w:szCs w:val="24"/>
              </w:rPr>
            </w:pPr>
          </w:p>
        </w:tc>
        <w:tc>
          <w:tcPr>
            <w:tcW w:w="1914" w:type="dxa"/>
          </w:tcPr>
          <w:p w14:paraId="02AE64C3" w14:textId="77777777" w:rsidR="00BB47A7" w:rsidRPr="00AC6016" w:rsidRDefault="00BB47A7" w:rsidP="00BB47A7">
            <w:pPr>
              <w:rPr>
                <w:rFonts w:cs="Arial"/>
                <w:szCs w:val="24"/>
              </w:rPr>
            </w:pPr>
            <w:r w:rsidRPr="00AC6016">
              <w:rPr>
                <w:rFonts w:cs="Arial"/>
                <w:szCs w:val="24"/>
              </w:rPr>
              <w:t>-</w:t>
            </w:r>
            <w:r w:rsidRPr="00AC6016">
              <w:rPr>
                <w:rFonts w:cs="Arial"/>
                <w:szCs w:val="24"/>
              </w:rPr>
              <w:tab/>
              <w:t>brežine:</w:t>
            </w:r>
          </w:p>
        </w:tc>
        <w:tc>
          <w:tcPr>
            <w:tcW w:w="6804" w:type="dxa"/>
            <w:gridSpan w:val="7"/>
          </w:tcPr>
          <w:p w14:paraId="775C3AFE" w14:textId="77777777" w:rsidR="00BB47A7" w:rsidRPr="00AC6016" w:rsidRDefault="00BB47A7" w:rsidP="00BB47A7">
            <w:pPr>
              <w:rPr>
                <w:rFonts w:cs="Arial"/>
                <w:szCs w:val="24"/>
              </w:rPr>
            </w:pPr>
            <w:r w:rsidRPr="00AC6016">
              <w:rPr>
                <w:rFonts w:cs="Arial"/>
                <w:szCs w:val="24"/>
              </w:rPr>
              <w:t>- nagib</w:t>
            </w:r>
          </w:p>
        </w:tc>
      </w:tr>
      <w:tr w:rsidR="008643D2" w:rsidRPr="002E38CC" w14:paraId="45349BE3" w14:textId="77777777" w:rsidTr="00F30D74">
        <w:trPr>
          <w:cantSplit/>
        </w:trPr>
        <w:tc>
          <w:tcPr>
            <w:tcW w:w="354" w:type="dxa"/>
          </w:tcPr>
          <w:p w14:paraId="24A6923D" w14:textId="77777777" w:rsidR="00BB47A7" w:rsidRPr="00AC6016" w:rsidRDefault="00BB47A7" w:rsidP="00BB47A7">
            <w:pPr>
              <w:rPr>
                <w:rFonts w:cs="Arial"/>
                <w:szCs w:val="24"/>
              </w:rPr>
            </w:pPr>
          </w:p>
        </w:tc>
        <w:tc>
          <w:tcPr>
            <w:tcW w:w="1914" w:type="dxa"/>
          </w:tcPr>
          <w:p w14:paraId="2544FF16" w14:textId="77777777" w:rsidR="00BB47A7" w:rsidRPr="00AC6016" w:rsidRDefault="00BB47A7" w:rsidP="00BB47A7">
            <w:pPr>
              <w:rPr>
                <w:rFonts w:cs="Arial"/>
                <w:szCs w:val="24"/>
              </w:rPr>
            </w:pPr>
          </w:p>
        </w:tc>
        <w:tc>
          <w:tcPr>
            <w:tcW w:w="6804" w:type="dxa"/>
            <w:gridSpan w:val="7"/>
          </w:tcPr>
          <w:p w14:paraId="62FAA90F" w14:textId="77777777" w:rsidR="00BB47A7" w:rsidRPr="00AC6016" w:rsidRDefault="00BB47A7" w:rsidP="00BB47A7">
            <w:pPr>
              <w:rPr>
                <w:rFonts w:cs="Arial"/>
                <w:szCs w:val="24"/>
              </w:rPr>
            </w:pPr>
            <w:r w:rsidRPr="00AC6016">
              <w:rPr>
                <w:rFonts w:cs="Arial"/>
                <w:szCs w:val="24"/>
              </w:rPr>
              <w:t>- zaščita : - proti eroziji</w:t>
            </w:r>
          </w:p>
        </w:tc>
      </w:tr>
      <w:tr w:rsidR="008643D2" w:rsidRPr="002E38CC" w14:paraId="576B7DDD" w14:textId="77777777" w:rsidTr="00F30D74">
        <w:trPr>
          <w:cantSplit/>
        </w:trPr>
        <w:tc>
          <w:tcPr>
            <w:tcW w:w="354" w:type="dxa"/>
          </w:tcPr>
          <w:p w14:paraId="0E4D1B79" w14:textId="77777777" w:rsidR="00BB47A7" w:rsidRPr="00AC6016" w:rsidRDefault="00BB47A7" w:rsidP="00BB47A7">
            <w:pPr>
              <w:rPr>
                <w:rFonts w:cs="Arial"/>
                <w:szCs w:val="24"/>
              </w:rPr>
            </w:pPr>
          </w:p>
        </w:tc>
        <w:tc>
          <w:tcPr>
            <w:tcW w:w="1914" w:type="dxa"/>
          </w:tcPr>
          <w:p w14:paraId="3F23B9CA" w14:textId="77777777" w:rsidR="00BB47A7" w:rsidRPr="00AC6016" w:rsidRDefault="00BB47A7" w:rsidP="00BB47A7">
            <w:pPr>
              <w:rPr>
                <w:rFonts w:cs="Arial"/>
                <w:szCs w:val="24"/>
              </w:rPr>
            </w:pPr>
          </w:p>
        </w:tc>
        <w:tc>
          <w:tcPr>
            <w:tcW w:w="6804" w:type="dxa"/>
            <w:gridSpan w:val="7"/>
          </w:tcPr>
          <w:p w14:paraId="589B4323" w14:textId="77777777" w:rsidR="00BB47A7" w:rsidRPr="00AC6016" w:rsidRDefault="00BB47A7" w:rsidP="00BB47A7">
            <w:pPr>
              <w:rPr>
                <w:rFonts w:cs="Arial"/>
                <w:szCs w:val="24"/>
              </w:rPr>
            </w:pPr>
            <w:r w:rsidRPr="00AC6016">
              <w:rPr>
                <w:rFonts w:cs="Arial"/>
                <w:szCs w:val="24"/>
              </w:rPr>
              <w:t xml:space="preserve">               - proti porušitvi</w:t>
            </w:r>
          </w:p>
        </w:tc>
      </w:tr>
    </w:tbl>
    <w:p w14:paraId="51C8738E" w14:textId="77777777" w:rsidR="00BB47A7" w:rsidRPr="00AC6016" w:rsidRDefault="00BB47A7" w:rsidP="00230DC5">
      <w:pPr>
        <w:pStyle w:val="Naslov5"/>
        <w:rPr>
          <w:rFonts w:cs="Arial"/>
          <w:szCs w:val="24"/>
        </w:rPr>
      </w:pPr>
      <w:bookmarkStart w:id="137" w:name="_Toc136054417"/>
      <w:bookmarkStart w:id="138" w:name="_Toc136666650"/>
      <w:bookmarkStart w:id="139" w:name="_Toc25923687"/>
      <w:r w:rsidRPr="00AC6016">
        <w:rPr>
          <w:rFonts w:cs="Arial"/>
          <w:szCs w:val="24"/>
        </w:rPr>
        <w:t>Posteljica</w:t>
      </w:r>
      <w:bookmarkEnd w:id="137"/>
      <w:bookmarkEnd w:id="138"/>
      <w:bookmarkEnd w:id="139"/>
    </w:p>
    <w:p w14:paraId="1205FA7C" w14:textId="77777777" w:rsidR="00BB47A7" w:rsidRPr="00AC6016" w:rsidRDefault="00BB47A7" w:rsidP="00BB47A7">
      <w:pPr>
        <w:rPr>
          <w:rFonts w:cs="Arial"/>
          <w:szCs w:val="24"/>
        </w:rPr>
      </w:pPr>
      <w:r w:rsidRPr="00AC6016">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2E38CC" w14:paraId="7135AA9D" w14:textId="77777777" w:rsidTr="00F30D74">
        <w:trPr>
          <w:cantSplit/>
        </w:trPr>
        <w:tc>
          <w:tcPr>
            <w:tcW w:w="354" w:type="dxa"/>
          </w:tcPr>
          <w:p w14:paraId="0A67301B" w14:textId="77777777" w:rsidR="00BB47A7" w:rsidRPr="00AC6016" w:rsidRDefault="00BB47A7" w:rsidP="00BB47A7">
            <w:pPr>
              <w:rPr>
                <w:rFonts w:cs="Arial"/>
                <w:szCs w:val="24"/>
              </w:rPr>
            </w:pPr>
          </w:p>
        </w:tc>
        <w:tc>
          <w:tcPr>
            <w:tcW w:w="3332" w:type="dxa"/>
          </w:tcPr>
          <w:p w14:paraId="33AD331B" w14:textId="77777777" w:rsidR="00BB47A7" w:rsidRPr="00AC6016" w:rsidRDefault="00BB47A7" w:rsidP="00BB47A7">
            <w:pPr>
              <w:rPr>
                <w:rFonts w:cs="Arial"/>
                <w:szCs w:val="24"/>
              </w:rPr>
            </w:pPr>
            <w:r w:rsidRPr="00AC6016">
              <w:rPr>
                <w:rFonts w:cs="Arial"/>
                <w:szCs w:val="24"/>
              </w:rPr>
              <w:t>-</w:t>
            </w:r>
            <w:r w:rsidRPr="00AC6016">
              <w:rPr>
                <w:rFonts w:cs="Arial"/>
                <w:szCs w:val="24"/>
              </w:rPr>
              <w:tab/>
              <w:t>iz vezljivih zemljin:</w:t>
            </w:r>
          </w:p>
        </w:tc>
        <w:tc>
          <w:tcPr>
            <w:tcW w:w="5314" w:type="dxa"/>
          </w:tcPr>
          <w:p w14:paraId="168E6E99" w14:textId="77777777" w:rsidR="00BB47A7" w:rsidRPr="00AC6016" w:rsidRDefault="00BB47A7" w:rsidP="00BB47A7">
            <w:pPr>
              <w:rPr>
                <w:rFonts w:cs="Arial"/>
                <w:szCs w:val="24"/>
              </w:rPr>
            </w:pPr>
            <w:r w:rsidRPr="00AC6016">
              <w:rPr>
                <w:rFonts w:cs="Arial"/>
                <w:szCs w:val="24"/>
              </w:rPr>
              <w:t>- izboljšanje</w:t>
            </w:r>
          </w:p>
        </w:tc>
      </w:tr>
      <w:tr w:rsidR="008643D2" w:rsidRPr="002E38CC" w14:paraId="1E7DA825" w14:textId="77777777" w:rsidTr="00F30D74">
        <w:trPr>
          <w:cantSplit/>
        </w:trPr>
        <w:tc>
          <w:tcPr>
            <w:tcW w:w="354" w:type="dxa"/>
          </w:tcPr>
          <w:p w14:paraId="32DF2A5E" w14:textId="77777777" w:rsidR="00BB47A7" w:rsidRPr="00AC6016" w:rsidRDefault="00BB47A7" w:rsidP="00BB47A7">
            <w:pPr>
              <w:rPr>
                <w:rFonts w:cs="Arial"/>
                <w:szCs w:val="24"/>
              </w:rPr>
            </w:pPr>
          </w:p>
        </w:tc>
        <w:tc>
          <w:tcPr>
            <w:tcW w:w="3332" w:type="dxa"/>
          </w:tcPr>
          <w:p w14:paraId="36693031" w14:textId="77777777" w:rsidR="00BB47A7" w:rsidRPr="00AC6016" w:rsidRDefault="00BB47A7" w:rsidP="00BB47A7">
            <w:pPr>
              <w:rPr>
                <w:rFonts w:cs="Arial"/>
                <w:szCs w:val="24"/>
              </w:rPr>
            </w:pPr>
          </w:p>
        </w:tc>
        <w:tc>
          <w:tcPr>
            <w:tcW w:w="5314" w:type="dxa"/>
          </w:tcPr>
          <w:p w14:paraId="7C6A8BAF" w14:textId="77777777" w:rsidR="00BB47A7" w:rsidRPr="00AC6016" w:rsidRDefault="00BB47A7" w:rsidP="00BB47A7">
            <w:pPr>
              <w:rPr>
                <w:rFonts w:cs="Arial"/>
                <w:szCs w:val="24"/>
              </w:rPr>
            </w:pPr>
            <w:r w:rsidRPr="00AC6016">
              <w:rPr>
                <w:rFonts w:cs="Arial"/>
                <w:szCs w:val="24"/>
              </w:rPr>
              <w:t>- utrditev</w:t>
            </w:r>
          </w:p>
        </w:tc>
      </w:tr>
      <w:tr w:rsidR="008643D2" w:rsidRPr="002E38CC" w14:paraId="0281C674" w14:textId="77777777" w:rsidTr="00F30D74">
        <w:trPr>
          <w:cantSplit/>
        </w:trPr>
        <w:tc>
          <w:tcPr>
            <w:tcW w:w="354" w:type="dxa"/>
          </w:tcPr>
          <w:p w14:paraId="55A858C0" w14:textId="77777777" w:rsidR="00BB47A7" w:rsidRPr="00AC6016" w:rsidRDefault="00BB47A7" w:rsidP="00BB47A7">
            <w:pPr>
              <w:rPr>
                <w:rFonts w:cs="Arial"/>
                <w:szCs w:val="24"/>
              </w:rPr>
            </w:pPr>
          </w:p>
        </w:tc>
        <w:tc>
          <w:tcPr>
            <w:tcW w:w="3332" w:type="dxa"/>
          </w:tcPr>
          <w:p w14:paraId="36619844" w14:textId="77777777" w:rsidR="00BB47A7" w:rsidRPr="00AC6016" w:rsidRDefault="00BB47A7" w:rsidP="00BB47A7">
            <w:pPr>
              <w:rPr>
                <w:rFonts w:cs="Arial"/>
                <w:szCs w:val="24"/>
              </w:rPr>
            </w:pPr>
          </w:p>
        </w:tc>
        <w:tc>
          <w:tcPr>
            <w:tcW w:w="5314" w:type="dxa"/>
          </w:tcPr>
          <w:p w14:paraId="591B2C5D" w14:textId="77777777" w:rsidR="00BB47A7" w:rsidRPr="00AC6016" w:rsidRDefault="00BB47A7" w:rsidP="00BB47A7">
            <w:pPr>
              <w:rPr>
                <w:rFonts w:cs="Arial"/>
                <w:szCs w:val="24"/>
              </w:rPr>
            </w:pPr>
            <w:r w:rsidRPr="00AC6016">
              <w:rPr>
                <w:rFonts w:cs="Arial"/>
                <w:szCs w:val="24"/>
              </w:rPr>
              <w:t>- stabiliziranje</w:t>
            </w:r>
          </w:p>
        </w:tc>
      </w:tr>
      <w:tr w:rsidR="008643D2" w:rsidRPr="002E38CC" w14:paraId="2226989A" w14:textId="77777777" w:rsidTr="00F30D74">
        <w:trPr>
          <w:cantSplit/>
        </w:trPr>
        <w:tc>
          <w:tcPr>
            <w:tcW w:w="354" w:type="dxa"/>
          </w:tcPr>
          <w:p w14:paraId="47A6FB60" w14:textId="77777777" w:rsidR="00BB47A7" w:rsidRPr="00AC6016" w:rsidRDefault="00BB47A7" w:rsidP="00BB47A7">
            <w:pPr>
              <w:rPr>
                <w:rFonts w:cs="Arial"/>
                <w:szCs w:val="24"/>
              </w:rPr>
            </w:pPr>
          </w:p>
        </w:tc>
        <w:tc>
          <w:tcPr>
            <w:tcW w:w="3332" w:type="dxa"/>
          </w:tcPr>
          <w:p w14:paraId="6C06644C" w14:textId="77777777" w:rsidR="00BB47A7" w:rsidRPr="00AC6016" w:rsidRDefault="00BB47A7" w:rsidP="00BB47A7">
            <w:pPr>
              <w:rPr>
                <w:rFonts w:cs="Arial"/>
                <w:szCs w:val="24"/>
              </w:rPr>
            </w:pPr>
            <w:r w:rsidRPr="00AC6016">
              <w:rPr>
                <w:rFonts w:cs="Arial"/>
                <w:szCs w:val="24"/>
              </w:rPr>
              <w:t>-</w:t>
            </w:r>
            <w:r w:rsidRPr="00AC6016">
              <w:rPr>
                <w:rFonts w:cs="Arial"/>
                <w:szCs w:val="24"/>
              </w:rPr>
              <w:tab/>
              <w:t>iz kamnitih materialov:</w:t>
            </w:r>
          </w:p>
        </w:tc>
        <w:tc>
          <w:tcPr>
            <w:tcW w:w="5314" w:type="dxa"/>
          </w:tcPr>
          <w:p w14:paraId="4C42A0F5" w14:textId="77777777" w:rsidR="00BB47A7" w:rsidRPr="00AC6016" w:rsidRDefault="00BB47A7" w:rsidP="00BB47A7">
            <w:pPr>
              <w:rPr>
                <w:rFonts w:cs="Arial"/>
                <w:szCs w:val="24"/>
              </w:rPr>
            </w:pPr>
            <w:r w:rsidRPr="00AC6016">
              <w:rPr>
                <w:rFonts w:cs="Arial"/>
                <w:szCs w:val="24"/>
              </w:rPr>
              <w:t>- izboljšanje</w:t>
            </w:r>
          </w:p>
          <w:p w14:paraId="3325BFD4" w14:textId="77777777" w:rsidR="00BB47A7" w:rsidRPr="00AC6016" w:rsidRDefault="00BB47A7" w:rsidP="00BB47A7">
            <w:pPr>
              <w:rPr>
                <w:rFonts w:cs="Arial"/>
                <w:szCs w:val="24"/>
              </w:rPr>
            </w:pPr>
            <w:r w:rsidRPr="00AC6016">
              <w:rPr>
                <w:rFonts w:cs="Arial"/>
                <w:szCs w:val="24"/>
              </w:rPr>
              <w:t>- utrditev</w:t>
            </w:r>
          </w:p>
          <w:p w14:paraId="4A3D0646" w14:textId="77777777" w:rsidR="00BB47A7" w:rsidRPr="00AC6016" w:rsidRDefault="00BB47A7" w:rsidP="00BB47A7">
            <w:pPr>
              <w:rPr>
                <w:rFonts w:cs="Arial"/>
                <w:szCs w:val="24"/>
              </w:rPr>
            </w:pPr>
            <w:r w:rsidRPr="00AC6016">
              <w:rPr>
                <w:rFonts w:cs="Arial"/>
                <w:szCs w:val="24"/>
              </w:rPr>
              <w:t>- stabiliziranje.</w:t>
            </w:r>
          </w:p>
        </w:tc>
      </w:tr>
    </w:tbl>
    <w:p w14:paraId="3DB9185F" w14:textId="77777777" w:rsidR="00BB47A7" w:rsidRPr="00AC6016" w:rsidRDefault="00BB47A7" w:rsidP="00230DC5">
      <w:pPr>
        <w:pStyle w:val="Naslov5"/>
        <w:rPr>
          <w:rFonts w:cs="Arial"/>
          <w:szCs w:val="24"/>
        </w:rPr>
      </w:pPr>
      <w:bookmarkStart w:id="140" w:name="_Toc136054418"/>
      <w:bookmarkStart w:id="141" w:name="_Toc136666651"/>
      <w:bookmarkStart w:id="142" w:name="_Toc25923688"/>
      <w:r w:rsidRPr="00AC6016">
        <w:rPr>
          <w:rFonts w:cs="Arial"/>
          <w:szCs w:val="24"/>
        </w:rPr>
        <w:t>Odvodnjavanje</w:t>
      </w:r>
      <w:bookmarkEnd w:id="140"/>
      <w:bookmarkEnd w:id="141"/>
      <w:bookmarkEnd w:id="142"/>
    </w:p>
    <w:p w14:paraId="00E8D8D8" w14:textId="77777777" w:rsidR="00BB47A7" w:rsidRPr="00AC6016" w:rsidRDefault="00BB47A7" w:rsidP="009C7915">
      <w:pPr>
        <w:pStyle w:val="Odstavekseznama"/>
        <w:numPr>
          <w:ilvl w:val="0"/>
          <w:numId w:val="36"/>
        </w:numPr>
        <w:rPr>
          <w:rFonts w:cs="Arial"/>
          <w:szCs w:val="24"/>
        </w:rPr>
      </w:pPr>
      <w:r w:rsidRPr="00AC6016">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AC6016" w:rsidRDefault="00BB47A7" w:rsidP="00230DC5">
      <w:pPr>
        <w:pStyle w:val="Naslov5"/>
        <w:rPr>
          <w:rFonts w:cs="Arial"/>
          <w:szCs w:val="24"/>
        </w:rPr>
      </w:pPr>
      <w:bookmarkStart w:id="143" w:name="_Toc136054419"/>
      <w:bookmarkStart w:id="144" w:name="_Toc136666652"/>
      <w:bookmarkStart w:id="145" w:name="_Toc25923689"/>
      <w:r w:rsidRPr="00AC6016">
        <w:rPr>
          <w:rFonts w:cs="Arial"/>
          <w:szCs w:val="24"/>
        </w:rPr>
        <w:t>Ureditev okolja</w:t>
      </w:r>
      <w:bookmarkEnd w:id="143"/>
      <w:bookmarkEnd w:id="144"/>
      <w:bookmarkEnd w:id="145"/>
    </w:p>
    <w:p w14:paraId="729EEC3B" w14:textId="77777777" w:rsidR="00BB47A7" w:rsidRPr="00AC6016" w:rsidRDefault="00BB47A7" w:rsidP="009C7915">
      <w:pPr>
        <w:pStyle w:val="Odstavekseznama"/>
        <w:numPr>
          <w:ilvl w:val="0"/>
          <w:numId w:val="37"/>
        </w:numPr>
        <w:rPr>
          <w:rFonts w:cs="Arial"/>
          <w:szCs w:val="24"/>
        </w:rPr>
      </w:pPr>
      <w:r w:rsidRPr="00AC6016">
        <w:rPr>
          <w:rFonts w:cs="Arial"/>
          <w:szCs w:val="24"/>
        </w:rPr>
        <w:t>V sklopu zemeljskih del je treba tudi urediti okolje, za kar morajo biti v TEZD opredeljeni predvsem postopki za:</w:t>
      </w:r>
    </w:p>
    <w:p w14:paraId="55D97B5C" w14:textId="77777777" w:rsidR="00BB47A7" w:rsidRPr="00AC6016" w:rsidRDefault="00BB47A7" w:rsidP="009C7915">
      <w:pPr>
        <w:pStyle w:val="Odstavekseznama"/>
        <w:numPr>
          <w:ilvl w:val="1"/>
          <w:numId w:val="37"/>
        </w:numPr>
        <w:rPr>
          <w:rFonts w:cs="Arial"/>
          <w:szCs w:val="24"/>
        </w:rPr>
      </w:pPr>
      <w:r w:rsidRPr="00AC6016">
        <w:rPr>
          <w:rFonts w:cs="Arial"/>
          <w:szCs w:val="24"/>
        </w:rPr>
        <w:t>humuziranje,</w:t>
      </w:r>
    </w:p>
    <w:p w14:paraId="135E4FDE" w14:textId="77777777" w:rsidR="00BB47A7" w:rsidRPr="00AC6016" w:rsidRDefault="00BB47A7" w:rsidP="009C7915">
      <w:pPr>
        <w:pStyle w:val="Odstavekseznama"/>
        <w:numPr>
          <w:ilvl w:val="1"/>
          <w:numId w:val="37"/>
        </w:numPr>
        <w:rPr>
          <w:rFonts w:cs="Arial"/>
          <w:szCs w:val="24"/>
        </w:rPr>
      </w:pPr>
      <w:r w:rsidRPr="00AC6016">
        <w:rPr>
          <w:rFonts w:cs="Arial"/>
          <w:szCs w:val="24"/>
        </w:rPr>
        <w:t>zatravitev in</w:t>
      </w:r>
    </w:p>
    <w:p w14:paraId="242AAA27" w14:textId="77777777" w:rsidR="00BB47A7" w:rsidRPr="00AC6016" w:rsidRDefault="00BB47A7" w:rsidP="009C7915">
      <w:pPr>
        <w:pStyle w:val="Odstavekseznama"/>
        <w:numPr>
          <w:ilvl w:val="1"/>
          <w:numId w:val="37"/>
        </w:numPr>
        <w:rPr>
          <w:rFonts w:cs="Arial"/>
          <w:szCs w:val="24"/>
        </w:rPr>
      </w:pPr>
      <w:r w:rsidRPr="00AC6016">
        <w:rPr>
          <w:rFonts w:cs="Arial"/>
          <w:szCs w:val="24"/>
        </w:rPr>
        <w:t>zasaditev.</w:t>
      </w:r>
      <w:bookmarkStart w:id="146" w:name="_Toc92771166"/>
      <w:bookmarkStart w:id="147" w:name="_Toc92771524"/>
      <w:bookmarkStart w:id="148" w:name="_Toc92771558"/>
    </w:p>
    <w:p w14:paraId="13CE5DFB" w14:textId="77777777" w:rsidR="00BB47A7" w:rsidRPr="00AC6016" w:rsidRDefault="00BB47A7" w:rsidP="00230DC5">
      <w:pPr>
        <w:pStyle w:val="Naslov4"/>
        <w:rPr>
          <w:rFonts w:cs="Arial"/>
          <w:szCs w:val="24"/>
        </w:rPr>
      </w:pPr>
      <w:bookmarkStart w:id="149" w:name="_Toc332269768"/>
      <w:bookmarkStart w:id="150" w:name="_Toc25923690"/>
      <w:bookmarkEnd w:id="146"/>
      <w:bookmarkEnd w:id="147"/>
      <w:bookmarkEnd w:id="148"/>
      <w:r w:rsidRPr="00AC6016">
        <w:rPr>
          <w:rFonts w:cs="Arial"/>
          <w:szCs w:val="24"/>
        </w:rPr>
        <w:lastRenderedPageBreak/>
        <w:t>Kakovost izvedbe</w:t>
      </w:r>
      <w:bookmarkEnd w:id="149"/>
      <w:bookmarkEnd w:id="150"/>
    </w:p>
    <w:p w14:paraId="6EF8286B" w14:textId="77777777" w:rsidR="00BB47A7" w:rsidRPr="00AC6016" w:rsidRDefault="00BB47A7" w:rsidP="009C7915">
      <w:pPr>
        <w:pStyle w:val="Odstavekseznama"/>
        <w:numPr>
          <w:ilvl w:val="0"/>
          <w:numId w:val="38"/>
        </w:numPr>
        <w:rPr>
          <w:rFonts w:cs="Arial"/>
          <w:szCs w:val="24"/>
        </w:rPr>
      </w:pPr>
      <w:r w:rsidRPr="00AC6016">
        <w:rPr>
          <w:rFonts w:cs="Arial"/>
          <w:szCs w:val="24"/>
        </w:rPr>
        <w:t>Kakovost izvedbe vsakega postopka pri zemeljskih delih mora biti v TEZD podrobno opredeljena z zahtevo za značilne lastnosti.</w:t>
      </w:r>
    </w:p>
    <w:p w14:paraId="41338097" w14:textId="77777777" w:rsidR="00BB47A7" w:rsidRPr="00AC6016" w:rsidRDefault="00BB47A7" w:rsidP="00230DC5">
      <w:pPr>
        <w:pStyle w:val="Naslov5"/>
        <w:rPr>
          <w:rFonts w:cs="Arial"/>
          <w:szCs w:val="24"/>
        </w:rPr>
      </w:pPr>
      <w:bookmarkStart w:id="151" w:name="_Toc136054421"/>
      <w:bookmarkStart w:id="152" w:name="_Toc136666654"/>
      <w:bookmarkStart w:id="153" w:name="_Toc25923691"/>
      <w:r w:rsidRPr="00AC6016">
        <w:rPr>
          <w:rFonts w:cs="Arial"/>
          <w:szCs w:val="24"/>
        </w:rPr>
        <w:t>Preskusna polja</w:t>
      </w:r>
      <w:bookmarkEnd w:id="151"/>
      <w:bookmarkEnd w:id="152"/>
      <w:bookmarkEnd w:id="153"/>
    </w:p>
    <w:p w14:paraId="6FD8F419" w14:textId="77777777" w:rsidR="00BB47A7" w:rsidRPr="00AC6016" w:rsidRDefault="00BB47A7" w:rsidP="009C7915">
      <w:pPr>
        <w:pStyle w:val="Odstavekseznama"/>
        <w:numPr>
          <w:ilvl w:val="0"/>
          <w:numId w:val="39"/>
        </w:numPr>
        <w:rPr>
          <w:rFonts w:cs="Arial"/>
          <w:szCs w:val="24"/>
        </w:rPr>
      </w:pPr>
      <w:r w:rsidRPr="00AC6016">
        <w:rPr>
          <w:rFonts w:cs="Arial"/>
          <w:szCs w:val="24"/>
        </w:rPr>
        <w:t>V TEZD morajo biti določena preskusna polja, ki jih je treba pripraviti za podrobno opredelitev ustrezne vrste del.</w:t>
      </w:r>
    </w:p>
    <w:p w14:paraId="71195BB7" w14:textId="77777777" w:rsidR="00BB47A7" w:rsidRPr="00AC6016" w:rsidRDefault="00BB47A7" w:rsidP="009C7915">
      <w:pPr>
        <w:pStyle w:val="Odstavekseznama"/>
        <w:numPr>
          <w:ilvl w:val="0"/>
          <w:numId w:val="39"/>
        </w:numPr>
        <w:rPr>
          <w:rFonts w:cs="Arial"/>
          <w:szCs w:val="24"/>
        </w:rPr>
      </w:pPr>
      <w:r w:rsidRPr="00AC6016">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AC6016" w:rsidRDefault="00BB47A7" w:rsidP="00230DC5">
      <w:pPr>
        <w:pStyle w:val="Naslov5"/>
        <w:rPr>
          <w:rFonts w:cs="Arial"/>
          <w:szCs w:val="24"/>
        </w:rPr>
      </w:pPr>
      <w:bookmarkStart w:id="154" w:name="_Toc136054422"/>
      <w:bookmarkStart w:id="155" w:name="_Toc136666655"/>
      <w:bookmarkStart w:id="156" w:name="_Toc25923692"/>
      <w:r w:rsidRPr="00AC6016">
        <w:rPr>
          <w:rFonts w:cs="Arial"/>
          <w:szCs w:val="24"/>
        </w:rPr>
        <w:t>Redna proizvodnja</w:t>
      </w:r>
      <w:bookmarkEnd w:id="154"/>
      <w:bookmarkEnd w:id="155"/>
      <w:bookmarkEnd w:id="156"/>
    </w:p>
    <w:p w14:paraId="5FC55F0C" w14:textId="77777777" w:rsidR="00BB47A7" w:rsidRPr="00AC6016" w:rsidRDefault="00BB47A7" w:rsidP="009C7915">
      <w:pPr>
        <w:pStyle w:val="Odstavekseznama"/>
        <w:numPr>
          <w:ilvl w:val="0"/>
          <w:numId w:val="40"/>
        </w:numPr>
        <w:rPr>
          <w:rFonts w:cs="Arial"/>
          <w:szCs w:val="24"/>
        </w:rPr>
      </w:pPr>
      <w:r w:rsidRPr="00AC6016">
        <w:rPr>
          <w:rFonts w:cs="Arial"/>
          <w:szCs w:val="24"/>
        </w:rPr>
        <w:t>Za vse vrste oziroma faze del mora biti v sklopu TEZD</w:t>
      </w:r>
    </w:p>
    <w:p w14:paraId="31DC4346" w14:textId="77777777" w:rsidR="00BB47A7" w:rsidRPr="00AC6016" w:rsidRDefault="00BB47A7" w:rsidP="009C7915">
      <w:pPr>
        <w:pStyle w:val="Odstavekseznama"/>
        <w:numPr>
          <w:ilvl w:val="1"/>
          <w:numId w:val="40"/>
        </w:numPr>
        <w:rPr>
          <w:rFonts w:cs="Arial"/>
          <w:szCs w:val="24"/>
        </w:rPr>
      </w:pPr>
      <w:r w:rsidRPr="00AC6016">
        <w:rPr>
          <w:rFonts w:cs="Arial"/>
          <w:szCs w:val="24"/>
        </w:rPr>
        <w:t>predložen program povprečne pogostosti preskusov predvidenih del v sklopu notranje kontrole,</w:t>
      </w:r>
    </w:p>
    <w:p w14:paraId="6A0DAE31" w14:textId="77777777" w:rsidR="00BB47A7" w:rsidRPr="00AC6016" w:rsidRDefault="00BB47A7" w:rsidP="009C7915">
      <w:pPr>
        <w:pStyle w:val="Odstavekseznama"/>
        <w:numPr>
          <w:ilvl w:val="1"/>
          <w:numId w:val="40"/>
        </w:numPr>
        <w:rPr>
          <w:rFonts w:cs="Arial"/>
          <w:szCs w:val="24"/>
        </w:rPr>
      </w:pPr>
      <w:r w:rsidRPr="00AC6016">
        <w:rPr>
          <w:rFonts w:cs="Arial"/>
          <w:szCs w:val="24"/>
        </w:rPr>
        <w:t>navedene tehnične zahteve za posamezne značilnosti izvedenih del po programu (vključno mejne vrednosti) in</w:t>
      </w:r>
    </w:p>
    <w:p w14:paraId="29E07EDF" w14:textId="77777777" w:rsidR="00BB47A7" w:rsidRPr="00AC6016" w:rsidRDefault="00BB47A7" w:rsidP="009C7915">
      <w:pPr>
        <w:pStyle w:val="Odstavekseznama"/>
        <w:numPr>
          <w:ilvl w:val="1"/>
          <w:numId w:val="40"/>
        </w:numPr>
        <w:rPr>
          <w:rFonts w:cs="Arial"/>
          <w:szCs w:val="24"/>
        </w:rPr>
      </w:pPr>
      <w:r w:rsidRPr="00AC6016">
        <w:rPr>
          <w:rFonts w:cs="Arial"/>
          <w:szCs w:val="24"/>
        </w:rPr>
        <w:t>navedeni izvajalci notranje kontrole in predložena dokazila o njihovi usposobljenosti za zadevna dela.</w:t>
      </w:r>
      <w:bookmarkStart w:id="157" w:name="_Toc92771167"/>
      <w:bookmarkStart w:id="158" w:name="_Toc92771525"/>
      <w:bookmarkStart w:id="159" w:name="_Toc92771559"/>
    </w:p>
    <w:p w14:paraId="246FE829" w14:textId="77777777" w:rsidR="00BB47A7" w:rsidRPr="00AC6016" w:rsidRDefault="00BB47A7" w:rsidP="00230DC5">
      <w:pPr>
        <w:pStyle w:val="Naslov5"/>
        <w:rPr>
          <w:rFonts w:cs="Arial"/>
          <w:szCs w:val="24"/>
        </w:rPr>
      </w:pPr>
      <w:bookmarkStart w:id="160" w:name="_Toc25923693"/>
      <w:r w:rsidRPr="00AC6016">
        <w:rPr>
          <w:rFonts w:cs="Arial"/>
          <w:szCs w:val="24"/>
        </w:rPr>
        <w:t>Geotehniško opazovanje (monitoring)</w:t>
      </w:r>
      <w:bookmarkEnd w:id="160"/>
    </w:p>
    <w:p w14:paraId="742A3ABE" w14:textId="77777777" w:rsidR="00BB47A7" w:rsidRPr="00AC6016" w:rsidRDefault="00BB47A7" w:rsidP="009C7915">
      <w:pPr>
        <w:pStyle w:val="Odstavekseznama"/>
        <w:numPr>
          <w:ilvl w:val="0"/>
          <w:numId w:val="41"/>
        </w:numPr>
        <w:rPr>
          <w:rFonts w:cs="Arial"/>
          <w:szCs w:val="24"/>
        </w:rPr>
      </w:pPr>
      <w:r w:rsidRPr="00AC6016">
        <w:rPr>
          <w:rFonts w:cs="Arial"/>
          <w:szCs w:val="24"/>
        </w:rPr>
        <w:t>Pri gradnji nasipov in izvedbi izkopov je za spremljanje vpliva gradbenega posega potrebno predvideti geotehniško opazovanje in sicer:</w:t>
      </w:r>
    </w:p>
    <w:p w14:paraId="131C80AA" w14:textId="77777777" w:rsidR="00BB47A7" w:rsidRPr="00AC6016" w:rsidRDefault="00BB47A7" w:rsidP="009C7915">
      <w:pPr>
        <w:pStyle w:val="Odstavekseznama"/>
        <w:numPr>
          <w:ilvl w:val="1"/>
          <w:numId w:val="41"/>
        </w:numPr>
        <w:rPr>
          <w:rFonts w:cs="Arial"/>
          <w:szCs w:val="24"/>
        </w:rPr>
      </w:pPr>
      <w:r w:rsidRPr="00AC6016">
        <w:rPr>
          <w:rFonts w:cs="Arial"/>
          <w:szCs w:val="24"/>
        </w:rPr>
        <w:t>na nasipih:</w:t>
      </w:r>
    </w:p>
    <w:p w14:paraId="4780B420" w14:textId="77777777" w:rsidR="00BB47A7" w:rsidRPr="00AC6016" w:rsidRDefault="00BB47A7" w:rsidP="009C7915">
      <w:pPr>
        <w:pStyle w:val="Odstavekseznama"/>
        <w:numPr>
          <w:ilvl w:val="0"/>
          <w:numId w:val="42"/>
        </w:numPr>
        <w:rPr>
          <w:rFonts w:cs="Arial"/>
          <w:szCs w:val="24"/>
        </w:rPr>
      </w:pPr>
      <w:r w:rsidRPr="00AC6016">
        <w:rPr>
          <w:rFonts w:cs="Arial"/>
          <w:szCs w:val="24"/>
        </w:rPr>
        <w:t>s posedalnimi ploščami na temeljnih tleh in/ali pod voziščno konstrukcijo</w:t>
      </w:r>
      <w:r w:rsidR="000A1B54">
        <w:rPr>
          <w:rFonts w:cs="Arial"/>
          <w:szCs w:val="24"/>
        </w:rPr>
        <w:t>,</w:t>
      </w:r>
      <w:r w:rsidRPr="00AC6016">
        <w:rPr>
          <w:rFonts w:cs="Arial"/>
          <w:szCs w:val="24"/>
        </w:rPr>
        <w:t xml:space="preserve"> </w:t>
      </w:r>
    </w:p>
    <w:p w14:paraId="2F8B1C92" w14:textId="77777777" w:rsidR="00BB47A7" w:rsidRPr="00AC6016" w:rsidRDefault="00BB47A7" w:rsidP="009C7915">
      <w:pPr>
        <w:pStyle w:val="Odstavekseznama"/>
        <w:numPr>
          <w:ilvl w:val="0"/>
          <w:numId w:val="42"/>
        </w:numPr>
        <w:rPr>
          <w:rFonts w:cs="Arial"/>
          <w:szCs w:val="24"/>
        </w:rPr>
      </w:pPr>
      <w:r w:rsidRPr="00AC6016">
        <w:rPr>
          <w:rFonts w:cs="Arial"/>
          <w:szCs w:val="24"/>
        </w:rPr>
        <w:t>s horizontalnimi inklinometri</w:t>
      </w:r>
      <w:r w:rsidR="000A1B54">
        <w:rPr>
          <w:rFonts w:cs="Arial"/>
          <w:szCs w:val="24"/>
        </w:rPr>
        <w:t>,</w:t>
      </w:r>
    </w:p>
    <w:p w14:paraId="06D3EAEE" w14:textId="77777777" w:rsidR="00BB47A7" w:rsidRPr="00AC6016" w:rsidRDefault="00BB47A7" w:rsidP="009C7915">
      <w:pPr>
        <w:pStyle w:val="Odstavekseznama"/>
        <w:numPr>
          <w:ilvl w:val="0"/>
          <w:numId w:val="42"/>
        </w:numPr>
        <w:rPr>
          <w:rFonts w:cs="Arial"/>
          <w:szCs w:val="24"/>
        </w:rPr>
      </w:pPr>
      <w:r w:rsidRPr="00AC6016">
        <w:rPr>
          <w:rFonts w:cs="Arial"/>
          <w:szCs w:val="24"/>
        </w:rPr>
        <w:t>z vertikalnimi inklinometri</w:t>
      </w:r>
      <w:r w:rsidR="000A1B54">
        <w:rPr>
          <w:rFonts w:cs="Arial"/>
          <w:szCs w:val="24"/>
        </w:rPr>
        <w:t>,</w:t>
      </w:r>
    </w:p>
    <w:p w14:paraId="0AE8506E" w14:textId="77777777" w:rsidR="00BB47A7" w:rsidRPr="00AC6016" w:rsidRDefault="00BB47A7" w:rsidP="009C7915">
      <w:pPr>
        <w:pStyle w:val="Odstavekseznama"/>
        <w:numPr>
          <w:ilvl w:val="0"/>
          <w:numId w:val="42"/>
        </w:numPr>
        <w:rPr>
          <w:rFonts w:cs="Arial"/>
          <w:szCs w:val="24"/>
        </w:rPr>
      </w:pPr>
      <w:r w:rsidRPr="00AC6016">
        <w:rPr>
          <w:rFonts w:cs="Arial"/>
          <w:szCs w:val="24"/>
        </w:rPr>
        <w:t>z merilniki pornih tlakov</w:t>
      </w:r>
      <w:r w:rsidR="000A1B54">
        <w:rPr>
          <w:rFonts w:cs="Arial"/>
          <w:szCs w:val="24"/>
        </w:rPr>
        <w:t>,</w:t>
      </w:r>
    </w:p>
    <w:p w14:paraId="0D6246A2" w14:textId="77777777" w:rsidR="00BB47A7" w:rsidRPr="00AC6016" w:rsidRDefault="00BB47A7" w:rsidP="009C7915">
      <w:pPr>
        <w:pStyle w:val="Odstavekseznama"/>
        <w:numPr>
          <w:ilvl w:val="1"/>
          <w:numId w:val="41"/>
        </w:numPr>
        <w:rPr>
          <w:rFonts w:cs="Arial"/>
          <w:szCs w:val="24"/>
        </w:rPr>
      </w:pPr>
      <w:r w:rsidRPr="00AC6016">
        <w:rPr>
          <w:rFonts w:cs="Arial"/>
          <w:szCs w:val="24"/>
        </w:rPr>
        <w:t>na vkopih:</w:t>
      </w:r>
    </w:p>
    <w:p w14:paraId="0E3C70F3" w14:textId="77777777" w:rsidR="00BB47A7" w:rsidRPr="00AC6016" w:rsidRDefault="00BB47A7" w:rsidP="009C7915">
      <w:pPr>
        <w:pStyle w:val="Odstavekseznama"/>
        <w:numPr>
          <w:ilvl w:val="0"/>
          <w:numId w:val="43"/>
        </w:numPr>
        <w:rPr>
          <w:rFonts w:cs="Arial"/>
          <w:szCs w:val="24"/>
        </w:rPr>
      </w:pPr>
      <w:r w:rsidRPr="00AC6016">
        <w:rPr>
          <w:rFonts w:cs="Arial"/>
          <w:szCs w:val="24"/>
        </w:rPr>
        <w:t>z vertikalnimi inklinometri</w:t>
      </w:r>
      <w:r w:rsidR="000A1B54">
        <w:rPr>
          <w:rFonts w:cs="Arial"/>
          <w:szCs w:val="24"/>
        </w:rPr>
        <w:t>,</w:t>
      </w:r>
    </w:p>
    <w:p w14:paraId="3FC5C151" w14:textId="77777777" w:rsidR="00BB47A7" w:rsidRPr="00AC6016" w:rsidRDefault="00BB47A7" w:rsidP="009C7915">
      <w:pPr>
        <w:pStyle w:val="Odstavekseznama"/>
        <w:numPr>
          <w:ilvl w:val="0"/>
          <w:numId w:val="43"/>
        </w:numPr>
        <w:rPr>
          <w:rFonts w:cs="Arial"/>
          <w:szCs w:val="24"/>
        </w:rPr>
      </w:pPr>
      <w:r w:rsidRPr="00AC6016">
        <w:rPr>
          <w:rFonts w:cs="Arial"/>
          <w:szCs w:val="24"/>
        </w:rPr>
        <w:t>s piezometri</w:t>
      </w:r>
      <w:r w:rsidR="000A1B54">
        <w:rPr>
          <w:rFonts w:cs="Arial"/>
          <w:szCs w:val="24"/>
        </w:rPr>
        <w:t>,</w:t>
      </w:r>
    </w:p>
    <w:p w14:paraId="20960C41" w14:textId="77777777" w:rsidR="00BB47A7" w:rsidRPr="00AC6016" w:rsidRDefault="00BB47A7" w:rsidP="009C7915">
      <w:pPr>
        <w:pStyle w:val="Odstavekseznama"/>
        <w:numPr>
          <w:ilvl w:val="0"/>
          <w:numId w:val="43"/>
        </w:numPr>
        <w:rPr>
          <w:rFonts w:cs="Arial"/>
          <w:szCs w:val="24"/>
        </w:rPr>
      </w:pPr>
      <w:r w:rsidRPr="00AC6016">
        <w:rPr>
          <w:rFonts w:cs="Arial"/>
          <w:szCs w:val="24"/>
        </w:rPr>
        <w:t>z geodetskimi merskimi točkami</w:t>
      </w:r>
      <w:r w:rsidR="000A1B54">
        <w:rPr>
          <w:rFonts w:cs="Arial"/>
          <w:szCs w:val="24"/>
        </w:rPr>
        <w:t>,</w:t>
      </w:r>
    </w:p>
    <w:p w14:paraId="3760EC8F" w14:textId="77777777" w:rsidR="00BB47A7" w:rsidRPr="00AC6016" w:rsidRDefault="00BB47A7" w:rsidP="009C7915">
      <w:pPr>
        <w:pStyle w:val="Odstavekseznama"/>
        <w:numPr>
          <w:ilvl w:val="0"/>
          <w:numId w:val="43"/>
        </w:numPr>
        <w:rPr>
          <w:rFonts w:cs="Arial"/>
          <w:szCs w:val="24"/>
        </w:rPr>
      </w:pPr>
      <w:r w:rsidRPr="00AC6016">
        <w:rPr>
          <w:rFonts w:cs="Arial"/>
          <w:szCs w:val="24"/>
        </w:rPr>
        <w:t>z merilniki sidrnih sil (v primeru sidrane oporne konstrukcije).</w:t>
      </w:r>
    </w:p>
    <w:p w14:paraId="1C6006B7" w14:textId="77777777" w:rsidR="00BB47A7" w:rsidRPr="00AC6016" w:rsidRDefault="00BB47A7" w:rsidP="009C7915">
      <w:pPr>
        <w:pStyle w:val="Odstavekseznama"/>
        <w:numPr>
          <w:ilvl w:val="0"/>
          <w:numId w:val="41"/>
        </w:numPr>
        <w:rPr>
          <w:rFonts w:cs="Arial"/>
          <w:szCs w:val="24"/>
        </w:rPr>
      </w:pPr>
      <w:r w:rsidRPr="00AC6016">
        <w:rPr>
          <w:rFonts w:cs="Arial"/>
          <w:szCs w:val="24"/>
        </w:rPr>
        <w:t xml:space="preserve">Meritve lahko izvajajo samo usposobljeni izvajalci, interpretirati pa jih mora odgovorni geotehnik. </w:t>
      </w:r>
    </w:p>
    <w:p w14:paraId="2AEE4903" w14:textId="77777777" w:rsidR="00BB47A7" w:rsidRPr="00AC6016" w:rsidRDefault="00BB47A7" w:rsidP="00230DC5">
      <w:pPr>
        <w:pStyle w:val="Naslov4"/>
        <w:rPr>
          <w:rFonts w:cs="Arial"/>
          <w:szCs w:val="24"/>
        </w:rPr>
      </w:pPr>
      <w:bookmarkStart w:id="161" w:name="_Toc332269769"/>
      <w:bookmarkStart w:id="162" w:name="_Toc25923694"/>
      <w:bookmarkEnd w:id="157"/>
      <w:bookmarkEnd w:id="158"/>
      <w:bookmarkEnd w:id="159"/>
      <w:r w:rsidRPr="00AC6016">
        <w:rPr>
          <w:rFonts w:cs="Arial"/>
          <w:szCs w:val="24"/>
        </w:rPr>
        <w:t>Potrjevanje TEZD</w:t>
      </w:r>
      <w:bookmarkEnd w:id="161"/>
      <w:bookmarkEnd w:id="162"/>
    </w:p>
    <w:p w14:paraId="1273CA37" w14:textId="77777777" w:rsidR="00BB47A7" w:rsidRPr="00AC6016" w:rsidRDefault="00BB47A7" w:rsidP="009C7915">
      <w:pPr>
        <w:pStyle w:val="Odstavekseznama"/>
        <w:numPr>
          <w:ilvl w:val="0"/>
          <w:numId w:val="44"/>
        </w:numPr>
        <w:rPr>
          <w:rFonts w:cs="Arial"/>
          <w:szCs w:val="24"/>
        </w:rPr>
      </w:pPr>
      <w:r w:rsidRPr="00AC6016">
        <w:rPr>
          <w:rFonts w:cs="Arial"/>
          <w:szCs w:val="24"/>
        </w:rPr>
        <w:t>Izvajalec gradbenih del mora pripraviti TEZD praviloma na osnovi s sondažnimi razkopi, ugotovljenih dejanskih razmer na terenu in lastnosti obstoječih materialov.</w:t>
      </w:r>
    </w:p>
    <w:p w14:paraId="7F215673" w14:textId="77777777" w:rsidR="00BB47A7" w:rsidRPr="00AC6016" w:rsidRDefault="00BB47A7" w:rsidP="009C7915">
      <w:pPr>
        <w:pStyle w:val="Odstavekseznama"/>
        <w:numPr>
          <w:ilvl w:val="0"/>
          <w:numId w:val="44"/>
        </w:numPr>
        <w:rPr>
          <w:rFonts w:cs="Arial"/>
          <w:szCs w:val="24"/>
        </w:rPr>
      </w:pPr>
      <w:r w:rsidRPr="00AC6016">
        <w:rPr>
          <w:rFonts w:cs="Arial"/>
          <w:szCs w:val="24"/>
        </w:rPr>
        <w:t>TEZD mora biti potrjen s strani nadzornika, kot je prikazano v shemi potrjevanja TE.</w:t>
      </w:r>
    </w:p>
    <w:p w14:paraId="3CFE7C01" w14:textId="77777777" w:rsidR="00BB47A7" w:rsidRPr="00AC6016" w:rsidRDefault="00BB47A7" w:rsidP="00230DC5">
      <w:pPr>
        <w:pStyle w:val="Naslov3"/>
        <w:rPr>
          <w:rFonts w:cs="Arial"/>
          <w:szCs w:val="24"/>
        </w:rPr>
      </w:pPr>
      <w:bookmarkStart w:id="163" w:name="_Toc332269770"/>
      <w:bookmarkStart w:id="164" w:name="_Toc3373114"/>
      <w:bookmarkStart w:id="165" w:name="_Toc25923695"/>
      <w:bookmarkStart w:id="166" w:name="_Toc90541842"/>
      <w:r w:rsidRPr="00AC6016">
        <w:rPr>
          <w:rFonts w:cs="Arial"/>
          <w:szCs w:val="24"/>
        </w:rPr>
        <w:t>Navodilo za izdelavo tehnološkega elaborata za gradnjo betonskih konstrukcij</w:t>
      </w:r>
      <w:bookmarkEnd w:id="163"/>
      <w:bookmarkEnd w:id="164"/>
      <w:bookmarkEnd w:id="165"/>
      <w:bookmarkEnd w:id="166"/>
    </w:p>
    <w:p w14:paraId="09E80084"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w:t>
      </w:r>
      <w:r w:rsidRPr="00AC6016">
        <w:rPr>
          <w:rFonts w:cs="Arial"/>
          <w:szCs w:val="24"/>
        </w:rPr>
        <w:lastRenderedPageBreak/>
        <w:t>objekta opraviti izvajalec gradbenih del.</w:t>
      </w:r>
    </w:p>
    <w:p w14:paraId="24688CBD"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To navodilo velja za vse elemente in konstrukcije iz betona ali za tehnologije zahtevnosti gradnje izvedbenega razreda </w:t>
      </w:r>
      <w:r w:rsidR="00C61013" w:rsidRPr="00AC6016">
        <w:rPr>
          <w:rFonts w:cs="Arial"/>
          <w:szCs w:val="24"/>
        </w:rPr>
        <w:t xml:space="preserve">2  in </w:t>
      </w:r>
      <w:r w:rsidRPr="00AC6016">
        <w:rPr>
          <w:rFonts w:cs="Arial"/>
          <w:szCs w:val="24"/>
        </w:rPr>
        <w:t xml:space="preserve">3 po SIST EN 13670. Za manj zahtevne gradnje izvedbenega razreda </w:t>
      </w:r>
      <w:r w:rsidR="00C61013" w:rsidRPr="00AC6016">
        <w:rPr>
          <w:rFonts w:cs="Arial"/>
          <w:szCs w:val="24"/>
        </w:rPr>
        <w:t xml:space="preserve">1 </w:t>
      </w:r>
      <w:r w:rsidRPr="00AC6016">
        <w:rPr>
          <w:rFonts w:cs="Arial"/>
          <w:szCs w:val="24"/>
        </w:rPr>
        <w:t xml:space="preserve">je potrebno upoštevati le Splošna navodila za izdelavo tehnoloških elaboratov. </w:t>
      </w:r>
    </w:p>
    <w:p w14:paraId="59EBFEC2" w14:textId="77777777" w:rsidR="0089413F" w:rsidRPr="00AC6016" w:rsidRDefault="0089413F" w:rsidP="009C7915">
      <w:pPr>
        <w:pStyle w:val="Odstavekseznama"/>
        <w:numPr>
          <w:ilvl w:val="0"/>
          <w:numId w:val="45"/>
        </w:numPr>
        <w:rPr>
          <w:rFonts w:cs="Arial"/>
          <w:szCs w:val="24"/>
        </w:rPr>
      </w:pPr>
      <w:r w:rsidRPr="00AC6016">
        <w:rPr>
          <w:rFonts w:cs="Arial"/>
          <w:szCs w:val="24"/>
        </w:rPr>
        <w:t xml:space="preserve">Za armiranobetonske konstrukcije je treba </w:t>
      </w:r>
      <w:r w:rsidR="00B06A81" w:rsidRPr="00AC6016">
        <w:rPr>
          <w:rFonts w:cs="Arial"/>
          <w:szCs w:val="24"/>
        </w:rPr>
        <w:t xml:space="preserve">kot del TEBK </w:t>
      </w:r>
      <w:r w:rsidRPr="00AC6016">
        <w:rPr>
          <w:rFonts w:cs="Arial"/>
          <w:szCs w:val="24"/>
        </w:rPr>
        <w:t xml:space="preserve">pripraviti tudi Projekt izvajanja betonskih konstrukcije (v nadaljevanju PIBK) skladno s tč. 4.2.5 standarda SIST EN 13670:2010/A101:2010. </w:t>
      </w:r>
      <w:r w:rsidR="00B06A81" w:rsidRPr="00AC6016">
        <w:rPr>
          <w:rFonts w:cs="Arial"/>
          <w:szCs w:val="24"/>
        </w:rPr>
        <w:t>PIBK pregleda in potrdi tudi zunanja kontrola kakovosti.</w:t>
      </w:r>
    </w:p>
    <w:p w14:paraId="4D9938FC" w14:textId="77777777" w:rsidR="00BB47A7" w:rsidRPr="00AC6016" w:rsidRDefault="00BB47A7" w:rsidP="00230DC5">
      <w:pPr>
        <w:pStyle w:val="Naslov4"/>
        <w:rPr>
          <w:rFonts w:cs="Arial"/>
          <w:szCs w:val="24"/>
        </w:rPr>
      </w:pPr>
      <w:bookmarkStart w:id="167" w:name="_Toc332269771"/>
      <w:bookmarkStart w:id="168" w:name="_Toc25923696"/>
      <w:r w:rsidRPr="00AC6016">
        <w:rPr>
          <w:rFonts w:cs="Arial"/>
          <w:szCs w:val="24"/>
        </w:rPr>
        <w:t>Tehnična dokumentacija in zahteve</w:t>
      </w:r>
      <w:bookmarkEnd w:id="167"/>
      <w:bookmarkEnd w:id="168"/>
      <w:r w:rsidRPr="00AC6016">
        <w:rPr>
          <w:rFonts w:cs="Arial"/>
          <w:szCs w:val="24"/>
        </w:rPr>
        <w:t xml:space="preserve"> </w:t>
      </w:r>
    </w:p>
    <w:p w14:paraId="0A2BF397" w14:textId="77777777" w:rsidR="00BB47A7" w:rsidRPr="00AC6016" w:rsidRDefault="00BB47A7" w:rsidP="009C7915">
      <w:pPr>
        <w:pStyle w:val="Odstavekseznama"/>
        <w:numPr>
          <w:ilvl w:val="0"/>
          <w:numId w:val="46"/>
        </w:numPr>
        <w:rPr>
          <w:rFonts w:cs="Arial"/>
          <w:szCs w:val="24"/>
        </w:rPr>
      </w:pPr>
      <w:r w:rsidRPr="00AC6016">
        <w:rPr>
          <w:rFonts w:cs="Arial"/>
          <w:szCs w:val="24"/>
        </w:rPr>
        <w:t>V  TEBK morajo biti iz tehnične dokumentacije navedeni naslednji podatki o načrtovanih delih:</w:t>
      </w:r>
    </w:p>
    <w:p w14:paraId="532CABBD" w14:textId="77777777" w:rsidR="00BB47A7" w:rsidRPr="00AC6016" w:rsidRDefault="00BB47A7" w:rsidP="00F30D74">
      <w:pPr>
        <w:pStyle w:val="Odstavekseznama"/>
        <w:numPr>
          <w:ilvl w:val="1"/>
          <w:numId w:val="46"/>
        </w:numPr>
        <w:rPr>
          <w:rFonts w:cs="Arial"/>
          <w:szCs w:val="24"/>
        </w:rPr>
      </w:pPr>
      <w:r w:rsidRPr="00AC6016">
        <w:rPr>
          <w:rFonts w:cs="Arial"/>
          <w:szCs w:val="24"/>
        </w:rPr>
        <w:t>osnove za statični izračun pomožnih konstrukciji (npr. material za odre, opaže) za posamezne, elemente ali celotno konstrukcijo,</w:t>
      </w:r>
    </w:p>
    <w:p w14:paraId="73C5613A" w14:textId="77777777" w:rsidR="00BB47A7" w:rsidRPr="00AC6016" w:rsidRDefault="00BB47A7" w:rsidP="00F30D74">
      <w:pPr>
        <w:pStyle w:val="Odstavekseznama"/>
        <w:numPr>
          <w:ilvl w:val="1"/>
          <w:numId w:val="46"/>
        </w:numPr>
        <w:rPr>
          <w:rFonts w:cs="Arial"/>
          <w:szCs w:val="24"/>
        </w:rPr>
      </w:pPr>
      <w:r w:rsidRPr="00AC6016">
        <w:rPr>
          <w:rFonts w:cs="Arial"/>
          <w:szCs w:val="24"/>
        </w:rPr>
        <w:t>tehnične zahteve oz. specifikacije za izvedbo,</w:t>
      </w:r>
    </w:p>
    <w:p w14:paraId="762FD9AA" w14:textId="77777777" w:rsidR="00BB47A7" w:rsidRPr="00AC6016" w:rsidRDefault="00BB47A7" w:rsidP="00F30D74">
      <w:pPr>
        <w:pStyle w:val="Odstavekseznama"/>
        <w:numPr>
          <w:ilvl w:val="1"/>
          <w:numId w:val="46"/>
        </w:numPr>
        <w:rPr>
          <w:rFonts w:cs="Arial"/>
          <w:szCs w:val="24"/>
        </w:rPr>
      </w:pPr>
      <w:r w:rsidRPr="00AC6016">
        <w:rPr>
          <w:rFonts w:cs="Arial"/>
          <w:szCs w:val="24"/>
        </w:rPr>
        <w:t>izvleček glavnih količin materialov in proizvodov za gradbena dela.</w:t>
      </w:r>
    </w:p>
    <w:p w14:paraId="24BE48AB" w14:textId="77777777" w:rsidR="00BB47A7" w:rsidRPr="00AC6016" w:rsidRDefault="00BB47A7" w:rsidP="00230DC5">
      <w:pPr>
        <w:pStyle w:val="Naslov4"/>
        <w:rPr>
          <w:rFonts w:cs="Arial"/>
          <w:szCs w:val="24"/>
        </w:rPr>
      </w:pPr>
      <w:bookmarkStart w:id="169" w:name="_Toc332269772"/>
      <w:bookmarkStart w:id="170" w:name="_Toc25923697"/>
      <w:r w:rsidRPr="00AC6016">
        <w:rPr>
          <w:rFonts w:cs="Arial"/>
          <w:szCs w:val="24"/>
        </w:rPr>
        <w:t>Tehnične specifikacije za izvedbo</w:t>
      </w:r>
      <w:bookmarkEnd w:id="169"/>
      <w:bookmarkEnd w:id="170"/>
      <w:r w:rsidRPr="00AC6016">
        <w:rPr>
          <w:rFonts w:cs="Arial"/>
          <w:szCs w:val="24"/>
        </w:rPr>
        <w:t xml:space="preserve"> </w:t>
      </w:r>
    </w:p>
    <w:p w14:paraId="32F68FFA" w14:textId="77777777" w:rsidR="00BB47A7" w:rsidRPr="00AC6016" w:rsidRDefault="00BB47A7" w:rsidP="009C7915">
      <w:pPr>
        <w:pStyle w:val="Odstavekseznama"/>
        <w:numPr>
          <w:ilvl w:val="0"/>
          <w:numId w:val="47"/>
        </w:numPr>
        <w:rPr>
          <w:rFonts w:cs="Arial"/>
          <w:szCs w:val="24"/>
        </w:rPr>
      </w:pPr>
      <w:r w:rsidRPr="00AC6016">
        <w:rPr>
          <w:rFonts w:cs="Arial"/>
          <w:szCs w:val="24"/>
        </w:rPr>
        <w:t>V  TEBK morajo biti navedeni naslednji podatki o načrtovanih delih iz tehničnih specifikacij, tehnične dokumentacije in tehničnih pogojev naročnika (STP-PTP):</w:t>
      </w:r>
    </w:p>
    <w:p w14:paraId="37FE4B14" w14:textId="77777777" w:rsidR="00BB47A7" w:rsidRPr="00AC6016" w:rsidRDefault="00BB47A7" w:rsidP="009C7915">
      <w:pPr>
        <w:pStyle w:val="Odstavekseznama"/>
        <w:numPr>
          <w:ilvl w:val="1"/>
          <w:numId w:val="47"/>
        </w:numPr>
        <w:rPr>
          <w:rFonts w:cs="Arial"/>
          <w:szCs w:val="24"/>
        </w:rPr>
      </w:pPr>
      <w:r w:rsidRPr="00AC6016">
        <w:rPr>
          <w:rFonts w:cs="Arial"/>
          <w:szCs w:val="24"/>
        </w:rPr>
        <w:t>opis vseh proizvodov z navedbo njihove uporabe ter skice in projektne zahteve</w:t>
      </w:r>
    </w:p>
    <w:p w14:paraId="31930F44" w14:textId="77777777" w:rsidR="00BB47A7" w:rsidRPr="00AC6016" w:rsidRDefault="00BB47A7" w:rsidP="009C7915">
      <w:pPr>
        <w:pStyle w:val="Odstavekseznama"/>
        <w:numPr>
          <w:ilvl w:val="1"/>
          <w:numId w:val="47"/>
        </w:numPr>
        <w:rPr>
          <w:rFonts w:cs="Arial"/>
          <w:szCs w:val="24"/>
        </w:rPr>
      </w:pPr>
      <w:r w:rsidRPr="00AC6016">
        <w:rPr>
          <w:rFonts w:cs="Arial"/>
          <w:szCs w:val="24"/>
        </w:rPr>
        <w:t>izvedbeni razred, možne posebne geometrijske tolerance, zahteve za zaključno obdelavo in podobno.</w:t>
      </w:r>
    </w:p>
    <w:p w14:paraId="71BD64BD" w14:textId="77777777" w:rsidR="00BB47A7" w:rsidRPr="00AC6016" w:rsidRDefault="00BB47A7" w:rsidP="009C7915">
      <w:pPr>
        <w:pStyle w:val="Odstavekseznama"/>
        <w:numPr>
          <w:ilvl w:val="0"/>
          <w:numId w:val="47"/>
        </w:numPr>
        <w:rPr>
          <w:rFonts w:cs="Arial"/>
          <w:szCs w:val="24"/>
        </w:rPr>
      </w:pPr>
      <w:r w:rsidRPr="00AC6016">
        <w:rPr>
          <w:rFonts w:cs="Arial"/>
          <w:szCs w:val="24"/>
        </w:rPr>
        <w:t>V opomniku za pripravo TEBK za navedena dela (v prilogi 1) so podrobno navedene zahteve, ki jih TEBK mora opredeliti.</w:t>
      </w:r>
    </w:p>
    <w:p w14:paraId="09CE99FA" w14:textId="77777777" w:rsidR="00BB47A7" w:rsidRPr="00AC6016" w:rsidRDefault="00BB47A7" w:rsidP="009C7915">
      <w:pPr>
        <w:pStyle w:val="Odstavekseznama"/>
        <w:numPr>
          <w:ilvl w:val="0"/>
          <w:numId w:val="47"/>
        </w:numPr>
        <w:rPr>
          <w:rFonts w:cs="Arial"/>
          <w:szCs w:val="24"/>
        </w:rPr>
      </w:pPr>
      <w:r w:rsidRPr="00AC6016">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AC6016" w:rsidRDefault="00BB47A7" w:rsidP="009C7915">
      <w:pPr>
        <w:pStyle w:val="Odstavekseznama"/>
        <w:numPr>
          <w:ilvl w:val="0"/>
          <w:numId w:val="47"/>
        </w:numPr>
        <w:rPr>
          <w:rFonts w:cs="Arial"/>
          <w:szCs w:val="24"/>
        </w:rPr>
      </w:pPr>
      <w:r w:rsidRPr="00AC6016">
        <w:rPr>
          <w:rFonts w:cs="Arial"/>
          <w:szCs w:val="24"/>
        </w:rPr>
        <w:t>Kjer je to potrebno, mora biti izdelano navodilo za prevoz in prenos  predizdelanih elementov (npr. dilatacij, ležišč, sistema za odvodnjavanje,…). Navodila morajo vsebovati tudi:</w:t>
      </w:r>
    </w:p>
    <w:p w14:paraId="52DD7412" w14:textId="77777777" w:rsidR="00BB47A7" w:rsidRPr="00AC6016" w:rsidRDefault="00BB47A7" w:rsidP="009C7915">
      <w:pPr>
        <w:pStyle w:val="Odstavekseznama"/>
        <w:numPr>
          <w:ilvl w:val="1"/>
          <w:numId w:val="47"/>
        </w:numPr>
        <w:rPr>
          <w:rFonts w:cs="Arial"/>
          <w:szCs w:val="24"/>
        </w:rPr>
      </w:pPr>
      <w:r w:rsidRPr="00AC6016">
        <w:rPr>
          <w:rFonts w:cs="Arial"/>
          <w:szCs w:val="24"/>
        </w:rPr>
        <w:t>načrte montaže oz. načrte sestave in povezave posameznih delov v celoto,</w:t>
      </w:r>
    </w:p>
    <w:p w14:paraId="14BAACEF" w14:textId="77777777" w:rsidR="00BB47A7" w:rsidRPr="00AC6016" w:rsidRDefault="00BB47A7" w:rsidP="009C7915">
      <w:pPr>
        <w:pStyle w:val="Odstavekseznama"/>
        <w:numPr>
          <w:ilvl w:val="1"/>
          <w:numId w:val="47"/>
        </w:numPr>
        <w:rPr>
          <w:rFonts w:cs="Arial"/>
          <w:szCs w:val="24"/>
        </w:rPr>
      </w:pPr>
      <w:r w:rsidRPr="00AC6016">
        <w:rPr>
          <w:rFonts w:cs="Arial"/>
          <w:szCs w:val="24"/>
        </w:rPr>
        <w:t>podatke o lastnostih materialov in preskuse na gradbišču v času montaže ter</w:t>
      </w:r>
    </w:p>
    <w:p w14:paraId="588910DC" w14:textId="77777777" w:rsidR="00BB47A7" w:rsidRPr="00AC6016" w:rsidRDefault="00BB47A7" w:rsidP="009C7915">
      <w:pPr>
        <w:pStyle w:val="Odstavekseznama"/>
        <w:numPr>
          <w:ilvl w:val="1"/>
          <w:numId w:val="47"/>
        </w:numPr>
        <w:rPr>
          <w:rFonts w:cs="Arial"/>
          <w:szCs w:val="24"/>
        </w:rPr>
      </w:pPr>
      <w:r w:rsidRPr="00AC6016">
        <w:rPr>
          <w:rFonts w:cs="Arial"/>
          <w:szCs w:val="24"/>
        </w:rPr>
        <w:t>navodila za rokovanje, skladiščenje, postavitev, popravke, sestavo in zaključna dela.</w:t>
      </w:r>
    </w:p>
    <w:p w14:paraId="1D589F11" w14:textId="77777777" w:rsidR="00BB47A7" w:rsidRPr="00AC6016" w:rsidRDefault="00BB47A7" w:rsidP="00230DC5">
      <w:pPr>
        <w:pStyle w:val="Naslov4"/>
        <w:rPr>
          <w:rFonts w:cs="Arial"/>
          <w:szCs w:val="24"/>
        </w:rPr>
      </w:pPr>
      <w:bookmarkStart w:id="171" w:name="_Toc332269773"/>
      <w:bookmarkStart w:id="172" w:name="_Toc25923698"/>
      <w:r w:rsidRPr="00AC6016">
        <w:rPr>
          <w:rFonts w:cs="Arial"/>
          <w:szCs w:val="24"/>
        </w:rPr>
        <w:t>Izvedbena dokumentacija</w:t>
      </w:r>
      <w:bookmarkEnd w:id="171"/>
      <w:bookmarkEnd w:id="172"/>
      <w:r w:rsidRPr="00AC6016">
        <w:rPr>
          <w:rFonts w:cs="Arial"/>
          <w:szCs w:val="24"/>
        </w:rPr>
        <w:t xml:space="preserve"> </w:t>
      </w:r>
    </w:p>
    <w:p w14:paraId="6BDB0C2A" w14:textId="77777777" w:rsidR="00BB47A7" w:rsidRPr="00AC6016" w:rsidRDefault="00BB47A7" w:rsidP="009C7915">
      <w:pPr>
        <w:pStyle w:val="Odstavekseznama"/>
        <w:numPr>
          <w:ilvl w:val="0"/>
          <w:numId w:val="48"/>
        </w:numPr>
        <w:rPr>
          <w:rFonts w:cs="Arial"/>
          <w:szCs w:val="24"/>
        </w:rPr>
      </w:pPr>
      <w:r w:rsidRPr="00AC6016">
        <w:rPr>
          <w:rFonts w:cs="Arial"/>
          <w:szCs w:val="24"/>
        </w:rPr>
        <w:t>Izvedbena dokumentacija (TEBK) mora poleg naštetega še vsebovati:</w:t>
      </w:r>
    </w:p>
    <w:p w14:paraId="4D6EA1EA" w14:textId="77777777" w:rsidR="00BB47A7" w:rsidRPr="00AC6016" w:rsidRDefault="00BB47A7" w:rsidP="00230DC5">
      <w:pPr>
        <w:pStyle w:val="Odstavekseznama"/>
        <w:numPr>
          <w:ilvl w:val="1"/>
          <w:numId w:val="2"/>
        </w:numPr>
        <w:rPr>
          <w:rFonts w:cs="Arial"/>
          <w:szCs w:val="24"/>
        </w:rPr>
      </w:pPr>
      <w:r w:rsidRPr="00AC6016">
        <w:rPr>
          <w:rFonts w:cs="Arial"/>
          <w:szCs w:val="24"/>
        </w:rPr>
        <w:t>vire vseh materialov in proizvodov, poročila o preskusih in/ali izjave proizvajalcev o lastnostih s certifikati,</w:t>
      </w:r>
    </w:p>
    <w:p w14:paraId="28467530" w14:textId="77777777" w:rsidR="00BB47A7" w:rsidRPr="00AC6016" w:rsidRDefault="00BB47A7" w:rsidP="00230DC5">
      <w:pPr>
        <w:pStyle w:val="Odstavekseznama"/>
        <w:numPr>
          <w:ilvl w:val="1"/>
          <w:numId w:val="2"/>
        </w:numPr>
        <w:rPr>
          <w:rFonts w:cs="Arial"/>
          <w:szCs w:val="24"/>
        </w:rPr>
      </w:pPr>
      <w:r w:rsidRPr="00AC6016">
        <w:rPr>
          <w:rFonts w:cs="Arial"/>
          <w:szCs w:val="24"/>
        </w:rPr>
        <w:t>posamezne rešitve delovnih operacij,</w:t>
      </w:r>
    </w:p>
    <w:p w14:paraId="320A6A7C" w14:textId="77777777" w:rsidR="00BB47A7" w:rsidRPr="00AC6016" w:rsidRDefault="00BB47A7" w:rsidP="00230DC5">
      <w:pPr>
        <w:pStyle w:val="Odstavekseznama"/>
        <w:numPr>
          <w:ilvl w:val="1"/>
          <w:numId w:val="2"/>
        </w:numPr>
        <w:rPr>
          <w:rFonts w:cs="Arial"/>
          <w:szCs w:val="24"/>
        </w:rPr>
      </w:pPr>
      <w:r w:rsidRPr="00AC6016">
        <w:rPr>
          <w:rFonts w:cs="Arial"/>
          <w:szCs w:val="24"/>
        </w:rPr>
        <w:t>izvedbene risbe in skice za celotno konstrukcijo in posebej za predizdelane elemente,</w:t>
      </w:r>
    </w:p>
    <w:p w14:paraId="54A3EBCA" w14:textId="77777777" w:rsidR="00BB47A7" w:rsidRPr="00AC6016" w:rsidRDefault="00BB47A7" w:rsidP="00230DC5">
      <w:pPr>
        <w:pStyle w:val="Odstavekseznama"/>
        <w:numPr>
          <w:ilvl w:val="1"/>
          <w:numId w:val="2"/>
        </w:numPr>
        <w:rPr>
          <w:rFonts w:cs="Arial"/>
          <w:szCs w:val="24"/>
        </w:rPr>
      </w:pPr>
      <w:r w:rsidRPr="00AC6016">
        <w:rPr>
          <w:rFonts w:cs="Arial"/>
          <w:szCs w:val="24"/>
        </w:rPr>
        <w:t>opis možnih neskladij in ukrepe za odpravo le teh,</w:t>
      </w:r>
    </w:p>
    <w:p w14:paraId="2F998EEF" w14:textId="77777777" w:rsidR="00BB47A7" w:rsidRPr="00AC6016" w:rsidRDefault="00BB47A7" w:rsidP="00230DC5">
      <w:pPr>
        <w:pStyle w:val="Odstavekseznama"/>
        <w:numPr>
          <w:ilvl w:val="1"/>
          <w:numId w:val="2"/>
        </w:numPr>
        <w:rPr>
          <w:rFonts w:cs="Arial"/>
          <w:szCs w:val="24"/>
        </w:rPr>
      </w:pPr>
      <w:r w:rsidRPr="00AC6016">
        <w:rPr>
          <w:rFonts w:cs="Arial"/>
          <w:szCs w:val="24"/>
        </w:rPr>
        <w:t>zapise vseh sprememb v projektni dokumentaciji,</w:t>
      </w:r>
    </w:p>
    <w:p w14:paraId="310D258A" w14:textId="77777777" w:rsidR="00BB47A7" w:rsidRPr="00AC6016" w:rsidRDefault="00BB47A7" w:rsidP="00230DC5">
      <w:pPr>
        <w:pStyle w:val="Odstavekseznama"/>
        <w:numPr>
          <w:ilvl w:val="1"/>
          <w:numId w:val="2"/>
        </w:numPr>
        <w:rPr>
          <w:rFonts w:cs="Arial"/>
          <w:szCs w:val="24"/>
        </w:rPr>
      </w:pPr>
      <w:r w:rsidRPr="00AC6016">
        <w:rPr>
          <w:rFonts w:cs="Arial"/>
          <w:szCs w:val="24"/>
        </w:rPr>
        <w:t>načrt preveritev dimenzij.</w:t>
      </w:r>
    </w:p>
    <w:p w14:paraId="6065FA3E" w14:textId="77777777" w:rsidR="00BB47A7" w:rsidRPr="00AC6016" w:rsidRDefault="00BB47A7" w:rsidP="00230DC5">
      <w:pPr>
        <w:pStyle w:val="Naslov4"/>
        <w:rPr>
          <w:rFonts w:cs="Arial"/>
          <w:szCs w:val="24"/>
        </w:rPr>
      </w:pPr>
      <w:bookmarkStart w:id="173" w:name="_Toc332269774"/>
      <w:bookmarkStart w:id="174" w:name="_Toc25923699"/>
      <w:r w:rsidRPr="00AC6016">
        <w:rPr>
          <w:rFonts w:cs="Arial"/>
          <w:szCs w:val="24"/>
        </w:rPr>
        <w:lastRenderedPageBreak/>
        <w:t>Potrjevanje TEBK</w:t>
      </w:r>
      <w:bookmarkEnd w:id="173"/>
      <w:bookmarkEnd w:id="174"/>
    </w:p>
    <w:p w14:paraId="433E17EE" w14:textId="77777777" w:rsidR="00BB47A7" w:rsidRPr="00AC6016" w:rsidRDefault="00BB47A7" w:rsidP="009C7915">
      <w:pPr>
        <w:pStyle w:val="Odstavekseznama"/>
        <w:numPr>
          <w:ilvl w:val="0"/>
          <w:numId w:val="49"/>
        </w:numPr>
        <w:rPr>
          <w:rFonts w:cs="Arial"/>
          <w:szCs w:val="24"/>
        </w:rPr>
      </w:pPr>
      <w:r w:rsidRPr="00AC6016">
        <w:rPr>
          <w:rFonts w:cs="Arial"/>
          <w:szCs w:val="24"/>
        </w:rPr>
        <w:t>TEBK mora biti potrjen s strani nadzornika, kot je prikazano v shemi potrjevanja TE.</w:t>
      </w:r>
    </w:p>
    <w:p w14:paraId="4028E585" w14:textId="77777777" w:rsidR="00DB6E91" w:rsidRPr="00DB6E91" w:rsidRDefault="00DB6E91" w:rsidP="00DB6E91">
      <w:pPr>
        <w:pStyle w:val="Naslov3"/>
      </w:pPr>
      <w:bookmarkStart w:id="175" w:name="_Toc3373115"/>
      <w:bookmarkStart w:id="176" w:name="_Toc25923700"/>
      <w:bookmarkStart w:id="177" w:name="_Toc84580833"/>
      <w:bookmarkStart w:id="178" w:name="_Toc90541843"/>
      <w:bookmarkStart w:id="179" w:name="_Toc25923701"/>
      <w:r w:rsidRPr="00DB6E91">
        <w:t>Navodilo za izdelavo tehnološkega elaborata za elektro-strojno in (tele)komunikacijsko opremo</w:t>
      </w:r>
      <w:bookmarkEnd w:id="175"/>
      <w:bookmarkEnd w:id="176"/>
      <w:bookmarkEnd w:id="177"/>
      <w:bookmarkEnd w:id="178"/>
    </w:p>
    <w:p w14:paraId="7BF9F3E8" w14:textId="77777777" w:rsidR="00DB6E91" w:rsidRPr="00DB6E91" w:rsidRDefault="00DB6E91" w:rsidP="00DB6E91">
      <w:pPr>
        <w:rPr>
          <w:rFonts w:cs="Arial"/>
          <w:szCs w:val="24"/>
        </w:rPr>
      </w:pPr>
    </w:p>
    <w:p w14:paraId="3F0F0E42" w14:textId="77777777" w:rsidR="00DB6E91" w:rsidRPr="00DB6E91" w:rsidRDefault="00DB6E91" w:rsidP="00DB6E91">
      <w:pPr>
        <w:rPr>
          <w:rFonts w:cs="Arial"/>
          <w:szCs w:val="24"/>
        </w:rPr>
      </w:pPr>
      <w:r w:rsidRPr="00DB6E91">
        <w:rPr>
          <w:rFonts w:cs="Arial"/>
          <w:szCs w:val="24"/>
        </w:rPr>
        <w:t>TEE za področje elektro-strojno in (tele)komunikacije:</w:t>
      </w:r>
    </w:p>
    <w:p w14:paraId="3FA2C0EF"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 mora podati prikaz prevzema opreme (pri proizvajalcu/uvozniku/zastopniku), postopek prevzema in morebitno skladiščenje opreme.</w:t>
      </w:r>
    </w:p>
    <w:p w14:paraId="6BFAB395"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Spremna dokumentacija dobavljene opreme (kot npr. tehnični list,…)</w:t>
      </w:r>
    </w:p>
    <w:p w14:paraId="0BC85258"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Podati je potrebno pogoje in zahteve proizvajalca opreme, katere zahteva  za ustrezno vgradnjo vgradnjo (če obstajajo).</w:t>
      </w:r>
    </w:p>
    <w:p w14:paraId="1F0BAD26"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Potrebne količine posameznih proizvodov s kratkim opisom funkcionalnega delovanja (sistema).</w:t>
      </w:r>
    </w:p>
    <w:p w14:paraId="1DFE409B"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Če se ugotovi, da v pogodbenem popisu ni zajeta vsa potrebna oprema ali izvedba, je potrebno to v TE opozoriti.</w:t>
      </w:r>
    </w:p>
    <w:p w14:paraId="50AD6E04"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Prikazati faznost izvedbe/vključevanja naprav (če je to potrebno).</w:t>
      </w:r>
    </w:p>
    <w:p w14:paraId="2862694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način izvedbe izobraževanja/šolanja upravljalca/naročnika opreme, naprave ali objekta.</w:t>
      </w:r>
    </w:p>
    <w:p w14:paraId="626E33E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opremo in stroje, s katerimi se bodo dela izvajala.</w:t>
      </w:r>
    </w:p>
    <w:p w14:paraId="38CA97C3" w14:textId="77777777" w:rsidR="00DB6E91" w:rsidRPr="008E2238" w:rsidRDefault="00DB6E91" w:rsidP="00C350E0">
      <w:pPr>
        <w:widowControl/>
        <w:numPr>
          <w:ilvl w:val="0"/>
          <w:numId w:val="108"/>
        </w:numPr>
        <w:spacing w:before="0"/>
        <w:ind w:left="714" w:hanging="357"/>
        <w:contextualSpacing w:val="0"/>
        <w:rPr>
          <w:rFonts w:cs="Arial"/>
          <w:szCs w:val="24"/>
        </w:rPr>
      </w:pPr>
      <w:r w:rsidRPr="00DB6E91">
        <w:rPr>
          <w:rFonts w:cs="Arial"/>
          <w:szCs w:val="24"/>
        </w:rPr>
        <w:t xml:space="preserve">Podati je potrebno navedbo kvalifikacije in funkcije zaposlenih, kateri bodo </w:t>
      </w:r>
      <w:r w:rsidRPr="008E2238">
        <w:rPr>
          <w:rFonts w:cs="Arial"/>
          <w:szCs w:val="24"/>
        </w:rPr>
        <w:t>dela izvajali.</w:t>
      </w:r>
    </w:p>
    <w:p w14:paraId="4F2CE210" w14:textId="77777777" w:rsidR="00DB6E91" w:rsidRPr="008E2238" w:rsidRDefault="00DB6E91" w:rsidP="00C350E0">
      <w:pPr>
        <w:widowControl/>
        <w:numPr>
          <w:ilvl w:val="0"/>
          <w:numId w:val="108"/>
        </w:numPr>
        <w:spacing w:before="0"/>
        <w:ind w:left="714" w:hanging="357"/>
        <w:contextualSpacing w:val="0"/>
        <w:rPr>
          <w:rFonts w:cs="Arial"/>
          <w:szCs w:val="24"/>
        </w:rPr>
      </w:pPr>
      <w:r w:rsidRPr="008E2238">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8E2238"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8E2238">
        <w:rPr>
          <w:rFonts w:cs="Arial"/>
          <w:szCs w:val="24"/>
        </w:rPr>
        <w:lastRenderedPageBreak/>
        <w:t>Za opremo, katera se bo dobavljala za potrebe izgradnje objekta, je potrebno navesti kje in kako se bo skladiščila neposredno pred vgradnjo, kje in kako se bodo izvedla dela, katera so potrebna pred vgradnjo opreme na objekt (kot npr. sestavljanje razdelilcev, morebitna dekonzervacija opreme, …).</w:t>
      </w:r>
    </w:p>
    <w:p w14:paraId="21C48371" w14:textId="77777777" w:rsidR="00DB6E91" w:rsidRPr="00DB6E91" w:rsidRDefault="00DB6E91" w:rsidP="00C350E0">
      <w:pPr>
        <w:pStyle w:val="Odstavekseznama"/>
        <w:widowControl/>
        <w:numPr>
          <w:ilvl w:val="0"/>
          <w:numId w:val="108"/>
        </w:numPr>
        <w:tabs>
          <w:tab w:val="clear" w:pos="851"/>
        </w:tabs>
        <w:spacing w:after="200" w:line="276" w:lineRule="auto"/>
        <w:jc w:val="left"/>
        <w:rPr>
          <w:rFonts w:cs="Arial"/>
          <w:szCs w:val="24"/>
        </w:rPr>
      </w:pPr>
      <w:r w:rsidRPr="00DB6E91">
        <w:rPr>
          <w:rFonts w:cs="Arial"/>
          <w:szCs w:val="24"/>
        </w:rPr>
        <w:t>Za opremo, katero se odstrani, je potrebno navesti kako in kje se bo skladiščila, odpisala, oziroma popravila ali obnovila ter kje, kako in komu predala.</w:t>
      </w:r>
    </w:p>
    <w:p w14:paraId="0AF34093" w14:textId="77777777" w:rsid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Prevzem elektro omar in elektro razdelilnikov se izvede v proizvodnji pri izdelovalcu razdelilnikov, pred dobavo na objekt.</w:t>
      </w:r>
    </w:p>
    <w:p w14:paraId="3100F58F" w14:textId="77777777" w:rsidR="00B01170" w:rsidRPr="00DB6E91" w:rsidRDefault="00B01170" w:rsidP="008E2238">
      <w:pPr>
        <w:widowControl/>
        <w:spacing w:before="0"/>
        <w:ind w:left="714"/>
        <w:contextualSpacing w:val="0"/>
        <w:rPr>
          <w:rFonts w:cs="Arial"/>
          <w:szCs w:val="24"/>
        </w:rPr>
      </w:pPr>
    </w:p>
    <w:p w14:paraId="0CD94499" w14:textId="77777777" w:rsidR="00BB47A7" w:rsidRPr="00AC6016" w:rsidRDefault="00BB47A7" w:rsidP="00230DC5">
      <w:pPr>
        <w:pStyle w:val="Naslov4"/>
        <w:rPr>
          <w:rFonts w:cs="Arial"/>
          <w:szCs w:val="24"/>
        </w:rPr>
      </w:pPr>
      <w:r w:rsidRPr="00AC6016">
        <w:rPr>
          <w:rFonts w:cs="Arial"/>
          <w:szCs w:val="24"/>
        </w:rPr>
        <w:t>Vsebina TE za elektro-strojno in (tele)komunikacijsko opremo</w:t>
      </w:r>
      <w:bookmarkEnd w:id="179"/>
    </w:p>
    <w:p w14:paraId="0629464D" w14:textId="77777777" w:rsidR="00BB47A7" w:rsidRPr="00AC6016" w:rsidRDefault="00BB47A7" w:rsidP="009C7915">
      <w:pPr>
        <w:pStyle w:val="Odstavekseznama"/>
        <w:numPr>
          <w:ilvl w:val="0"/>
          <w:numId w:val="50"/>
        </w:numPr>
        <w:rPr>
          <w:rFonts w:cs="Arial"/>
          <w:szCs w:val="24"/>
        </w:rPr>
      </w:pPr>
      <w:r w:rsidRPr="00AC6016">
        <w:rPr>
          <w:rFonts w:cs="Arial"/>
          <w:szCs w:val="24"/>
        </w:rPr>
        <w:t xml:space="preserve">Izvajalec del mora z ozirom na dobavo in montažo predvidene opreme v TE priložiti ustrezno dokumentacijo, oziroma navesti: </w:t>
      </w:r>
    </w:p>
    <w:p w14:paraId="787AAB98" w14:textId="77777777" w:rsidR="00BB47A7" w:rsidRPr="00AC6016" w:rsidRDefault="00BB47A7" w:rsidP="009C7915">
      <w:pPr>
        <w:pStyle w:val="Odstavekseznama"/>
        <w:numPr>
          <w:ilvl w:val="1"/>
          <w:numId w:val="50"/>
        </w:numPr>
        <w:rPr>
          <w:rFonts w:cs="Arial"/>
          <w:szCs w:val="24"/>
        </w:rPr>
      </w:pPr>
      <w:r w:rsidRPr="00AC6016">
        <w:rPr>
          <w:rFonts w:cs="Arial"/>
          <w:szCs w:val="24"/>
        </w:rPr>
        <w:t>predložiti spisek opreme, skladno s pogodbenim popisom, kjer navede predvidenega dobavitelja/proizvajalca in izvajalca opreme, karakteristike opreme;</w:t>
      </w:r>
    </w:p>
    <w:p w14:paraId="1515EC32"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s področja železnic, podati informacijo o dokaznih dokumentih (izjava o skladnosti, poročilo o testiranju itd.)</w:t>
      </w:r>
    </w:p>
    <w:p w14:paraId="40E60D41" w14:textId="77777777" w:rsidR="00BB47A7" w:rsidRPr="00AC6016" w:rsidRDefault="00BB47A7" w:rsidP="009C7915">
      <w:pPr>
        <w:pStyle w:val="Odstavekseznama"/>
        <w:numPr>
          <w:ilvl w:val="1"/>
          <w:numId w:val="50"/>
        </w:numPr>
        <w:rPr>
          <w:rFonts w:cs="Arial"/>
          <w:szCs w:val="24"/>
        </w:rPr>
      </w:pPr>
      <w:r w:rsidRPr="00AC6016">
        <w:rPr>
          <w:rFonts w:cs="Arial"/>
          <w:szCs w:val="24"/>
        </w:rPr>
        <w:t>TE mora podati prikaz prevzema opreme (pri proizvajalcu/uvozniku/zastopniku), postopek prevzema</w:t>
      </w:r>
      <w:r w:rsidR="008954B8" w:rsidRPr="00AC6016">
        <w:rPr>
          <w:rFonts w:cs="Arial"/>
          <w:szCs w:val="24"/>
        </w:rPr>
        <w:t>, prevoza</w:t>
      </w:r>
      <w:r w:rsidRPr="00AC6016">
        <w:rPr>
          <w:rFonts w:cs="Arial"/>
          <w:szCs w:val="24"/>
        </w:rPr>
        <w:t xml:space="preserve"> in morebitno skladiščenje opreme;</w:t>
      </w:r>
    </w:p>
    <w:p w14:paraId="54973B52" w14:textId="77777777" w:rsidR="00BB47A7" w:rsidRPr="00AC6016" w:rsidRDefault="00BB47A7" w:rsidP="009C7915">
      <w:pPr>
        <w:pStyle w:val="Odstavekseznama"/>
        <w:numPr>
          <w:ilvl w:val="1"/>
          <w:numId w:val="50"/>
        </w:numPr>
        <w:rPr>
          <w:rFonts w:cs="Arial"/>
          <w:szCs w:val="24"/>
        </w:rPr>
      </w:pPr>
      <w:r w:rsidRPr="00AC6016">
        <w:rPr>
          <w:rFonts w:cs="Arial"/>
          <w:szCs w:val="24"/>
        </w:rPr>
        <w:t>spremna dokumentacija dobavljene opreme;</w:t>
      </w:r>
    </w:p>
    <w:p w14:paraId="48CBA848" w14:textId="77777777" w:rsidR="00BB47A7" w:rsidRPr="00AC6016" w:rsidRDefault="00BB47A7" w:rsidP="009C7915">
      <w:pPr>
        <w:pStyle w:val="Odstavekseznama"/>
        <w:numPr>
          <w:ilvl w:val="1"/>
          <w:numId w:val="50"/>
        </w:numPr>
        <w:rPr>
          <w:rFonts w:cs="Arial"/>
          <w:szCs w:val="24"/>
        </w:rPr>
      </w:pPr>
      <w:r w:rsidRPr="00AC6016">
        <w:rPr>
          <w:rFonts w:cs="Arial"/>
          <w:szCs w:val="24"/>
        </w:rPr>
        <w:t>pogoji in zahteve proizvajalca opreme za vgradnjo (če obstajajo);</w:t>
      </w:r>
    </w:p>
    <w:p w14:paraId="4803B6C9" w14:textId="77777777" w:rsidR="00BB47A7" w:rsidRPr="00AC6016" w:rsidRDefault="00BB47A7" w:rsidP="009C7915">
      <w:pPr>
        <w:pStyle w:val="Odstavekseznama"/>
        <w:numPr>
          <w:ilvl w:val="1"/>
          <w:numId w:val="50"/>
        </w:numPr>
        <w:rPr>
          <w:rFonts w:cs="Arial"/>
          <w:szCs w:val="24"/>
        </w:rPr>
      </w:pPr>
      <w:r w:rsidRPr="00AC6016">
        <w:rPr>
          <w:rFonts w:cs="Arial"/>
          <w:szCs w:val="24"/>
        </w:rPr>
        <w:t>potrebne količine posameznih proizvodov s kratkim opisom funkcionalnega delovanja (sistema);</w:t>
      </w:r>
    </w:p>
    <w:p w14:paraId="518814AF" w14:textId="77777777" w:rsidR="00BB47A7" w:rsidRPr="00AC6016" w:rsidRDefault="00BB47A7" w:rsidP="009C7915">
      <w:pPr>
        <w:pStyle w:val="Odstavekseznama"/>
        <w:numPr>
          <w:ilvl w:val="1"/>
          <w:numId w:val="50"/>
        </w:numPr>
        <w:rPr>
          <w:rFonts w:cs="Arial"/>
          <w:szCs w:val="24"/>
        </w:rPr>
      </w:pPr>
      <w:r w:rsidRPr="00AC6016">
        <w:rPr>
          <w:rFonts w:cs="Arial"/>
          <w:szCs w:val="24"/>
        </w:rPr>
        <w:t>naročnika oziroma inženirja opozoriti na morebitno manjkajočo opremo;</w:t>
      </w:r>
    </w:p>
    <w:p w14:paraId="6C8E6B57" w14:textId="77777777" w:rsidR="00BB47A7" w:rsidRPr="00AC6016" w:rsidRDefault="00BB47A7" w:rsidP="009C7915">
      <w:pPr>
        <w:pStyle w:val="Odstavekseznama"/>
        <w:numPr>
          <w:ilvl w:val="1"/>
          <w:numId w:val="50"/>
        </w:numPr>
        <w:rPr>
          <w:rFonts w:cs="Arial"/>
          <w:szCs w:val="24"/>
        </w:rPr>
      </w:pPr>
      <w:r w:rsidRPr="00AC6016">
        <w:rPr>
          <w:rFonts w:cs="Arial"/>
          <w:szCs w:val="24"/>
        </w:rPr>
        <w:t>prikazati faznost izvedbe/vključevanja naprav;</w:t>
      </w:r>
    </w:p>
    <w:p w14:paraId="2EB8ECC8" w14:textId="77777777" w:rsidR="00BB47A7" w:rsidRPr="00AC6016" w:rsidRDefault="00BB47A7" w:rsidP="009C7915">
      <w:pPr>
        <w:pStyle w:val="Odstavekseznama"/>
        <w:numPr>
          <w:ilvl w:val="1"/>
          <w:numId w:val="50"/>
        </w:numPr>
        <w:rPr>
          <w:rFonts w:cs="Arial"/>
          <w:szCs w:val="24"/>
        </w:rPr>
      </w:pPr>
      <w:r w:rsidRPr="00AC6016">
        <w:rPr>
          <w:rFonts w:cs="Arial"/>
          <w:szCs w:val="24"/>
        </w:rPr>
        <w:t>podati plan šolanja/izobraževanja upravljavca za rokovanje in vzdrževanje nameščene opreme.</w:t>
      </w:r>
    </w:p>
    <w:p w14:paraId="07607805" w14:textId="77777777" w:rsidR="00BB47A7" w:rsidRPr="00AC6016" w:rsidRDefault="00BB47A7" w:rsidP="00230DC5">
      <w:pPr>
        <w:pStyle w:val="Naslov4"/>
        <w:rPr>
          <w:rFonts w:cs="Arial"/>
          <w:szCs w:val="24"/>
        </w:rPr>
      </w:pPr>
      <w:bookmarkStart w:id="180" w:name="_Toc25923702"/>
      <w:r w:rsidRPr="00AC6016">
        <w:rPr>
          <w:rFonts w:cs="Arial"/>
          <w:szCs w:val="24"/>
        </w:rPr>
        <w:t>Potrjevanje TE za elektro-strojno in komunikacijsko opremo in njeno montažo</w:t>
      </w:r>
      <w:bookmarkEnd w:id="180"/>
    </w:p>
    <w:p w14:paraId="1AE9169C" w14:textId="77777777" w:rsidR="00BB47A7" w:rsidRPr="00AC6016" w:rsidRDefault="00BB47A7" w:rsidP="009C7915">
      <w:pPr>
        <w:pStyle w:val="Odstavekseznama"/>
        <w:numPr>
          <w:ilvl w:val="0"/>
          <w:numId w:val="51"/>
        </w:numPr>
        <w:rPr>
          <w:rFonts w:cs="Arial"/>
          <w:szCs w:val="24"/>
        </w:rPr>
      </w:pPr>
      <w:r w:rsidRPr="00AC6016">
        <w:rPr>
          <w:rFonts w:cs="Arial"/>
          <w:szCs w:val="24"/>
        </w:rPr>
        <w:t>Izvajalec montažnih del za elektro-strojno opremo in naprave mora pripraviti TE na osnovi zgoraj navedenih zahtev.</w:t>
      </w:r>
    </w:p>
    <w:p w14:paraId="7B151A63" w14:textId="77777777" w:rsidR="00BB47A7" w:rsidRPr="00AC6016" w:rsidRDefault="00BB47A7" w:rsidP="009C7915">
      <w:pPr>
        <w:pStyle w:val="Odstavekseznama"/>
        <w:numPr>
          <w:ilvl w:val="0"/>
          <w:numId w:val="51"/>
        </w:numPr>
        <w:rPr>
          <w:rFonts w:cs="Arial"/>
          <w:szCs w:val="24"/>
        </w:rPr>
      </w:pPr>
      <w:r w:rsidRPr="00AC6016">
        <w:rPr>
          <w:rFonts w:cs="Arial"/>
          <w:szCs w:val="24"/>
        </w:rPr>
        <w:t>TE za elektro-strojno ter komunikacijsko opremo in naprave mora biti potrjen s strani nadzornika, kot je prikazano v shemi potrjevanja TE</w:t>
      </w:r>
      <w:r w:rsidR="00F30D74" w:rsidRPr="00AC6016">
        <w:rPr>
          <w:rFonts w:cs="Arial"/>
          <w:szCs w:val="24"/>
        </w:rPr>
        <w:t>.</w:t>
      </w:r>
    </w:p>
    <w:p w14:paraId="73A23F3F" w14:textId="77777777" w:rsidR="00BB47A7" w:rsidRPr="00AC6016" w:rsidRDefault="00BB47A7" w:rsidP="00EF07C8">
      <w:pPr>
        <w:pStyle w:val="Naslov2"/>
        <w:rPr>
          <w:rFonts w:cs="Arial"/>
          <w:sz w:val="24"/>
          <w:szCs w:val="24"/>
        </w:rPr>
      </w:pPr>
      <w:bookmarkStart w:id="181" w:name="_Toc3373116"/>
      <w:bookmarkStart w:id="182" w:name="_Toc25923703"/>
      <w:bookmarkStart w:id="183" w:name="_Toc90541844"/>
      <w:r w:rsidRPr="00AC6016">
        <w:rPr>
          <w:rFonts w:cs="Arial"/>
          <w:sz w:val="24"/>
          <w:szCs w:val="24"/>
        </w:rPr>
        <w:t>Demontiran material</w:t>
      </w:r>
      <w:bookmarkEnd w:id="181"/>
      <w:bookmarkEnd w:id="182"/>
      <w:bookmarkEnd w:id="183"/>
    </w:p>
    <w:p w14:paraId="32615AAF" w14:textId="77777777" w:rsidR="00BB47A7" w:rsidRPr="00AC6016" w:rsidRDefault="00BB47A7" w:rsidP="009C7915">
      <w:pPr>
        <w:pStyle w:val="Odstavekseznama"/>
        <w:numPr>
          <w:ilvl w:val="0"/>
          <w:numId w:val="52"/>
        </w:numPr>
        <w:rPr>
          <w:rFonts w:cs="Arial"/>
          <w:szCs w:val="24"/>
        </w:rPr>
      </w:pPr>
      <w:r w:rsidRPr="00AC6016">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Izvajalec izvaja sortiranje ločeno najmanj za: </w:t>
      </w:r>
    </w:p>
    <w:p w14:paraId="57B4D42E" w14:textId="77777777" w:rsidR="00BB47A7" w:rsidRPr="00AC6016" w:rsidRDefault="000A1B54" w:rsidP="009C7915">
      <w:pPr>
        <w:pStyle w:val="Odstavekseznama"/>
        <w:numPr>
          <w:ilvl w:val="1"/>
          <w:numId w:val="52"/>
        </w:numPr>
        <w:rPr>
          <w:rFonts w:cs="Arial"/>
          <w:szCs w:val="24"/>
        </w:rPr>
      </w:pPr>
      <w:r>
        <w:rPr>
          <w:rFonts w:cs="Arial"/>
          <w:szCs w:val="24"/>
        </w:rPr>
        <w:lastRenderedPageBreak/>
        <w:t>K</w:t>
      </w:r>
      <w:r w:rsidR="00BB47A7" w:rsidRPr="00AC6016">
        <w:rPr>
          <w:rFonts w:cs="Arial"/>
          <w:szCs w:val="24"/>
        </w:rPr>
        <w:t>ovinska oprema, naprave in material</w:t>
      </w:r>
      <w:r>
        <w:rPr>
          <w:rFonts w:cs="Arial"/>
          <w:szCs w:val="24"/>
        </w:rPr>
        <w:t>,</w:t>
      </w:r>
    </w:p>
    <w:p w14:paraId="4F3CD3C8" w14:textId="77777777" w:rsidR="00BB47A7" w:rsidRPr="00AC6016" w:rsidRDefault="00BB47A7" w:rsidP="009C7915">
      <w:pPr>
        <w:pStyle w:val="Odstavekseznama"/>
        <w:numPr>
          <w:ilvl w:val="1"/>
          <w:numId w:val="52"/>
        </w:numPr>
        <w:rPr>
          <w:rFonts w:cs="Arial"/>
          <w:szCs w:val="24"/>
        </w:rPr>
      </w:pPr>
      <w:r w:rsidRPr="00AC6016">
        <w:rPr>
          <w:rFonts w:cs="Arial"/>
          <w:szCs w:val="24"/>
        </w:rPr>
        <w:t xml:space="preserve">bakrena oprema in </w:t>
      </w:r>
      <w:r w:rsidR="001F65AF" w:rsidRPr="00AC6016">
        <w:rPr>
          <w:rFonts w:cs="Arial"/>
          <w:szCs w:val="24"/>
        </w:rPr>
        <w:t xml:space="preserve">železni </w:t>
      </w:r>
      <w:r w:rsidRPr="00AC6016">
        <w:rPr>
          <w:rFonts w:cs="Arial"/>
          <w:szCs w:val="24"/>
        </w:rPr>
        <w:t>materiali</w:t>
      </w:r>
      <w:r w:rsidR="001F65AF" w:rsidRPr="00AC6016">
        <w:rPr>
          <w:rFonts w:cs="Arial"/>
          <w:szCs w:val="24"/>
        </w:rPr>
        <w:t xml:space="preserve"> (tirnice, podložne plošče, vijaki, ograje,….)</w:t>
      </w:r>
      <w:r w:rsidR="000A1B54">
        <w:rPr>
          <w:rFonts w:cs="Arial"/>
          <w:szCs w:val="24"/>
        </w:rPr>
        <w:t>,</w:t>
      </w:r>
    </w:p>
    <w:p w14:paraId="6B958F26" w14:textId="77777777" w:rsidR="00BB47A7" w:rsidRPr="00AC6016" w:rsidRDefault="00BB47A7" w:rsidP="009C7915">
      <w:pPr>
        <w:pStyle w:val="Odstavekseznama"/>
        <w:numPr>
          <w:ilvl w:val="1"/>
          <w:numId w:val="52"/>
        </w:numPr>
        <w:rPr>
          <w:rFonts w:cs="Arial"/>
          <w:szCs w:val="24"/>
        </w:rPr>
      </w:pPr>
      <w:r w:rsidRPr="00AC6016">
        <w:rPr>
          <w:rFonts w:cs="Arial"/>
          <w:szCs w:val="24"/>
        </w:rPr>
        <w:t>izolatorji</w:t>
      </w:r>
      <w:r w:rsidR="000A1B54">
        <w:rPr>
          <w:rFonts w:cs="Arial"/>
          <w:szCs w:val="24"/>
        </w:rPr>
        <w:t>,</w:t>
      </w:r>
    </w:p>
    <w:p w14:paraId="63A1896E" w14:textId="77777777" w:rsidR="00BB47A7" w:rsidRPr="00AC6016" w:rsidRDefault="00BB47A7" w:rsidP="009C7915">
      <w:pPr>
        <w:pStyle w:val="Odstavekseznama"/>
        <w:numPr>
          <w:ilvl w:val="1"/>
          <w:numId w:val="52"/>
        </w:numPr>
        <w:rPr>
          <w:rFonts w:cs="Arial"/>
          <w:szCs w:val="24"/>
        </w:rPr>
      </w:pPr>
      <w:r w:rsidRPr="00AC6016">
        <w:rPr>
          <w:rFonts w:cs="Arial"/>
          <w:szCs w:val="24"/>
        </w:rPr>
        <w:t>nevarni odpadki</w:t>
      </w:r>
      <w:r w:rsidR="000A1B54">
        <w:rPr>
          <w:rFonts w:cs="Arial"/>
          <w:szCs w:val="24"/>
        </w:rPr>
        <w:t>,</w:t>
      </w:r>
    </w:p>
    <w:p w14:paraId="47223F11" w14:textId="77777777" w:rsidR="00BB47A7" w:rsidRPr="00AC6016" w:rsidRDefault="00DB6E91" w:rsidP="009C7915">
      <w:pPr>
        <w:pStyle w:val="Odstavekseznama"/>
        <w:numPr>
          <w:ilvl w:val="1"/>
          <w:numId w:val="52"/>
        </w:numPr>
        <w:rPr>
          <w:rFonts w:cs="Arial"/>
          <w:szCs w:val="24"/>
        </w:rPr>
      </w:pPr>
      <w:r>
        <w:rPr>
          <w:rFonts w:cs="Arial"/>
          <w:szCs w:val="24"/>
        </w:rPr>
        <w:t xml:space="preserve">elektrotehnična in </w:t>
      </w:r>
      <w:r w:rsidR="00BB47A7" w:rsidRPr="00AC6016">
        <w:rPr>
          <w:rFonts w:cs="Arial"/>
          <w:szCs w:val="24"/>
        </w:rPr>
        <w:t>elektronska oprema</w:t>
      </w:r>
      <w:r w:rsidR="000A1B54">
        <w:rPr>
          <w:rFonts w:cs="Arial"/>
          <w:szCs w:val="24"/>
        </w:rPr>
        <w:t>,</w:t>
      </w:r>
    </w:p>
    <w:p w14:paraId="07DA3D8E" w14:textId="77777777" w:rsidR="00BB47A7" w:rsidRPr="00AC6016" w:rsidRDefault="00BB47A7" w:rsidP="009C7915">
      <w:pPr>
        <w:pStyle w:val="Odstavekseznama"/>
        <w:numPr>
          <w:ilvl w:val="1"/>
          <w:numId w:val="52"/>
        </w:numPr>
        <w:rPr>
          <w:rFonts w:cs="Arial"/>
          <w:szCs w:val="24"/>
        </w:rPr>
      </w:pPr>
      <w:r w:rsidRPr="00AC6016">
        <w:rPr>
          <w:rFonts w:cs="Arial"/>
          <w:szCs w:val="24"/>
        </w:rPr>
        <w:t>betonski elementi</w:t>
      </w:r>
      <w:r w:rsidR="000A1B54">
        <w:rPr>
          <w:rFonts w:cs="Arial"/>
          <w:szCs w:val="24"/>
        </w:rPr>
        <w:t>,</w:t>
      </w:r>
    </w:p>
    <w:p w14:paraId="5A7823E9" w14:textId="77777777" w:rsidR="00BB47A7" w:rsidRPr="00AC6016" w:rsidRDefault="00BB47A7" w:rsidP="009C7915">
      <w:pPr>
        <w:pStyle w:val="Odstavekseznama"/>
        <w:numPr>
          <w:ilvl w:val="1"/>
          <w:numId w:val="52"/>
        </w:numPr>
        <w:rPr>
          <w:rFonts w:cs="Arial"/>
          <w:szCs w:val="24"/>
        </w:rPr>
      </w:pPr>
      <w:r w:rsidRPr="00AC6016">
        <w:rPr>
          <w:rFonts w:cs="Arial"/>
          <w:szCs w:val="24"/>
        </w:rPr>
        <w:t>leseni elementi</w:t>
      </w:r>
      <w:r w:rsidR="000A1B54">
        <w:rPr>
          <w:rFonts w:cs="Arial"/>
          <w:szCs w:val="24"/>
        </w:rPr>
        <w:t>,</w:t>
      </w:r>
    </w:p>
    <w:p w14:paraId="4E068BBE" w14:textId="77777777" w:rsidR="00BB47A7" w:rsidRPr="00AC6016" w:rsidRDefault="00BB47A7" w:rsidP="009C7915">
      <w:pPr>
        <w:pStyle w:val="Odstavekseznama"/>
        <w:numPr>
          <w:ilvl w:val="1"/>
          <w:numId w:val="52"/>
        </w:numPr>
        <w:rPr>
          <w:rFonts w:cs="Arial"/>
          <w:szCs w:val="24"/>
        </w:rPr>
      </w:pPr>
      <w:r w:rsidRPr="00AC6016">
        <w:rPr>
          <w:rFonts w:cs="Arial"/>
          <w:szCs w:val="24"/>
        </w:rPr>
        <w:t>kamniti material</w:t>
      </w:r>
      <w:r w:rsidR="000A1B54">
        <w:rPr>
          <w:rFonts w:cs="Arial"/>
          <w:szCs w:val="24"/>
        </w:rPr>
        <w:t>,</w:t>
      </w:r>
    </w:p>
    <w:p w14:paraId="6C2BD9A7" w14:textId="77777777" w:rsidR="00BB47A7" w:rsidRPr="00AC6016" w:rsidRDefault="00BB47A7" w:rsidP="009C7915">
      <w:pPr>
        <w:pStyle w:val="Odstavekseznama"/>
        <w:numPr>
          <w:ilvl w:val="1"/>
          <w:numId w:val="52"/>
        </w:numPr>
        <w:rPr>
          <w:rFonts w:cs="Arial"/>
          <w:szCs w:val="24"/>
        </w:rPr>
      </w:pPr>
      <w:r w:rsidRPr="00AC6016">
        <w:rPr>
          <w:rFonts w:cs="Arial"/>
          <w:szCs w:val="24"/>
        </w:rPr>
        <w:t>i</w:t>
      </w:r>
      <w:r w:rsidR="000A1B54">
        <w:rPr>
          <w:rFonts w:cs="Arial"/>
          <w:szCs w:val="24"/>
        </w:rPr>
        <w:t>tn.</w:t>
      </w:r>
    </w:p>
    <w:p w14:paraId="6949CF81"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Po izgradnji materialov je potrebno tega na podlagi navodil Naročnika, Inženirja </w:t>
      </w:r>
      <w:r w:rsidR="001F65AF" w:rsidRPr="00AC6016">
        <w:rPr>
          <w:rFonts w:cs="Arial"/>
          <w:szCs w:val="24"/>
        </w:rPr>
        <w:t xml:space="preserve">in </w:t>
      </w:r>
      <w:r w:rsidRPr="00AC6016">
        <w:rPr>
          <w:rFonts w:cs="Arial"/>
          <w:szCs w:val="24"/>
        </w:rPr>
        <w:t>Upravljavca sortirati kot:</w:t>
      </w:r>
    </w:p>
    <w:p w14:paraId="4FAA812C" w14:textId="77777777" w:rsidR="00BB47A7" w:rsidRPr="00AC6016" w:rsidRDefault="006F1542" w:rsidP="009C7915">
      <w:pPr>
        <w:pStyle w:val="Odstavekseznama"/>
        <w:numPr>
          <w:ilvl w:val="1"/>
          <w:numId w:val="52"/>
        </w:numPr>
        <w:rPr>
          <w:rFonts w:cs="Arial"/>
          <w:szCs w:val="24"/>
        </w:rPr>
      </w:pPr>
      <w:r>
        <w:rPr>
          <w:rFonts w:cs="Arial"/>
          <w:szCs w:val="24"/>
        </w:rPr>
        <w:t>S</w:t>
      </w:r>
      <w:r w:rsidRPr="00AC6016">
        <w:rPr>
          <w:rFonts w:cs="Arial"/>
          <w:szCs w:val="24"/>
        </w:rPr>
        <w:t xml:space="preserve">taroraben </w:t>
      </w:r>
      <w:r w:rsidR="00BB47A7" w:rsidRPr="00AC6016">
        <w:rPr>
          <w:rFonts w:cs="Arial"/>
          <w:szCs w:val="24"/>
        </w:rPr>
        <w:t>material - namenjen ponovni vgradnji v progo</w:t>
      </w:r>
      <w:r>
        <w:rPr>
          <w:rFonts w:cs="Arial"/>
          <w:szCs w:val="24"/>
        </w:rPr>
        <w:t>.</w:t>
      </w:r>
      <w:r w:rsidR="00BB47A7" w:rsidRPr="00AC6016">
        <w:rPr>
          <w:rFonts w:cs="Arial"/>
          <w:szCs w:val="24"/>
        </w:rPr>
        <w:t xml:space="preserve">  </w:t>
      </w:r>
    </w:p>
    <w:p w14:paraId="5B2A51BF" w14:textId="77777777" w:rsidR="00BB47A7" w:rsidRPr="00AC6016" w:rsidRDefault="006F1542" w:rsidP="009C7915">
      <w:pPr>
        <w:pStyle w:val="Odstavekseznama"/>
        <w:numPr>
          <w:ilvl w:val="1"/>
          <w:numId w:val="52"/>
        </w:numPr>
        <w:rPr>
          <w:rFonts w:cs="Arial"/>
          <w:szCs w:val="24"/>
        </w:rPr>
      </w:pPr>
      <w:r>
        <w:rPr>
          <w:rFonts w:cs="Arial"/>
          <w:szCs w:val="24"/>
        </w:rPr>
        <w:t>M</w:t>
      </w:r>
      <w:r w:rsidRPr="00AC6016">
        <w:rPr>
          <w:rFonts w:cs="Arial"/>
          <w:szCs w:val="24"/>
        </w:rPr>
        <w:t>aterial</w:t>
      </w:r>
      <w:r w:rsidR="00BB47A7" w:rsidRPr="00AC6016">
        <w:rPr>
          <w:rFonts w:cs="Arial"/>
          <w:szCs w:val="24"/>
        </w:rPr>
        <w:t xml:space="preserve">, ki ni uporaben za ponovno vgradnjo v progo. </w:t>
      </w:r>
    </w:p>
    <w:p w14:paraId="018EE149"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z izgrajenim materialom mora izvajalec del ravnati kot dober gospodar. </w:t>
      </w:r>
    </w:p>
    <w:p w14:paraId="61655947" w14:textId="77777777" w:rsidR="00BB47A7" w:rsidRPr="00AC6016" w:rsidRDefault="00BB47A7" w:rsidP="009C7915">
      <w:pPr>
        <w:pStyle w:val="Odstavekseznama"/>
        <w:numPr>
          <w:ilvl w:val="0"/>
          <w:numId w:val="52"/>
        </w:numPr>
        <w:rPr>
          <w:rFonts w:cs="Arial"/>
          <w:szCs w:val="24"/>
        </w:rPr>
      </w:pPr>
      <w:r w:rsidRPr="00AC6016">
        <w:rPr>
          <w:rFonts w:cs="Arial"/>
          <w:szCs w:val="24"/>
        </w:rPr>
        <w:t>Manipulacija in skladiščenje materiala mora biti pravilna. Začasno deponiranje materiala mora biti izvedeno skladno z načrtom organizacije gradbišča.</w:t>
      </w:r>
    </w:p>
    <w:p w14:paraId="081ED5A2" w14:textId="77777777" w:rsidR="001F65AF" w:rsidRPr="00AC6016" w:rsidRDefault="00BB47A7" w:rsidP="009C7915">
      <w:pPr>
        <w:pStyle w:val="Odstavekseznama"/>
        <w:numPr>
          <w:ilvl w:val="0"/>
          <w:numId w:val="52"/>
        </w:numPr>
        <w:rPr>
          <w:rFonts w:cs="Arial"/>
          <w:szCs w:val="24"/>
        </w:rPr>
      </w:pPr>
      <w:r w:rsidRPr="00AC6016">
        <w:rPr>
          <w:rFonts w:cs="Arial"/>
          <w:szCs w:val="24"/>
        </w:rPr>
        <w:t>Bakreni vodniki in oprema se dnevno odvaža v varovana skladišča upravljavca</w:t>
      </w:r>
    </w:p>
    <w:p w14:paraId="21F668D1" w14:textId="77777777" w:rsidR="00BB47A7" w:rsidRPr="00AC6016" w:rsidRDefault="001F65AF" w:rsidP="009C7915">
      <w:pPr>
        <w:pStyle w:val="Odstavekseznama"/>
        <w:numPr>
          <w:ilvl w:val="0"/>
          <w:numId w:val="52"/>
        </w:numPr>
        <w:rPr>
          <w:rFonts w:cs="Arial"/>
          <w:szCs w:val="24"/>
        </w:rPr>
      </w:pPr>
      <w:r w:rsidRPr="00AC6016">
        <w:rPr>
          <w:rFonts w:cs="Arial"/>
          <w:szCs w:val="24"/>
        </w:rPr>
        <w:t>Ves material, ki se predaja Upravljavcu, mora biti o</w:t>
      </w:r>
      <w:r w:rsidR="00BB47A7" w:rsidRPr="00AC6016">
        <w:rPr>
          <w:rFonts w:cs="Arial"/>
          <w:szCs w:val="24"/>
        </w:rPr>
        <w:t>b predaji material stehtan, kar je strošek izvajalca.</w:t>
      </w:r>
      <w:r w:rsidRPr="00AC6016">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AC6016" w:rsidRDefault="00BB47A7" w:rsidP="009C7915">
      <w:pPr>
        <w:pStyle w:val="Odstavekseznama"/>
        <w:numPr>
          <w:ilvl w:val="0"/>
          <w:numId w:val="52"/>
        </w:numPr>
        <w:rPr>
          <w:rFonts w:cs="Arial"/>
          <w:szCs w:val="24"/>
        </w:rPr>
      </w:pPr>
      <w:r w:rsidRPr="00AC6016">
        <w:rPr>
          <w:rFonts w:cs="Arial"/>
          <w:szCs w:val="24"/>
        </w:rPr>
        <w:t>Pri manipulaciji s starorabnim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AC6016" w:rsidRDefault="001F65AF" w:rsidP="009C7915">
      <w:pPr>
        <w:pStyle w:val="Odstavekseznama"/>
        <w:numPr>
          <w:ilvl w:val="0"/>
          <w:numId w:val="52"/>
        </w:numPr>
        <w:rPr>
          <w:rFonts w:cs="Arial"/>
          <w:szCs w:val="24"/>
        </w:rPr>
      </w:pPr>
      <w:r w:rsidRPr="00AC6016">
        <w:rPr>
          <w:rFonts w:cs="Arial"/>
          <w:szCs w:val="24"/>
        </w:rPr>
        <w:t>S</w:t>
      </w:r>
      <w:r w:rsidR="00BB47A7" w:rsidRPr="00AC6016">
        <w:rPr>
          <w:rFonts w:cs="Arial"/>
          <w:szCs w:val="24"/>
        </w:rPr>
        <w:t xml:space="preserve">troški </w:t>
      </w:r>
      <w:r w:rsidRPr="00AC6016">
        <w:rPr>
          <w:rFonts w:cs="Arial"/>
          <w:szCs w:val="24"/>
        </w:rPr>
        <w:t xml:space="preserve">izgradnje, </w:t>
      </w:r>
      <w:r w:rsidR="00BB47A7" w:rsidRPr="00AC6016">
        <w:rPr>
          <w:rFonts w:cs="Arial"/>
          <w:szCs w:val="24"/>
        </w:rPr>
        <w:t>sortiranja</w:t>
      </w:r>
      <w:r w:rsidRPr="00AC6016">
        <w:rPr>
          <w:rFonts w:cs="Arial"/>
          <w:szCs w:val="24"/>
        </w:rPr>
        <w:t xml:space="preserve"> in</w:t>
      </w:r>
      <w:r w:rsidR="00BB47A7" w:rsidRPr="00AC6016">
        <w:rPr>
          <w:rFonts w:cs="Arial"/>
          <w:szCs w:val="24"/>
        </w:rPr>
        <w:t xml:space="preserve"> začasnega deponiranja</w:t>
      </w:r>
      <w:r w:rsidRPr="00AC6016">
        <w:rPr>
          <w:rFonts w:cs="Arial"/>
          <w:szCs w:val="24"/>
        </w:rPr>
        <w:t>, varovanja, manipulacije z materialom (</w:t>
      </w:r>
      <w:r w:rsidR="00BB47A7" w:rsidRPr="00AC6016">
        <w:rPr>
          <w:rFonts w:cs="Arial"/>
          <w:szCs w:val="24"/>
        </w:rPr>
        <w:t>nakladanj</w:t>
      </w:r>
      <w:r w:rsidRPr="00AC6016">
        <w:rPr>
          <w:rFonts w:cs="Arial"/>
          <w:szCs w:val="24"/>
        </w:rPr>
        <w:t>e</w:t>
      </w:r>
      <w:r w:rsidR="00BB47A7" w:rsidRPr="00AC6016">
        <w:rPr>
          <w:rFonts w:cs="Arial"/>
          <w:szCs w:val="24"/>
        </w:rPr>
        <w:t xml:space="preserve"> izgrajenega materiala</w:t>
      </w:r>
      <w:r w:rsidRPr="00AC6016">
        <w:rPr>
          <w:rFonts w:cs="Arial"/>
          <w:szCs w:val="24"/>
        </w:rPr>
        <w:t>,</w:t>
      </w:r>
      <w:r w:rsidR="00BB47A7" w:rsidRPr="00AC6016">
        <w:rPr>
          <w:rFonts w:cs="Arial"/>
          <w:szCs w:val="24"/>
        </w:rPr>
        <w:t xml:space="preserve"> stroški prevoza materiala</w:t>
      </w:r>
      <w:r w:rsidRPr="00AC6016">
        <w:rPr>
          <w:rFonts w:cs="Arial"/>
          <w:szCs w:val="24"/>
        </w:rPr>
        <w:t xml:space="preserve"> do lokacij predaje materiala Upravljavcu</w:t>
      </w:r>
      <w:r w:rsidR="001F51AA" w:rsidRPr="00AC6016">
        <w:rPr>
          <w:rFonts w:cs="Arial"/>
          <w:szCs w:val="24"/>
        </w:rPr>
        <w:t xml:space="preserve">, </w:t>
      </w:r>
      <w:r w:rsidR="00BB47A7" w:rsidRPr="00AC6016">
        <w:rPr>
          <w:rFonts w:cs="Arial"/>
          <w:szCs w:val="24"/>
        </w:rPr>
        <w:t>stroški razkladanja</w:t>
      </w:r>
      <w:r w:rsidR="001F51AA" w:rsidRPr="00AC6016">
        <w:rPr>
          <w:rFonts w:cs="Arial"/>
          <w:szCs w:val="24"/>
        </w:rPr>
        <w:t>)</w:t>
      </w:r>
      <w:r w:rsidR="00BB47A7" w:rsidRPr="00AC6016">
        <w:rPr>
          <w:rFonts w:cs="Arial"/>
          <w:szCs w:val="24"/>
        </w:rPr>
        <w:t xml:space="preserve">. </w:t>
      </w:r>
      <w:r w:rsidRPr="00AC6016">
        <w:rPr>
          <w:rFonts w:cs="Arial"/>
          <w:szCs w:val="24"/>
        </w:rPr>
        <w:t>stroški izvajalca.</w:t>
      </w:r>
      <w:r w:rsidR="001F51AA" w:rsidRPr="00AC6016">
        <w:rPr>
          <w:rFonts w:cs="Arial"/>
          <w:szCs w:val="24"/>
        </w:rPr>
        <w:t xml:space="preserve"> V omenjeni strošek naklada, prevoza in razklada spadajo stroški manipulacije do 100 km od mesta izgradnje.</w:t>
      </w:r>
    </w:p>
    <w:p w14:paraId="7F3B08BC" w14:textId="77777777" w:rsidR="00BB47A7" w:rsidRPr="00AC6016" w:rsidRDefault="00BB47A7" w:rsidP="009C7915">
      <w:pPr>
        <w:pStyle w:val="Odstavekseznama"/>
        <w:numPr>
          <w:ilvl w:val="0"/>
          <w:numId w:val="52"/>
        </w:numPr>
        <w:rPr>
          <w:rFonts w:cs="Arial"/>
          <w:szCs w:val="24"/>
        </w:rPr>
      </w:pPr>
      <w:r w:rsidRPr="00AC6016">
        <w:rPr>
          <w:rFonts w:cs="Arial"/>
          <w:szCs w:val="24"/>
        </w:rPr>
        <w:t>Stroški nadaljne manipulacije z materialom na namembnih postajah ali na odprti progi so stroški prejemnika materiala.</w:t>
      </w:r>
    </w:p>
    <w:p w14:paraId="16CB18B3" w14:textId="77777777" w:rsidR="00BB47A7" w:rsidRPr="00AC6016" w:rsidRDefault="00BB47A7" w:rsidP="001F51AA">
      <w:pPr>
        <w:pStyle w:val="Odstavekseznama"/>
        <w:numPr>
          <w:ilvl w:val="0"/>
          <w:numId w:val="52"/>
        </w:numPr>
        <w:rPr>
          <w:rFonts w:cs="Arial"/>
          <w:szCs w:val="24"/>
        </w:rPr>
      </w:pPr>
      <w:r w:rsidRPr="00AC6016">
        <w:rPr>
          <w:rFonts w:cs="Arial"/>
          <w:szCs w:val="24"/>
        </w:rPr>
        <w:t>Za ves ostali material (viški, material, ki ni predviden za ponovno vgradnjo) mora Izvajalec na svoje stroške zagotoviti ustrezno začasno in končno odlaganja odpadkov na registrirane deponije,</w:t>
      </w:r>
      <w:r w:rsidR="00A82A0C" w:rsidRPr="00AC6016">
        <w:rPr>
          <w:rFonts w:cs="Arial"/>
          <w:szCs w:val="24"/>
        </w:rPr>
        <w:t xml:space="preserve"> ki si jih mora zagotoviti sam.</w:t>
      </w:r>
      <w:r w:rsidR="001F51AA" w:rsidRPr="00AC6016">
        <w:rPr>
          <w:rFonts w:cs="Arial"/>
          <w:szCs w:val="24"/>
        </w:rPr>
        <w:t xml:space="preserve"> Za material, ki se odloži na registrirane deponije mora </w:t>
      </w:r>
      <w:r w:rsidR="006F1542">
        <w:rPr>
          <w:rFonts w:cs="Arial"/>
          <w:szCs w:val="24"/>
        </w:rPr>
        <w:t>i</w:t>
      </w:r>
      <w:r w:rsidR="001F51AA" w:rsidRPr="00AC6016">
        <w:rPr>
          <w:rFonts w:cs="Arial"/>
          <w:szCs w:val="24"/>
        </w:rPr>
        <w:t>zvajalec predložiti inženirju ustrezna dokazila.</w:t>
      </w:r>
    </w:p>
    <w:p w14:paraId="087F3D02" w14:textId="77777777" w:rsidR="00A82A0C" w:rsidRPr="00AC6016" w:rsidRDefault="00A82A0C" w:rsidP="009C7915">
      <w:pPr>
        <w:pStyle w:val="Odstavekseznama"/>
        <w:numPr>
          <w:ilvl w:val="0"/>
          <w:numId w:val="52"/>
        </w:numPr>
        <w:rPr>
          <w:rFonts w:cs="Arial"/>
          <w:szCs w:val="24"/>
        </w:rPr>
      </w:pPr>
      <w:r w:rsidRPr="00AC6016">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AC6016" w:rsidRDefault="00BB47A7" w:rsidP="00EF07C8">
      <w:pPr>
        <w:pStyle w:val="Odstavekseznama"/>
        <w:rPr>
          <w:rFonts w:cs="Arial"/>
          <w:szCs w:val="24"/>
        </w:rPr>
      </w:pPr>
      <w:r w:rsidRPr="00AC6016">
        <w:rPr>
          <w:rFonts w:cs="Arial"/>
          <w:szCs w:val="24"/>
        </w:rPr>
        <w:t>Izvajalec je dolžan izpolnjevati</w:t>
      </w:r>
      <w:r w:rsidR="001F51AA" w:rsidRPr="00AC6016">
        <w:rPr>
          <w:rFonts w:cs="Arial"/>
          <w:szCs w:val="24"/>
        </w:rPr>
        <w:t xml:space="preserve">, </w:t>
      </w:r>
      <w:r w:rsidRPr="00AC6016">
        <w:rPr>
          <w:rFonts w:cs="Arial"/>
          <w:szCs w:val="24"/>
        </w:rPr>
        <w:t>voditi</w:t>
      </w:r>
      <w:r w:rsidR="001F51AA" w:rsidRPr="00AC6016">
        <w:rPr>
          <w:rFonts w:cs="Arial"/>
          <w:szCs w:val="24"/>
        </w:rPr>
        <w:t xml:space="preserve"> in predložiti nadzoru, </w:t>
      </w:r>
      <w:r w:rsidRPr="00AC6016">
        <w:rPr>
          <w:rFonts w:cs="Arial"/>
          <w:szCs w:val="24"/>
        </w:rPr>
        <w:t xml:space="preserve"> vso potrebno dokumentacijo in evidenc</w:t>
      </w:r>
      <w:r w:rsidR="001F51AA" w:rsidRPr="00AC6016">
        <w:rPr>
          <w:rFonts w:cs="Arial"/>
          <w:szCs w:val="24"/>
        </w:rPr>
        <w:t>o</w:t>
      </w:r>
      <w:r w:rsidRPr="00AC6016">
        <w:rPr>
          <w:rFonts w:cs="Arial"/>
          <w:szCs w:val="24"/>
        </w:rPr>
        <w:t xml:space="preserve"> o </w:t>
      </w:r>
      <w:r w:rsidR="001F51AA" w:rsidRPr="00AC6016">
        <w:rPr>
          <w:rFonts w:cs="Arial"/>
          <w:szCs w:val="24"/>
        </w:rPr>
        <w:t xml:space="preserve">izgrajenjem in </w:t>
      </w:r>
      <w:r w:rsidRPr="00AC6016">
        <w:rPr>
          <w:rFonts w:cs="Arial"/>
          <w:szCs w:val="24"/>
        </w:rPr>
        <w:t xml:space="preserve">demontiranem materialu </w:t>
      </w:r>
      <w:r w:rsidR="001F51AA" w:rsidRPr="00AC6016">
        <w:rPr>
          <w:rFonts w:cs="Arial"/>
          <w:szCs w:val="24"/>
        </w:rPr>
        <w:t xml:space="preserve">ter </w:t>
      </w:r>
      <w:r w:rsidRPr="00AC6016">
        <w:rPr>
          <w:rFonts w:cs="Arial"/>
          <w:szCs w:val="24"/>
        </w:rPr>
        <w:t>opremi, potrebno za uspešen zaključek del (pridobitev obratovalnega dovoljenja).</w:t>
      </w:r>
    </w:p>
    <w:p w14:paraId="7CA09758" w14:textId="77777777" w:rsidR="00BB47A7" w:rsidRPr="00AC6016" w:rsidRDefault="00BB47A7" w:rsidP="00EF07C8">
      <w:pPr>
        <w:pStyle w:val="Naslov2"/>
        <w:rPr>
          <w:rFonts w:cs="Arial"/>
          <w:sz w:val="24"/>
          <w:szCs w:val="24"/>
        </w:rPr>
      </w:pPr>
      <w:bookmarkStart w:id="184" w:name="_Toc3373117"/>
      <w:bookmarkStart w:id="185" w:name="_Toc25923704"/>
      <w:bookmarkStart w:id="186" w:name="_Toc90541845"/>
      <w:r w:rsidRPr="00AC6016">
        <w:rPr>
          <w:rFonts w:cs="Arial"/>
          <w:sz w:val="24"/>
          <w:szCs w:val="24"/>
        </w:rPr>
        <w:t>Trajne deponije</w:t>
      </w:r>
      <w:bookmarkEnd w:id="184"/>
      <w:bookmarkEnd w:id="185"/>
      <w:bookmarkEnd w:id="186"/>
    </w:p>
    <w:p w14:paraId="37DAF811" w14:textId="77777777" w:rsidR="00BB47A7" w:rsidRPr="00AC6016" w:rsidRDefault="00BB47A7" w:rsidP="009C7915">
      <w:pPr>
        <w:pStyle w:val="Odstavekseznama"/>
        <w:numPr>
          <w:ilvl w:val="0"/>
          <w:numId w:val="53"/>
        </w:numPr>
        <w:rPr>
          <w:rFonts w:cs="Arial"/>
          <w:szCs w:val="24"/>
        </w:rPr>
      </w:pPr>
      <w:r w:rsidRPr="00AC6016">
        <w:rPr>
          <w:rFonts w:cs="Arial"/>
          <w:szCs w:val="24"/>
        </w:rPr>
        <w:t xml:space="preserve">Za odlaganje viškov materiala, pridobljenega z izkopom pri izvedbi razpisanih del, ki ni uporaben za ponovno vgradnjo, mora izvajalec uporabljati deponije, kot </w:t>
      </w:r>
      <w:r w:rsidRPr="00AC6016">
        <w:rPr>
          <w:rFonts w:cs="Arial"/>
          <w:szCs w:val="24"/>
        </w:rPr>
        <w:lastRenderedPageBreak/>
        <w:t>so predvidene z izdelano projektno dokumentacijo in katere mora urediti v sklopu pogodbenih del. Vsi stroški v zvezi s začasnim odlaganjem viškov materialov bremenijo izvajalca.</w:t>
      </w:r>
    </w:p>
    <w:p w14:paraId="666B69A2" w14:textId="77777777" w:rsidR="001F51AA" w:rsidRPr="00AC6016" w:rsidRDefault="001F51AA" w:rsidP="001F51AA">
      <w:pPr>
        <w:pStyle w:val="Odstavekseznama"/>
        <w:numPr>
          <w:ilvl w:val="0"/>
          <w:numId w:val="53"/>
        </w:numPr>
        <w:rPr>
          <w:rFonts w:cs="Arial"/>
          <w:szCs w:val="24"/>
        </w:rPr>
      </w:pPr>
      <w:r w:rsidRPr="00AC6016">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AC6016">
        <w:rPr>
          <w:rFonts w:cs="Arial"/>
          <w:szCs w:val="24"/>
        </w:rPr>
        <w:t xml:space="preserve">, da izgrajeni material ni </w:t>
      </w:r>
      <w:r w:rsidRPr="00AC6016">
        <w:rPr>
          <w:rFonts w:cs="Arial"/>
          <w:szCs w:val="24"/>
        </w:rPr>
        <w:t>onesnažen (ni nevaren odpadek)</w:t>
      </w:r>
      <w:r w:rsidR="00EC7EC6" w:rsidRPr="00AC6016">
        <w:rPr>
          <w:rFonts w:cs="Arial"/>
          <w:szCs w:val="24"/>
        </w:rPr>
        <w:t>.</w:t>
      </w:r>
    </w:p>
    <w:p w14:paraId="41C0544D" w14:textId="77777777" w:rsidR="00BB47A7" w:rsidRPr="00AC6016" w:rsidRDefault="00BB47A7" w:rsidP="009C7915">
      <w:pPr>
        <w:pStyle w:val="Odstavekseznama"/>
        <w:numPr>
          <w:ilvl w:val="0"/>
          <w:numId w:val="53"/>
        </w:numPr>
        <w:rPr>
          <w:rFonts w:cs="Arial"/>
          <w:szCs w:val="24"/>
        </w:rPr>
      </w:pPr>
      <w:r w:rsidRPr="00AC6016">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AC6016">
        <w:rPr>
          <w:rFonts w:cs="Arial"/>
          <w:szCs w:val="24"/>
        </w:rPr>
        <w:t xml:space="preserve"> </w:t>
      </w:r>
      <w:r w:rsidRPr="00AC6016">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AC6016" w:rsidRDefault="00BB47A7" w:rsidP="009C7915">
      <w:pPr>
        <w:pStyle w:val="Odstavekseznama"/>
        <w:numPr>
          <w:ilvl w:val="0"/>
          <w:numId w:val="53"/>
        </w:numPr>
        <w:rPr>
          <w:rFonts w:cs="Arial"/>
          <w:szCs w:val="24"/>
        </w:rPr>
      </w:pPr>
      <w:r w:rsidRPr="00AC6016">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AC6016" w:rsidRDefault="00BB47A7" w:rsidP="009C7915">
      <w:pPr>
        <w:pStyle w:val="Odstavekseznama"/>
        <w:numPr>
          <w:ilvl w:val="0"/>
          <w:numId w:val="53"/>
        </w:numPr>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AC6016">
        <w:rPr>
          <w:rFonts w:cs="Arial"/>
          <w:szCs w:val="24"/>
        </w:rPr>
        <w:t>d</w:t>
      </w:r>
      <w:r w:rsidRPr="00AC6016">
        <w:rPr>
          <w:rFonts w:cs="Arial"/>
          <w:szCs w:val="24"/>
        </w:rPr>
        <w:t>no z:</w:t>
      </w:r>
    </w:p>
    <w:p w14:paraId="1564F799"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Uredbo o odpadkih (Ur. list RS, št. </w:t>
      </w:r>
      <w:r w:rsidR="00DC4A32" w:rsidRPr="00AC6016">
        <w:rPr>
          <w:rFonts w:cs="Arial"/>
          <w:szCs w:val="24"/>
        </w:rPr>
        <w:t>37/15 in 69/15</w:t>
      </w:r>
      <w:r w:rsidRPr="00AC6016">
        <w:rPr>
          <w:rFonts w:cs="Arial"/>
          <w:szCs w:val="24"/>
        </w:rPr>
        <w:t>),</w:t>
      </w:r>
    </w:p>
    <w:p w14:paraId="5D7B7828" w14:textId="77777777" w:rsidR="00BB47A7" w:rsidRPr="00AC6016" w:rsidRDefault="00BB47A7" w:rsidP="00EF07C8">
      <w:pPr>
        <w:pStyle w:val="Odstavekseznama"/>
        <w:numPr>
          <w:ilvl w:val="1"/>
          <w:numId w:val="2"/>
        </w:numPr>
        <w:rPr>
          <w:rFonts w:cs="Arial"/>
          <w:szCs w:val="24"/>
        </w:rPr>
      </w:pPr>
      <w:r w:rsidRPr="00AC6016">
        <w:rPr>
          <w:rFonts w:cs="Arial"/>
          <w:szCs w:val="24"/>
        </w:rPr>
        <w:t>Uredbo o ravnanju z odpadki, ki nastanejo pri gradbenih delih (Ur. list RS, št. 34/08),</w:t>
      </w:r>
    </w:p>
    <w:p w14:paraId="64BD6C9F"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drugo veljavno regulativo na področju ravnanja z odpadki, </w:t>
      </w:r>
    </w:p>
    <w:p w14:paraId="51FD04A6"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načrti gospodarjenja z gradbenimi odpadki, </w:t>
      </w:r>
    </w:p>
    <w:p w14:paraId="72A83BEE" w14:textId="77777777" w:rsidR="00BB47A7" w:rsidRPr="00AC6016" w:rsidRDefault="00BB47A7" w:rsidP="00EF07C8">
      <w:pPr>
        <w:pStyle w:val="Odstavekseznama"/>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AC6016" w:rsidRDefault="00BB47A7" w:rsidP="00EF07C8">
      <w:pPr>
        <w:pStyle w:val="Odstavekseznama"/>
        <w:rPr>
          <w:rFonts w:cs="Arial"/>
          <w:szCs w:val="24"/>
        </w:rPr>
      </w:pPr>
      <w:r w:rsidRPr="00AC6016">
        <w:rPr>
          <w:rFonts w:cs="Arial"/>
          <w:szCs w:val="24"/>
        </w:rPr>
        <w:t>Za odvoz odvečnega material in odpadkov nastalih pri izvajanju gradbenih del, mora Izvajalec zagotoviti odvoz na ustrezen način.</w:t>
      </w:r>
    </w:p>
    <w:p w14:paraId="6F2934F4" w14:textId="77777777" w:rsidR="00EC7EC6" w:rsidRPr="00AC6016" w:rsidRDefault="00BB47A7" w:rsidP="00EF07C8">
      <w:pPr>
        <w:pStyle w:val="Odstavekseznama"/>
        <w:rPr>
          <w:rFonts w:cs="Arial"/>
          <w:szCs w:val="24"/>
        </w:rPr>
      </w:pPr>
      <w:r w:rsidRPr="00AC6016">
        <w:rPr>
          <w:rFonts w:cs="Arial"/>
          <w:szCs w:val="24"/>
        </w:rPr>
        <w:t>Osnovo za obračun deponiranja izkopanih viškov ali nevgradljivih materialov predstavlja količina materiala v raščenem stanju.</w:t>
      </w:r>
    </w:p>
    <w:p w14:paraId="1AE16F60" w14:textId="77777777" w:rsidR="00EC7EC6" w:rsidRPr="00AC6016" w:rsidRDefault="00EC7EC6" w:rsidP="00CC0354">
      <w:pPr>
        <w:pStyle w:val="Naslov2"/>
        <w:rPr>
          <w:rFonts w:cs="Arial"/>
          <w:sz w:val="24"/>
          <w:szCs w:val="24"/>
        </w:rPr>
      </w:pPr>
      <w:bookmarkStart w:id="187" w:name="_Toc90541846"/>
      <w:r w:rsidRPr="00AC6016">
        <w:rPr>
          <w:rFonts w:cs="Arial"/>
          <w:sz w:val="24"/>
          <w:szCs w:val="24"/>
        </w:rPr>
        <w:t>Izvajanje del v zimskih razmerah</w:t>
      </w:r>
      <w:bookmarkEnd w:id="187"/>
    </w:p>
    <w:p w14:paraId="557A7DBB"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Izvajalec je dolžan pri vsaki postavki vključiti v ceno na enoto vse stroške ki sledijo iz spodnjih zahtev (pokriti prostori za skladiščenje, ogrevana </w:t>
      </w:r>
      <w:r w:rsidRPr="00AC6016">
        <w:rPr>
          <w:rFonts w:cs="Arial"/>
          <w:szCs w:val="24"/>
        </w:rPr>
        <w:lastRenderedPageBreak/>
        <w:t>betonarna, šotori za izvajanje hidroizolacijskih del, grelnosušilna telesa, ustrezna zaščitna sredstva….)</w:t>
      </w:r>
    </w:p>
    <w:p w14:paraId="57365030" w14:textId="77777777" w:rsidR="00EC7EC6" w:rsidRPr="00AC6016" w:rsidRDefault="00EC7EC6" w:rsidP="00C350E0">
      <w:pPr>
        <w:pStyle w:val="Odstavekseznama"/>
        <w:numPr>
          <w:ilvl w:val="0"/>
          <w:numId w:val="107"/>
        </w:numPr>
        <w:rPr>
          <w:rFonts w:cs="Arial"/>
          <w:szCs w:val="24"/>
        </w:rPr>
      </w:pPr>
      <w:r w:rsidRPr="00AC6016">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AC6016" w:rsidRDefault="00EC7EC6" w:rsidP="00C350E0">
      <w:pPr>
        <w:pStyle w:val="Odstavekseznama"/>
        <w:numPr>
          <w:ilvl w:val="0"/>
          <w:numId w:val="107"/>
        </w:numPr>
        <w:rPr>
          <w:rFonts w:cs="Arial"/>
          <w:szCs w:val="24"/>
        </w:rPr>
      </w:pPr>
      <w:r w:rsidRPr="00AC6016">
        <w:rPr>
          <w:rFonts w:cs="Arial"/>
          <w:szCs w:val="24"/>
        </w:rPr>
        <w:t>Obdobje hladnega vremena preneha,</w:t>
      </w:r>
      <w:r w:rsidR="006F1542">
        <w:rPr>
          <w:rFonts w:cs="Arial"/>
          <w:szCs w:val="24"/>
        </w:rPr>
        <w:t xml:space="preserve"> </w:t>
      </w:r>
      <w:r w:rsidRPr="00AC6016">
        <w:rPr>
          <w:rFonts w:cs="Arial"/>
          <w:szCs w:val="24"/>
        </w:rPr>
        <w:t>ko je temperatura zraka vsaj 3 zaporedne dni najmanj pol dneva nad 10 °C.</w:t>
      </w:r>
    </w:p>
    <w:p w14:paraId="3222D183" w14:textId="77777777" w:rsidR="00EC7EC6" w:rsidRPr="00AC6016" w:rsidRDefault="00EC7EC6" w:rsidP="00C350E0">
      <w:pPr>
        <w:pStyle w:val="Odstavekseznama"/>
        <w:numPr>
          <w:ilvl w:val="0"/>
          <w:numId w:val="107"/>
        </w:numPr>
        <w:rPr>
          <w:rFonts w:cs="Arial"/>
          <w:szCs w:val="24"/>
        </w:rPr>
      </w:pPr>
      <w:r w:rsidRPr="00AC6016">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AC6016" w:rsidRDefault="00EC7EC6" w:rsidP="00C350E0">
      <w:pPr>
        <w:pStyle w:val="Odstavekseznama"/>
        <w:numPr>
          <w:ilvl w:val="0"/>
          <w:numId w:val="107"/>
        </w:numPr>
        <w:rPr>
          <w:rFonts w:cs="Arial"/>
          <w:szCs w:val="24"/>
        </w:rPr>
      </w:pPr>
      <w:r w:rsidRPr="00AC6016">
        <w:rPr>
          <w:rFonts w:cs="Arial"/>
          <w:szCs w:val="24"/>
        </w:rPr>
        <w:t>V</w:t>
      </w:r>
      <w:r w:rsidR="006F1542">
        <w:rPr>
          <w:rFonts w:cs="Arial"/>
          <w:szCs w:val="24"/>
        </w:rPr>
        <w:t xml:space="preserve"> </w:t>
      </w:r>
      <w:r w:rsidRPr="00AC6016">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AC6016" w:rsidRDefault="00EC7EC6" w:rsidP="00C350E0">
      <w:pPr>
        <w:pStyle w:val="Odstavekseznama"/>
        <w:numPr>
          <w:ilvl w:val="0"/>
          <w:numId w:val="107"/>
        </w:numPr>
        <w:rPr>
          <w:rFonts w:cs="Arial"/>
          <w:szCs w:val="24"/>
        </w:rPr>
      </w:pPr>
      <w:r w:rsidRPr="00AC6016">
        <w:rPr>
          <w:rFonts w:cs="Arial"/>
          <w:szCs w:val="24"/>
        </w:rPr>
        <w:t>Ko pade povprečna dnevna temperatura pod 5 °C , je prepovedano vgrajevanje tistih hribin, ki imajo visok odstotek naravne vlage (laporji, peščenjaki, glinovci in meljevci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AC6016" w:rsidRDefault="00EC7EC6" w:rsidP="00C350E0">
      <w:pPr>
        <w:pStyle w:val="Odstavekseznama"/>
        <w:numPr>
          <w:ilvl w:val="0"/>
          <w:numId w:val="107"/>
        </w:numPr>
        <w:rPr>
          <w:rFonts w:cs="Arial"/>
          <w:szCs w:val="24"/>
        </w:rPr>
      </w:pPr>
      <w:r w:rsidRPr="00AC6016">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t.i. metodo jet-grouting. Za doseganje kriterijev kakovosti zemeljskih del v hladnem vremenu je potrebno posebno pozornost nameniti kontroli kakovosti del, na posebej izpostavljenih lokacijah pa obseg kontrole po </w:t>
      </w:r>
      <w:r w:rsidRPr="00AC6016">
        <w:rPr>
          <w:rFonts w:cs="Arial"/>
          <w:szCs w:val="24"/>
        </w:rPr>
        <w:lastRenderedPageBreak/>
        <w:t xml:space="preserve">potrebi ustrezno povečati. Pri jet-groutingu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(antifriz). Delo je primerno izvajati, ko dnevne temperature niso nižje od  - 3 °C. </w:t>
      </w:r>
    </w:p>
    <w:p w14:paraId="3E75F2D1"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AC6016" w:rsidRDefault="00EC7EC6" w:rsidP="00C350E0">
      <w:pPr>
        <w:pStyle w:val="Odstavekseznama"/>
        <w:numPr>
          <w:ilvl w:val="0"/>
          <w:numId w:val="107"/>
        </w:numPr>
        <w:rPr>
          <w:rFonts w:cs="Arial"/>
          <w:szCs w:val="24"/>
        </w:rPr>
      </w:pPr>
      <w:r w:rsidRPr="00AC6016">
        <w:rPr>
          <w:rFonts w:cs="Arial"/>
          <w:szCs w:val="24"/>
        </w:rPr>
        <w:t>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zaglinjenih prodov ali vezljivih zemljin, je kakršno koli vgrajevanje, na zamrznjene površine prepovedano.</w:t>
      </w:r>
    </w:p>
    <w:p w14:paraId="351C0F08"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betonska dela;</w:t>
      </w:r>
    </w:p>
    <w:p w14:paraId="1079715D"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MPa).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AC6016" w:rsidRDefault="00EC7EC6" w:rsidP="00C350E0">
      <w:pPr>
        <w:pStyle w:val="Odstavekseznama"/>
        <w:numPr>
          <w:ilvl w:val="0"/>
          <w:numId w:val="107"/>
        </w:numPr>
        <w:rPr>
          <w:rFonts w:cs="Arial"/>
          <w:szCs w:val="24"/>
        </w:rPr>
      </w:pPr>
      <w:r w:rsidRPr="00AC6016">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AC6016" w:rsidRDefault="00EC7EC6" w:rsidP="00C350E0">
      <w:pPr>
        <w:pStyle w:val="Odstavekseznama"/>
        <w:numPr>
          <w:ilvl w:val="0"/>
          <w:numId w:val="107"/>
        </w:numPr>
        <w:rPr>
          <w:rFonts w:cs="Arial"/>
          <w:szCs w:val="24"/>
        </w:rPr>
      </w:pPr>
      <w:r w:rsidRPr="00AC6016">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AC6016" w:rsidRDefault="00EC7EC6" w:rsidP="00C350E0">
      <w:pPr>
        <w:pStyle w:val="Odstavekseznama"/>
        <w:numPr>
          <w:ilvl w:val="0"/>
          <w:numId w:val="107"/>
        </w:numPr>
        <w:rPr>
          <w:rFonts w:cs="Arial"/>
          <w:szCs w:val="24"/>
        </w:rPr>
      </w:pPr>
      <w:r w:rsidRPr="00AC6016">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AC6016" w:rsidRDefault="00EC7EC6" w:rsidP="00C350E0">
      <w:pPr>
        <w:pStyle w:val="Odstavekseznama"/>
        <w:numPr>
          <w:ilvl w:val="0"/>
          <w:numId w:val="107"/>
        </w:numPr>
        <w:rPr>
          <w:rFonts w:cs="Arial"/>
          <w:szCs w:val="24"/>
        </w:rPr>
      </w:pPr>
      <w:r w:rsidRPr="00AC6016">
        <w:rPr>
          <w:rFonts w:cs="Arial"/>
          <w:szCs w:val="24"/>
        </w:rPr>
        <w:t>Potrebno začetno temperaturo v hladnem vremenu lahko dosežemo z ogrevanjem osnovnih sestavin in sicer:</w:t>
      </w:r>
    </w:p>
    <w:p w14:paraId="5DC74EC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vode do 100 °C,</w:t>
      </w:r>
    </w:p>
    <w:p w14:paraId="4226943E"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agregata do največ 65 °C,</w:t>
      </w:r>
    </w:p>
    <w:p w14:paraId="5D11E7D6"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cementa do največ 50 °C.</w:t>
      </w:r>
    </w:p>
    <w:p w14:paraId="12F7EA5E" w14:textId="77777777" w:rsidR="00EC7EC6" w:rsidRPr="00AC6016" w:rsidRDefault="00EC7EC6" w:rsidP="00C350E0">
      <w:pPr>
        <w:pStyle w:val="Odstavekseznama"/>
        <w:numPr>
          <w:ilvl w:val="0"/>
          <w:numId w:val="107"/>
        </w:numPr>
        <w:rPr>
          <w:rFonts w:cs="Arial"/>
          <w:szCs w:val="24"/>
        </w:rPr>
      </w:pPr>
      <w:r w:rsidRPr="00AC6016">
        <w:rPr>
          <w:rFonts w:cs="Arial"/>
          <w:szCs w:val="24"/>
        </w:rPr>
        <w:t>Temperatura svežega betona ne sme biti nikoli višja od 30 °C.</w:t>
      </w:r>
    </w:p>
    <w:p w14:paraId="4BE6C1A9"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Izbor ustreznega cementa lahko pripomore k hitrejšemu in varnejšemu delu. </w:t>
      </w:r>
      <w:r w:rsidRPr="00AC6016">
        <w:rPr>
          <w:rFonts w:cs="Arial"/>
          <w:szCs w:val="24"/>
        </w:rPr>
        <w:lastRenderedPageBreak/>
        <w:t>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AC6016" w:rsidRDefault="00EC7EC6" w:rsidP="00C350E0">
      <w:pPr>
        <w:pStyle w:val="Odstavekseznama"/>
        <w:numPr>
          <w:ilvl w:val="0"/>
          <w:numId w:val="107"/>
        </w:numPr>
        <w:rPr>
          <w:rFonts w:cs="Arial"/>
          <w:szCs w:val="24"/>
        </w:rPr>
      </w:pPr>
      <w:r w:rsidRPr="00AC6016">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AC6016" w:rsidRDefault="00EC7EC6" w:rsidP="00C350E0">
      <w:pPr>
        <w:pStyle w:val="Odstavekseznama"/>
        <w:numPr>
          <w:ilvl w:val="0"/>
          <w:numId w:val="107"/>
        </w:numPr>
        <w:rPr>
          <w:rFonts w:cs="Arial"/>
          <w:szCs w:val="24"/>
        </w:rPr>
      </w:pPr>
      <w:r w:rsidRPr="00AC6016">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AC6016" w:rsidRDefault="00EC7EC6" w:rsidP="00C350E0">
      <w:pPr>
        <w:pStyle w:val="Odstavekseznama"/>
        <w:numPr>
          <w:ilvl w:val="0"/>
          <w:numId w:val="107"/>
        </w:numPr>
        <w:rPr>
          <w:rFonts w:cs="Arial"/>
          <w:szCs w:val="24"/>
        </w:rPr>
      </w:pPr>
      <w:r w:rsidRPr="00AC6016">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asfalterska dela in hidroizolacije; </w:t>
      </w:r>
    </w:p>
    <w:p w14:paraId="092F3594" w14:textId="77777777" w:rsidR="00EC7EC6" w:rsidRPr="00AC6016" w:rsidRDefault="00EC7EC6" w:rsidP="00C350E0">
      <w:pPr>
        <w:pStyle w:val="Odstavekseznama"/>
        <w:numPr>
          <w:ilvl w:val="0"/>
          <w:numId w:val="107"/>
        </w:numPr>
        <w:rPr>
          <w:rFonts w:cs="Arial"/>
          <w:szCs w:val="24"/>
        </w:rPr>
      </w:pPr>
      <w:r w:rsidRPr="00AC6016">
        <w:rPr>
          <w:rFonts w:cs="Arial"/>
          <w:szCs w:val="24"/>
        </w:rPr>
        <w:t>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pobrizg s kationsko bitumensko emulzijo ali s polimeri modificirano bitumensko emulzijo, odvisno od veziva v nadgrajevani plasti, ki se mora pred nadgradnjo obvezno posušiti.</w:t>
      </w:r>
    </w:p>
    <w:p w14:paraId="73271653" w14:textId="77777777" w:rsidR="00EC7EC6" w:rsidRPr="00AC6016" w:rsidRDefault="00EC7EC6" w:rsidP="00C350E0">
      <w:pPr>
        <w:pStyle w:val="Odstavekseznama"/>
        <w:numPr>
          <w:ilvl w:val="0"/>
          <w:numId w:val="107"/>
        </w:numPr>
        <w:rPr>
          <w:rFonts w:cs="Arial"/>
          <w:szCs w:val="24"/>
        </w:rPr>
      </w:pPr>
      <w:r w:rsidRPr="00AC6016">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AC6016" w:rsidRDefault="00EC7EC6" w:rsidP="00C350E0">
      <w:pPr>
        <w:pStyle w:val="Odstavekseznama"/>
        <w:numPr>
          <w:ilvl w:val="0"/>
          <w:numId w:val="107"/>
        </w:numPr>
        <w:rPr>
          <w:rFonts w:cs="Arial"/>
          <w:szCs w:val="24"/>
        </w:rPr>
      </w:pPr>
      <w:r w:rsidRPr="00AC6016">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AC6016" w:rsidRDefault="00EC7EC6" w:rsidP="00C350E0">
      <w:pPr>
        <w:pStyle w:val="Odstavekseznama"/>
        <w:numPr>
          <w:ilvl w:val="0"/>
          <w:numId w:val="107"/>
        </w:numPr>
        <w:rPr>
          <w:rFonts w:cs="Arial"/>
          <w:szCs w:val="24"/>
        </w:rPr>
      </w:pPr>
      <w:r w:rsidRPr="00AC6016">
        <w:rPr>
          <w:rFonts w:cs="Arial"/>
          <w:szCs w:val="24"/>
        </w:rPr>
        <w:t>Hidroizolacijskih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montažna dela na objektih;</w:t>
      </w:r>
    </w:p>
    <w:p w14:paraId="692EDB88" w14:textId="77777777" w:rsidR="00EC7EC6" w:rsidRPr="00AC6016" w:rsidRDefault="00EC7EC6" w:rsidP="00C350E0">
      <w:pPr>
        <w:pStyle w:val="Odstavekseznama"/>
        <w:numPr>
          <w:ilvl w:val="0"/>
          <w:numId w:val="107"/>
        </w:numPr>
        <w:rPr>
          <w:rFonts w:cs="Arial"/>
          <w:szCs w:val="24"/>
        </w:rPr>
      </w:pPr>
      <w:r w:rsidRPr="00AC6016">
        <w:rPr>
          <w:rFonts w:cs="Arial"/>
          <w:szCs w:val="24"/>
        </w:rPr>
        <w:t>Vrtanje vrtin za sidrne vijake ( montaža sistemov za odvodnjavanje, ograje..) je pri temperaturah pod 0 °C dovoljeno le po suhem postopku, brez uporabe vode.</w:t>
      </w:r>
    </w:p>
    <w:p w14:paraId="45A8F27B"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varjenje tira in kretnic;</w:t>
      </w:r>
    </w:p>
    <w:p w14:paraId="7D6B3F1B" w14:textId="77777777" w:rsidR="00EC7EC6" w:rsidRPr="00AC6016" w:rsidRDefault="00EC7EC6" w:rsidP="00C350E0">
      <w:pPr>
        <w:pStyle w:val="Odstavekseznama"/>
        <w:numPr>
          <w:ilvl w:val="0"/>
          <w:numId w:val="107"/>
        </w:numPr>
        <w:rPr>
          <w:rFonts w:cs="Arial"/>
          <w:szCs w:val="24"/>
        </w:rPr>
      </w:pPr>
      <w:r w:rsidRPr="00AC6016">
        <w:rPr>
          <w:rFonts w:cs="Arial"/>
          <w:szCs w:val="24"/>
        </w:rPr>
        <w:t>Varjenje se lahko izvaja pri temperaturi tirnice nad + 5 °C in pod + 40 °C.</w:t>
      </w:r>
    </w:p>
    <w:p w14:paraId="1660FAA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vgradnja geotehničnih sider;</w:t>
      </w:r>
    </w:p>
    <w:p w14:paraId="217BA3DE" w14:textId="77777777" w:rsidR="00EC7EC6" w:rsidRPr="00AC6016" w:rsidRDefault="00EC7EC6" w:rsidP="00C350E0">
      <w:pPr>
        <w:pStyle w:val="Odstavekseznama"/>
        <w:numPr>
          <w:ilvl w:val="0"/>
          <w:numId w:val="107"/>
        </w:numPr>
        <w:rPr>
          <w:rFonts w:cs="Arial"/>
          <w:szCs w:val="24"/>
        </w:rPr>
      </w:pPr>
      <w:r w:rsidRPr="00AC6016">
        <w:rPr>
          <w:rFonts w:cs="Arial"/>
          <w:szCs w:val="24"/>
        </w:rPr>
        <w:lastRenderedPageBreak/>
        <w:t xml:space="preserve">Injektiranje geotehničnih sider se pri temperaturah pod 0 °C ne sme izvajati. Če pa se dela nadaljujejo tudi pri nižjih temperaturah je potrebno prostor iz katerega se injektira ograditi (šotor) in ogrevati, vendar le do temperatur ki niso nižje od - 5 °C. </w:t>
      </w:r>
    </w:p>
    <w:p w14:paraId="1F4A4A07"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kontrola tesnosti kanalizacijskih vodov;</w:t>
      </w:r>
    </w:p>
    <w:p w14:paraId="0006A1E0" w14:textId="77777777" w:rsidR="00BB47A7" w:rsidRPr="00AC6016" w:rsidRDefault="00EC7EC6" w:rsidP="00CC0354">
      <w:pPr>
        <w:pStyle w:val="Odstavekseznama"/>
        <w:numPr>
          <w:ilvl w:val="0"/>
          <w:numId w:val="0"/>
        </w:numPr>
        <w:ind w:left="360"/>
        <w:rPr>
          <w:rFonts w:cs="Arial"/>
          <w:szCs w:val="24"/>
        </w:rPr>
      </w:pPr>
      <w:r w:rsidRPr="00AC6016">
        <w:rPr>
          <w:rFonts w:cs="Arial"/>
          <w:szCs w:val="24"/>
        </w:rPr>
        <w:t xml:space="preserve">Izvajanje preskusov tesnosti kanalizacije z uporabo vode se pri temperaturah pod 0 °C ne sme izvajati.  </w:t>
      </w:r>
    </w:p>
    <w:p w14:paraId="197CABC0" w14:textId="77777777" w:rsidR="00BB47A7" w:rsidRPr="00AC6016" w:rsidRDefault="00BB47A7" w:rsidP="00EF07C8">
      <w:pPr>
        <w:pStyle w:val="Naslov2"/>
        <w:rPr>
          <w:rFonts w:cs="Arial"/>
          <w:sz w:val="24"/>
          <w:szCs w:val="24"/>
        </w:rPr>
      </w:pPr>
      <w:bookmarkStart w:id="188" w:name="_Toc3373119"/>
      <w:bookmarkStart w:id="189" w:name="_Toc25923706"/>
      <w:bookmarkStart w:id="190" w:name="_Toc90541847"/>
      <w:r w:rsidRPr="00AC6016">
        <w:rPr>
          <w:rFonts w:cs="Arial"/>
          <w:sz w:val="24"/>
          <w:szCs w:val="24"/>
        </w:rPr>
        <w:t>Mehanizacija, orodja in ostala oprema</w:t>
      </w:r>
      <w:bookmarkEnd w:id="188"/>
      <w:bookmarkEnd w:id="189"/>
      <w:bookmarkEnd w:id="190"/>
    </w:p>
    <w:p w14:paraId="5ED5A005"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ustrezno gradbeno mehanizacijo za izvedbo del v obsegu in v rokih določenih v razpisni dokumentaciji.</w:t>
      </w:r>
    </w:p>
    <w:p w14:paraId="4468BAF3"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AC6016" w:rsidRDefault="00BB47A7" w:rsidP="00C350E0">
      <w:pPr>
        <w:pStyle w:val="Odstavekseznama"/>
        <w:numPr>
          <w:ilvl w:val="0"/>
          <w:numId w:val="54"/>
        </w:numPr>
        <w:rPr>
          <w:rFonts w:cs="Arial"/>
          <w:szCs w:val="24"/>
        </w:rPr>
      </w:pPr>
      <w:r w:rsidRPr="00AC6016">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AC6016" w:rsidRDefault="00BB47A7" w:rsidP="00EF07C8">
      <w:pPr>
        <w:pStyle w:val="Naslov2"/>
        <w:rPr>
          <w:rFonts w:cs="Arial"/>
          <w:sz w:val="24"/>
          <w:szCs w:val="24"/>
        </w:rPr>
      </w:pPr>
      <w:bookmarkStart w:id="191" w:name="_Toc3373120"/>
      <w:bookmarkStart w:id="192" w:name="_Toc25923707"/>
      <w:bookmarkStart w:id="193" w:name="_Toc90541848"/>
      <w:r w:rsidRPr="00AC6016">
        <w:rPr>
          <w:rFonts w:cs="Arial"/>
          <w:sz w:val="24"/>
          <w:szCs w:val="24"/>
        </w:rPr>
        <w:t>Dovoljenja in soglasja</w:t>
      </w:r>
      <w:bookmarkEnd w:id="191"/>
      <w:bookmarkEnd w:id="192"/>
      <w:bookmarkEnd w:id="193"/>
    </w:p>
    <w:p w14:paraId="7709F36B" w14:textId="77777777" w:rsidR="00BB47A7" w:rsidRPr="00AC6016" w:rsidRDefault="00BB47A7" w:rsidP="00EF07C8">
      <w:pPr>
        <w:pStyle w:val="Naslov3"/>
        <w:rPr>
          <w:rFonts w:cs="Arial"/>
          <w:szCs w:val="24"/>
        </w:rPr>
      </w:pPr>
      <w:bookmarkStart w:id="194" w:name="_Toc444496400"/>
      <w:bookmarkStart w:id="195" w:name="_Toc3373121"/>
      <w:bookmarkStart w:id="196" w:name="_Toc25923708"/>
      <w:bookmarkStart w:id="197" w:name="_Toc90541849"/>
      <w:r w:rsidRPr="00AC6016">
        <w:rPr>
          <w:rFonts w:cs="Arial"/>
          <w:szCs w:val="24"/>
        </w:rPr>
        <w:t>Dokazila za zagotavljanje tehnične združljivosti in varne vključitve naprav ali sistemov v železniški  podsistem ali del podsistema</w:t>
      </w:r>
      <w:bookmarkEnd w:id="194"/>
      <w:bookmarkEnd w:id="195"/>
      <w:bookmarkEnd w:id="196"/>
      <w:bookmarkEnd w:id="197"/>
    </w:p>
    <w:p w14:paraId="53CC3DFA" w14:textId="77777777" w:rsidR="00BB47A7" w:rsidRPr="00AC6016" w:rsidRDefault="00BB47A7" w:rsidP="00C350E0">
      <w:pPr>
        <w:pStyle w:val="Odstavekseznama"/>
        <w:numPr>
          <w:ilvl w:val="0"/>
          <w:numId w:val="55"/>
        </w:numPr>
        <w:rPr>
          <w:rFonts w:cs="Arial"/>
          <w:szCs w:val="24"/>
        </w:rPr>
      </w:pPr>
      <w:bookmarkStart w:id="198" w:name="_Toc444496401"/>
      <w:r w:rsidRPr="00AC6016">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AC6016" w:rsidRDefault="00BB47A7" w:rsidP="00C350E0">
      <w:pPr>
        <w:pStyle w:val="Odstavekseznama"/>
        <w:numPr>
          <w:ilvl w:val="0"/>
          <w:numId w:val="55"/>
        </w:numPr>
        <w:rPr>
          <w:rFonts w:cs="Arial"/>
          <w:szCs w:val="24"/>
        </w:rPr>
      </w:pPr>
      <w:r w:rsidRPr="00AC6016">
        <w:rPr>
          <w:rFonts w:cs="Arial"/>
          <w:szCs w:val="24"/>
        </w:rPr>
        <w:t xml:space="preserve">V primeru, da sistemi ali naprave neposredno vplivajo na varnost (npr. SV naprave, tirne naprave, TK naprave v neposredni uporabi prometa ....) se izvede t.i.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AC6016">
        <w:rPr>
          <w:rFonts w:cs="Arial"/>
          <w:szCs w:val="24"/>
        </w:rPr>
        <w:t>O</w:t>
      </w:r>
      <w:r w:rsidRPr="00AC6016">
        <w:rPr>
          <w:rFonts w:cs="Arial"/>
          <w:szCs w:val="24"/>
        </w:rPr>
        <w:t>cene tveganja, kot so opredeljeni v skupnih varnostnih metodah Upravljavca JŽI in so določeni v uredbi komisije (ES) št. 412/2013 z dne 30. aprila 2013 o sprejetju skupne varnostne metode za</w:t>
      </w:r>
      <w:r w:rsidR="003E2FD2" w:rsidRPr="00AC6016">
        <w:rPr>
          <w:rFonts w:cs="Arial"/>
          <w:szCs w:val="24"/>
        </w:rPr>
        <w:t xml:space="preserve"> ovrednotenje in oceno tveganja</w:t>
      </w:r>
      <w:r w:rsidRPr="00AC6016">
        <w:rPr>
          <w:rFonts w:cs="Arial"/>
          <w:szCs w:val="24"/>
        </w:rPr>
        <w:t>.</w:t>
      </w:r>
    </w:p>
    <w:p w14:paraId="0E1EFE23" w14:textId="77777777" w:rsidR="00BB47A7" w:rsidRPr="008E2238" w:rsidRDefault="00BB47A7" w:rsidP="008E2238">
      <w:pPr>
        <w:pStyle w:val="Odstavekseznama"/>
        <w:numPr>
          <w:ilvl w:val="1"/>
          <w:numId w:val="55"/>
        </w:numPr>
        <w:rPr>
          <w:rFonts w:cs="Arial"/>
          <w:szCs w:val="24"/>
        </w:rPr>
      </w:pPr>
      <w:r w:rsidRPr="008E2238">
        <w:rPr>
          <w:rFonts w:cs="Arial"/>
          <w:szCs w:val="24"/>
        </w:rPr>
        <w:t xml:space="preserve">Za sisteme in naprave, ki neposredno ne vplivajo na samo varnost </w:t>
      </w:r>
      <w:r w:rsidRPr="008E2238">
        <w:rPr>
          <w:rFonts w:cs="Arial"/>
          <w:szCs w:val="24"/>
        </w:rPr>
        <w:lastRenderedPageBreak/>
        <w:t xml:space="preserve">izvajanja prometa (npr. TK in EE naprave...) pa je s strani Upravljavca potrebno ugotoviti združljivost naprav s podsistemi, kamor se vključujejo. Tudi tu velja, da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8E2238" w:rsidRDefault="00BB47A7" w:rsidP="008E2238">
      <w:pPr>
        <w:pStyle w:val="Odstavekseznama"/>
        <w:numPr>
          <w:ilvl w:val="1"/>
          <w:numId w:val="55"/>
        </w:numPr>
        <w:rPr>
          <w:rFonts w:cs="Arial"/>
          <w:szCs w:val="24"/>
        </w:rPr>
      </w:pPr>
      <w:r w:rsidRPr="008E2238">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8E2238" w:rsidRDefault="00BB47A7" w:rsidP="008E2238">
      <w:pPr>
        <w:pStyle w:val="Odstavekseznama"/>
        <w:numPr>
          <w:ilvl w:val="1"/>
          <w:numId w:val="55"/>
        </w:numPr>
        <w:rPr>
          <w:rFonts w:cs="Arial"/>
          <w:szCs w:val="24"/>
        </w:rPr>
      </w:pPr>
      <w:r w:rsidRPr="008E2238">
        <w:rPr>
          <w:rFonts w:cs="Arial"/>
          <w:szCs w:val="24"/>
        </w:rPr>
        <w:t>Izvajalec je dolžan pridobivanje vseh soglasij in/ali dovoljenj vključiti v terminski plan.</w:t>
      </w:r>
    </w:p>
    <w:p w14:paraId="09295B44"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pripraviti vso potrebno dokumentacijo za pridobitev obratovalnega dovoljenja v obliki in obsegu, kot jo zahteva regulativa in upravni organ.</w:t>
      </w:r>
    </w:p>
    <w:p w14:paraId="129EF667" w14:textId="77777777" w:rsidR="00BB47A7" w:rsidRPr="00AC6016" w:rsidRDefault="00BB47A7" w:rsidP="00EF07C8">
      <w:pPr>
        <w:pStyle w:val="Naslov3"/>
        <w:rPr>
          <w:rFonts w:cs="Arial"/>
          <w:szCs w:val="24"/>
        </w:rPr>
      </w:pPr>
      <w:bookmarkStart w:id="199" w:name="_Toc3373122"/>
      <w:bookmarkStart w:id="200" w:name="_Toc25923709"/>
      <w:bookmarkStart w:id="201" w:name="_Toc90541850"/>
      <w:r w:rsidRPr="00AC6016">
        <w:rPr>
          <w:rFonts w:cs="Arial"/>
          <w:szCs w:val="24"/>
        </w:rPr>
        <w:t>Dovoljenja za delo</w:t>
      </w:r>
      <w:bookmarkEnd w:id="198"/>
      <w:r w:rsidRPr="00AC6016">
        <w:rPr>
          <w:rFonts w:cs="Arial"/>
          <w:szCs w:val="24"/>
        </w:rPr>
        <w:t xml:space="preserve"> in tirno mehanizacijo</w:t>
      </w:r>
      <w:bookmarkEnd w:id="199"/>
      <w:bookmarkEnd w:id="200"/>
      <w:bookmarkEnd w:id="201"/>
    </w:p>
    <w:p w14:paraId="775F97D2" w14:textId="0B5ABE99" w:rsidR="00BB47A7" w:rsidRPr="00AC6016" w:rsidRDefault="005A44D2" w:rsidP="00C350E0">
      <w:pPr>
        <w:pStyle w:val="Odstavekseznama"/>
        <w:numPr>
          <w:ilvl w:val="0"/>
          <w:numId w:val="56"/>
        </w:numPr>
        <w:rPr>
          <w:rFonts w:cs="Arial"/>
          <w:szCs w:val="24"/>
        </w:rPr>
      </w:pPr>
      <w:r w:rsidRPr="00AC6016">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Pr>
          <w:rFonts w:cs="Arial"/>
          <w:szCs w:val="24"/>
        </w:rPr>
        <w:t xml:space="preserve"> </w:t>
      </w:r>
      <w:r w:rsidR="00BB47A7" w:rsidRPr="00AC6016">
        <w:rPr>
          <w:rFonts w:cs="Arial"/>
          <w:szCs w:val="24"/>
        </w:rPr>
        <w:t xml:space="preserve">Izvajalec je dolžan pridobiti dokazilo, da je posamezno vozilo registrirano oziroma ima veljavno dovoljenje za vožnje po železniških progah </w:t>
      </w:r>
      <w:r w:rsidR="003A443C">
        <w:rPr>
          <w:rFonts w:cs="Arial"/>
          <w:szCs w:val="24"/>
        </w:rPr>
        <w:t>Republike Slovenije</w:t>
      </w:r>
      <w:r w:rsidR="00BB47A7" w:rsidRPr="00AC6016">
        <w:rPr>
          <w:rFonts w:cs="Arial"/>
          <w:szCs w:val="24"/>
        </w:rPr>
        <w:t>.</w:t>
      </w:r>
    </w:p>
    <w:p w14:paraId="29503B4B" w14:textId="77777777" w:rsidR="00BB47A7" w:rsidRPr="00AC6016" w:rsidRDefault="00BB47A7" w:rsidP="00C350E0">
      <w:pPr>
        <w:pStyle w:val="Odstavekseznama"/>
        <w:numPr>
          <w:ilvl w:val="0"/>
          <w:numId w:val="56"/>
        </w:numPr>
        <w:rPr>
          <w:rFonts w:cs="Arial"/>
          <w:szCs w:val="24"/>
        </w:rPr>
      </w:pPr>
      <w:r w:rsidRPr="00AC6016">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AC6016" w:rsidRDefault="00BB47A7" w:rsidP="00C350E0">
      <w:pPr>
        <w:pStyle w:val="Odstavekseznama"/>
        <w:numPr>
          <w:ilvl w:val="0"/>
          <w:numId w:val="56"/>
        </w:numPr>
        <w:rPr>
          <w:rFonts w:cs="Arial"/>
          <w:szCs w:val="24"/>
        </w:rPr>
      </w:pPr>
      <w:r w:rsidRPr="00AC6016">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AC6016" w:rsidRDefault="00BB47A7" w:rsidP="00C350E0">
      <w:pPr>
        <w:pStyle w:val="Odstavekseznama"/>
        <w:numPr>
          <w:ilvl w:val="0"/>
          <w:numId w:val="56"/>
        </w:numPr>
        <w:rPr>
          <w:rFonts w:cs="Arial"/>
          <w:szCs w:val="24"/>
        </w:rPr>
      </w:pPr>
      <w:r w:rsidRPr="00AC6016">
        <w:rPr>
          <w:rFonts w:cs="Arial"/>
          <w:szCs w:val="24"/>
        </w:rPr>
        <w:t>Vsako vozilo, ki bo obratovalo po JŽI v RS mora imeti</w:t>
      </w:r>
      <w:r w:rsidR="00900E5C" w:rsidRPr="00AC6016">
        <w:rPr>
          <w:rFonts w:cs="Arial"/>
          <w:szCs w:val="24"/>
        </w:rPr>
        <w:t xml:space="preserve"> zakonsko predpisana dovoljenja za vožnjo po JŽI</w:t>
      </w:r>
      <w:r w:rsidR="006C71AE" w:rsidRPr="00AC6016">
        <w:rPr>
          <w:rFonts w:cs="Arial"/>
          <w:szCs w:val="24"/>
        </w:rPr>
        <w:t xml:space="preserve"> v RS</w:t>
      </w:r>
      <w:r w:rsidRPr="00AC6016">
        <w:rPr>
          <w:rFonts w:cs="Arial"/>
          <w:szCs w:val="24"/>
        </w:rPr>
        <w:t xml:space="preserve">: </w:t>
      </w:r>
    </w:p>
    <w:p w14:paraId="758A1B91" w14:textId="77777777" w:rsidR="00BB47A7" w:rsidRPr="00AC6016" w:rsidRDefault="006F1542" w:rsidP="00C350E0">
      <w:pPr>
        <w:pStyle w:val="Odstavekseznama"/>
        <w:numPr>
          <w:ilvl w:val="1"/>
          <w:numId w:val="56"/>
        </w:numPr>
        <w:rPr>
          <w:rFonts w:cs="Arial"/>
          <w:szCs w:val="24"/>
        </w:rPr>
      </w:pPr>
      <w:r>
        <w:rPr>
          <w:rFonts w:cs="Arial"/>
          <w:szCs w:val="24"/>
        </w:rPr>
        <w:lastRenderedPageBreak/>
        <w:t>O</w:t>
      </w:r>
      <w:r w:rsidR="00BB47A7" w:rsidRPr="00AC6016">
        <w:rPr>
          <w:rFonts w:cs="Arial"/>
          <w:szCs w:val="24"/>
        </w:rPr>
        <w:t>bratovalno dovoljenje v eni od držav EU</w:t>
      </w:r>
      <w:r>
        <w:rPr>
          <w:rFonts w:cs="Arial"/>
          <w:szCs w:val="24"/>
        </w:rPr>
        <w:t>.</w:t>
      </w:r>
      <w:r w:rsidR="00BB47A7" w:rsidRPr="00AC6016">
        <w:rPr>
          <w:rFonts w:cs="Arial"/>
          <w:szCs w:val="24"/>
        </w:rPr>
        <w:t xml:space="preserve">  </w:t>
      </w:r>
    </w:p>
    <w:p w14:paraId="4E506E61" w14:textId="77777777" w:rsidR="00BB47A7" w:rsidRPr="00AC6016" w:rsidRDefault="006F1542" w:rsidP="00C350E0">
      <w:pPr>
        <w:pStyle w:val="Odstavekseznama"/>
        <w:numPr>
          <w:ilvl w:val="1"/>
          <w:numId w:val="56"/>
        </w:numPr>
        <w:rPr>
          <w:rFonts w:cs="Arial"/>
          <w:szCs w:val="24"/>
        </w:rPr>
      </w:pPr>
      <w:r>
        <w:rPr>
          <w:rFonts w:cs="Arial"/>
          <w:szCs w:val="24"/>
        </w:rPr>
        <w:t>V</w:t>
      </w:r>
      <w:r w:rsidRPr="00AC6016">
        <w:rPr>
          <w:rFonts w:cs="Arial"/>
          <w:szCs w:val="24"/>
        </w:rPr>
        <w:t xml:space="preserve">pisano </w:t>
      </w:r>
      <w:r w:rsidR="00BB47A7" w:rsidRPr="00AC6016">
        <w:rPr>
          <w:rFonts w:cs="Arial"/>
          <w:szCs w:val="24"/>
        </w:rPr>
        <w:t>vozilo v nacionalni register vozil (NVR ima vsaka država članica - Odločba EU 2011/107)</w:t>
      </w:r>
      <w:r>
        <w:rPr>
          <w:rFonts w:cs="Arial"/>
          <w:szCs w:val="24"/>
        </w:rPr>
        <w:t>.</w:t>
      </w:r>
      <w:r w:rsidR="00BB47A7" w:rsidRPr="00AC6016">
        <w:rPr>
          <w:rFonts w:cs="Arial"/>
          <w:szCs w:val="24"/>
        </w:rPr>
        <w:t xml:space="preserve"> </w:t>
      </w:r>
    </w:p>
    <w:p w14:paraId="7EA75DDF" w14:textId="77777777" w:rsidR="00BB47A7" w:rsidRPr="00AC6016" w:rsidRDefault="006F1542" w:rsidP="00C350E0">
      <w:pPr>
        <w:pStyle w:val="Odstavekseznama"/>
        <w:numPr>
          <w:ilvl w:val="1"/>
          <w:numId w:val="56"/>
        </w:numPr>
        <w:rPr>
          <w:rFonts w:cs="Arial"/>
          <w:szCs w:val="24"/>
        </w:rPr>
      </w:pPr>
      <w:r>
        <w:rPr>
          <w:rFonts w:cs="Arial"/>
          <w:szCs w:val="24"/>
        </w:rPr>
        <w:t>P</w:t>
      </w:r>
      <w:r w:rsidRPr="00AC6016">
        <w:rPr>
          <w:rFonts w:cs="Arial"/>
          <w:szCs w:val="24"/>
        </w:rPr>
        <w:t xml:space="preserve">redpisano </w:t>
      </w:r>
      <w:r w:rsidR="00BB47A7" w:rsidRPr="00AC6016">
        <w:rPr>
          <w:rFonts w:cs="Arial"/>
          <w:szCs w:val="24"/>
        </w:rPr>
        <w:t xml:space="preserve">opremo glede na 71. člen ZVZelP. </w:t>
      </w:r>
    </w:p>
    <w:p w14:paraId="75C91DA8" w14:textId="77777777" w:rsidR="00BB47A7" w:rsidRPr="00AC6016" w:rsidRDefault="006F1542" w:rsidP="00C350E0">
      <w:pPr>
        <w:pStyle w:val="Odstavekseznama"/>
        <w:numPr>
          <w:ilvl w:val="1"/>
          <w:numId w:val="56"/>
        </w:numPr>
        <w:rPr>
          <w:rFonts w:cs="Arial"/>
          <w:szCs w:val="24"/>
        </w:rPr>
      </w:pPr>
      <w:r>
        <w:rPr>
          <w:rFonts w:cs="Arial"/>
          <w:szCs w:val="24"/>
        </w:rPr>
        <w:t>N</w:t>
      </w:r>
      <w:r w:rsidR="00BB47A7" w:rsidRPr="00AC6016">
        <w:rPr>
          <w:rFonts w:cs="Arial"/>
          <w:szCs w:val="24"/>
        </w:rPr>
        <w:t>ačrt vzdrževanja in dokazila o rednem vzdrževanju</w:t>
      </w:r>
      <w:r>
        <w:rPr>
          <w:rFonts w:cs="Arial"/>
          <w:szCs w:val="24"/>
        </w:rPr>
        <w:t>.</w:t>
      </w:r>
    </w:p>
    <w:p w14:paraId="3F83BABB" w14:textId="77777777" w:rsidR="00BB47A7" w:rsidRPr="00AC6016" w:rsidRDefault="00BB47A7" w:rsidP="00EF07C8">
      <w:pPr>
        <w:pStyle w:val="Naslov2"/>
        <w:rPr>
          <w:rFonts w:cs="Arial"/>
          <w:sz w:val="24"/>
          <w:szCs w:val="24"/>
        </w:rPr>
      </w:pPr>
      <w:bookmarkStart w:id="202" w:name="_Toc3373123"/>
      <w:bookmarkStart w:id="203" w:name="_Toc25923710"/>
      <w:bookmarkStart w:id="204" w:name="_Toc90541851"/>
      <w:r w:rsidRPr="00AC6016">
        <w:rPr>
          <w:rFonts w:cs="Arial"/>
          <w:sz w:val="24"/>
          <w:szCs w:val="24"/>
        </w:rPr>
        <w:t>Preverjanje in vrednotenje kakovosti</w:t>
      </w:r>
      <w:bookmarkEnd w:id="202"/>
      <w:bookmarkEnd w:id="203"/>
      <w:bookmarkEnd w:id="204"/>
      <w:r w:rsidRPr="00AC6016">
        <w:rPr>
          <w:rFonts w:cs="Arial"/>
          <w:sz w:val="24"/>
          <w:szCs w:val="24"/>
        </w:rPr>
        <w:t xml:space="preserve"> </w:t>
      </w:r>
    </w:p>
    <w:p w14:paraId="3B9F65C9" w14:textId="77777777" w:rsidR="00BB47A7" w:rsidRPr="00AC6016" w:rsidRDefault="00BB47A7" w:rsidP="00EF07C8">
      <w:pPr>
        <w:pStyle w:val="Naslov3"/>
        <w:rPr>
          <w:rFonts w:cs="Arial"/>
          <w:szCs w:val="24"/>
        </w:rPr>
      </w:pPr>
      <w:bookmarkStart w:id="205" w:name="_Toc332269781"/>
      <w:bookmarkStart w:id="206" w:name="_Toc3373124"/>
      <w:bookmarkStart w:id="207" w:name="_Toc25923711"/>
      <w:bookmarkStart w:id="208" w:name="_Toc90541852"/>
      <w:r w:rsidRPr="00AC6016">
        <w:rPr>
          <w:rFonts w:cs="Arial"/>
          <w:szCs w:val="24"/>
        </w:rPr>
        <w:t>Splošno</w:t>
      </w:r>
      <w:bookmarkEnd w:id="205"/>
      <w:bookmarkEnd w:id="206"/>
      <w:bookmarkEnd w:id="207"/>
      <w:bookmarkEnd w:id="208"/>
    </w:p>
    <w:p w14:paraId="6D109F4B" w14:textId="77777777" w:rsidR="00BB47A7" w:rsidRPr="00AC6016" w:rsidRDefault="00BB47A7" w:rsidP="00C350E0">
      <w:pPr>
        <w:pStyle w:val="Odstavekseznama"/>
        <w:numPr>
          <w:ilvl w:val="0"/>
          <w:numId w:val="57"/>
        </w:numPr>
        <w:rPr>
          <w:rFonts w:cs="Arial"/>
          <w:szCs w:val="24"/>
        </w:rPr>
      </w:pPr>
      <w:r w:rsidRPr="00AC6016">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B7323C" w:rsidRDefault="00B7323C" w:rsidP="008E2238">
      <w:pPr>
        <w:ind w:left="360"/>
        <w:rPr>
          <w:rFonts w:cs="Arial"/>
          <w:szCs w:val="24"/>
        </w:rPr>
      </w:pPr>
      <w:r>
        <w:rPr>
          <w:rFonts w:cs="Arial"/>
          <w:szCs w:val="24"/>
        </w:rPr>
        <w:t>a.</w:t>
      </w:r>
      <w:r w:rsidR="00BB44BC">
        <w:rPr>
          <w:rFonts w:cs="Arial"/>
          <w:szCs w:val="24"/>
        </w:rPr>
        <w:t xml:space="preserve">a) </w:t>
      </w:r>
      <w:r w:rsidR="00BB47A7" w:rsidRPr="00B7323C">
        <w:rPr>
          <w:rFonts w:cs="Arial"/>
          <w:szCs w:val="24"/>
        </w:rPr>
        <w:t xml:space="preserve">Sestavni del strokovnega nadzora, ki ga predpisuje Gradbeni zakon /GZ (Uradni list RS, št. </w:t>
      </w:r>
      <w:hyperlink r:id="rId13" w:tgtFrame="_blank" w:tooltip="Gradbeni zakon (GZ)" w:history="1">
        <w:r w:rsidR="00BB47A7" w:rsidRPr="00B7323C">
          <w:rPr>
            <w:rFonts w:cs="Arial"/>
            <w:szCs w:val="24"/>
          </w:rPr>
          <w:t>61/17</w:t>
        </w:r>
      </w:hyperlink>
      <w:r w:rsidR="00BB47A7" w:rsidRPr="00B7323C">
        <w:rPr>
          <w:rFonts w:cs="Arial"/>
          <w:szCs w:val="24"/>
        </w:rPr>
        <w:t xml:space="preserve"> in </w:t>
      </w:r>
      <w:hyperlink r:id="rId14" w:tgtFrame="_blank" w:tooltip="Popravek Gradbenega zakona (GZ)" w:history="1">
        <w:r w:rsidR="00BB47A7" w:rsidRPr="00B7323C">
          <w:rPr>
            <w:rFonts w:cs="Arial"/>
            <w:szCs w:val="24"/>
          </w:rPr>
          <w:t>72/17 – popr.</w:t>
        </w:r>
      </w:hyperlink>
      <w:r w:rsidR="00BB47A7" w:rsidRPr="00B7323C">
        <w:rPr>
          <w:rFonts w:cs="Arial"/>
          <w:szCs w:val="24"/>
        </w:rPr>
        <w:t>), je nadzor nad gradbenimi in drugimi proizvodi, napeljavami, tehnološkimi napravami in opremo.</w:t>
      </w:r>
    </w:p>
    <w:p w14:paraId="0FAD041A" w14:textId="77777777" w:rsidR="00BB44BC" w:rsidRDefault="00BB44BC" w:rsidP="00BB44BC">
      <w:pPr>
        <w:ind w:left="360" w:hanging="360"/>
        <w:rPr>
          <w:rFonts w:cs="Arial"/>
          <w:szCs w:val="24"/>
        </w:rPr>
      </w:pPr>
    </w:p>
    <w:p w14:paraId="7B83202D" w14:textId="77777777" w:rsidR="00BB47A7" w:rsidRPr="008E2238" w:rsidRDefault="00BB44BC" w:rsidP="008E2238">
      <w:pPr>
        <w:ind w:left="360" w:hanging="360"/>
        <w:rPr>
          <w:rFonts w:cs="Arial"/>
          <w:szCs w:val="24"/>
        </w:rPr>
      </w:pPr>
      <w:r>
        <w:rPr>
          <w:rFonts w:cs="Arial"/>
          <w:szCs w:val="24"/>
        </w:rPr>
        <w:t xml:space="preserve">     </w:t>
      </w:r>
      <w:r w:rsidRPr="008E2238">
        <w:rPr>
          <w:rFonts w:cs="Arial"/>
          <w:szCs w:val="24"/>
        </w:rPr>
        <w:t>a.</w:t>
      </w:r>
      <w:r>
        <w:rPr>
          <w:rFonts w:cs="Arial"/>
          <w:szCs w:val="24"/>
        </w:rPr>
        <w:t>b</w:t>
      </w:r>
      <w:r w:rsidRPr="008E2238">
        <w:rPr>
          <w:rFonts w:cs="Arial"/>
          <w:szCs w:val="24"/>
        </w:rPr>
        <w:t xml:space="preserve">) </w:t>
      </w:r>
      <w:r w:rsidR="00BB47A7" w:rsidRPr="008E2238">
        <w:rPr>
          <w:rFonts w:cs="Arial"/>
          <w:szCs w:val="24"/>
        </w:rPr>
        <w:t xml:space="preserve">Strokovni nadzor nad gradbenimi </w:t>
      </w:r>
      <w:r w:rsidR="006C71AE" w:rsidRPr="008E2238">
        <w:rPr>
          <w:rFonts w:cs="Arial"/>
          <w:szCs w:val="24"/>
        </w:rPr>
        <w:t>proizvodi</w:t>
      </w:r>
      <w:r w:rsidR="00BB47A7" w:rsidRPr="008E2238">
        <w:rPr>
          <w:rFonts w:cs="Arial"/>
          <w:szCs w:val="24"/>
        </w:rPr>
        <w:t xml:space="preserve"> vključuje:</w:t>
      </w:r>
    </w:p>
    <w:p w14:paraId="70764A2B" w14:textId="77777777" w:rsidR="00BB47A7" w:rsidRPr="008E2238" w:rsidRDefault="008E2238" w:rsidP="008E2238">
      <w:pPr>
        <w:ind w:left="454"/>
        <w:rPr>
          <w:rFonts w:cs="Arial"/>
          <w:szCs w:val="24"/>
        </w:rPr>
      </w:pPr>
      <w:r>
        <w:rPr>
          <w:rFonts w:cs="Arial"/>
          <w:szCs w:val="24"/>
        </w:rPr>
        <w:t xml:space="preserve">a.b.a) </w:t>
      </w:r>
      <w:r w:rsidR="00BB47A7" w:rsidRPr="008E2238">
        <w:rPr>
          <w:rFonts w:cs="Arial"/>
          <w:szCs w:val="24"/>
        </w:rPr>
        <w:t>prevzemanje gradbenih proizvodov ob dostavi na gradbišče, ki so že primerni za predvideno uporabo in katerih lastnosti se z vgraditvijo več ne spremenijo</w:t>
      </w:r>
    </w:p>
    <w:p w14:paraId="05083C26" w14:textId="77777777" w:rsidR="00BB47A7" w:rsidRPr="008E2238" w:rsidRDefault="008E2238" w:rsidP="008E2238">
      <w:pPr>
        <w:ind w:left="454"/>
        <w:rPr>
          <w:rFonts w:cs="Arial"/>
          <w:szCs w:val="24"/>
        </w:rPr>
      </w:pPr>
      <w:r>
        <w:rPr>
          <w:rFonts w:cs="Arial"/>
          <w:szCs w:val="24"/>
        </w:rPr>
        <w:t xml:space="preserve">a.b.b) </w:t>
      </w:r>
      <w:r w:rsidR="00BB47A7" w:rsidRPr="008E2238">
        <w:rPr>
          <w:rFonts w:cs="Arial"/>
          <w:szCs w:val="24"/>
        </w:rPr>
        <w:t>prevzemanje gradbenih proizvodov ob vgraditvi, ki šele po vgraditvi ustrezajo predvideni uporabi (npr. cementnobetonske mešanice).</w:t>
      </w:r>
    </w:p>
    <w:p w14:paraId="27F84045" w14:textId="77777777" w:rsidR="00BB47A7" w:rsidRPr="008E2238" w:rsidRDefault="00BB44BC" w:rsidP="008E2238">
      <w:pPr>
        <w:ind w:left="360"/>
        <w:rPr>
          <w:rFonts w:cs="Arial"/>
          <w:szCs w:val="24"/>
        </w:rPr>
      </w:pPr>
      <w:r>
        <w:rPr>
          <w:rFonts w:cs="Arial"/>
          <w:szCs w:val="24"/>
        </w:rPr>
        <w:t xml:space="preserve">a.c) </w:t>
      </w:r>
      <w:r w:rsidR="00BB47A7" w:rsidRPr="008E2238">
        <w:rPr>
          <w:rFonts w:cs="Arial"/>
          <w:szCs w:val="24"/>
        </w:rPr>
        <w:t>Prevzem je treba opraviti za vse proizvode,</w:t>
      </w:r>
    </w:p>
    <w:p w14:paraId="79C64EF6" w14:textId="77777777" w:rsidR="00BB47A7" w:rsidRPr="008E2238" w:rsidRDefault="008E2238" w:rsidP="008E2238">
      <w:pPr>
        <w:ind w:left="454"/>
        <w:rPr>
          <w:rFonts w:cs="Arial"/>
          <w:szCs w:val="24"/>
        </w:rPr>
      </w:pPr>
      <w:r>
        <w:rPr>
          <w:rFonts w:cs="Arial"/>
          <w:szCs w:val="24"/>
        </w:rPr>
        <w:t xml:space="preserve">a.c.a) </w:t>
      </w:r>
      <w:r w:rsidR="00BB47A7" w:rsidRPr="008E2238">
        <w:rPr>
          <w:rFonts w:cs="Arial"/>
          <w:szCs w:val="24"/>
        </w:rPr>
        <w:t>ki lahko vplivajo na izpolnitev bistvenih tehničnih zahtev za objekte, tj. na varnost, uporabnost, trajnost in varno uporabo objektov,</w:t>
      </w:r>
    </w:p>
    <w:p w14:paraId="47D0208A" w14:textId="77777777" w:rsidR="00BB47A7" w:rsidRPr="008E2238" w:rsidRDefault="008E2238" w:rsidP="008E2238">
      <w:pPr>
        <w:ind w:left="454"/>
        <w:rPr>
          <w:rFonts w:cs="Arial"/>
          <w:szCs w:val="24"/>
        </w:rPr>
      </w:pPr>
      <w:r>
        <w:rPr>
          <w:rFonts w:cs="Arial"/>
          <w:szCs w:val="24"/>
        </w:rPr>
        <w:t xml:space="preserve">a.c.b) </w:t>
      </w:r>
      <w:r w:rsidR="00BB47A7" w:rsidRPr="008E2238">
        <w:rPr>
          <w:rFonts w:cs="Arial"/>
          <w:szCs w:val="24"/>
        </w:rPr>
        <w:t>ki se pri graditvi objektov uporabljajo za varstvo okolja in</w:t>
      </w:r>
    </w:p>
    <w:p w14:paraId="167D1AA3" w14:textId="77777777" w:rsidR="00BB47A7" w:rsidRPr="008E2238" w:rsidRDefault="008E2238" w:rsidP="008E2238">
      <w:pPr>
        <w:ind w:left="454"/>
        <w:rPr>
          <w:rFonts w:cs="Arial"/>
          <w:szCs w:val="24"/>
        </w:rPr>
      </w:pPr>
      <w:r>
        <w:rPr>
          <w:rFonts w:cs="Arial"/>
          <w:szCs w:val="24"/>
        </w:rPr>
        <w:t xml:space="preserve">a.c.c) </w:t>
      </w:r>
      <w:r w:rsidR="00BB47A7" w:rsidRPr="008E2238">
        <w:rPr>
          <w:rFonts w:cs="Arial"/>
          <w:szCs w:val="24"/>
        </w:rPr>
        <w:t>s katerimi se objekti zaščitijo pred škodljivimi vplivi okolja.</w:t>
      </w:r>
    </w:p>
    <w:p w14:paraId="5873A426" w14:textId="77777777" w:rsidR="00BB47A7" w:rsidRPr="008E2238" w:rsidRDefault="00BB44BC" w:rsidP="008E2238">
      <w:pPr>
        <w:ind w:left="360"/>
        <w:rPr>
          <w:rFonts w:cs="Arial"/>
          <w:szCs w:val="24"/>
        </w:rPr>
      </w:pPr>
      <w:r>
        <w:rPr>
          <w:rFonts w:cs="Arial"/>
          <w:szCs w:val="24"/>
        </w:rPr>
        <w:t xml:space="preserve">a.d) </w:t>
      </w:r>
      <w:r w:rsidR="00BB47A7" w:rsidRPr="008E2238">
        <w:rPr>
          <w:rFonts w:cs="Arial"/>
          <w:szCs w:val="24"/>
        </w:rPr>
        <w:t xml:space="preserve">Za potrditev skladnosti z ustreznimi tehničnimi pogoji </w:t>
      </w:r>
    </w:p>
    <w:p w14:paraId="676D23D6" w14:textId="77777777" w:rsidR="00BB47A7" w:rsidRPr="008E2238" w:rsidRDefault="008E2238" w:rsidP="008E2238">
      <w:pPr>
        <w:ind w:left="454"/>
        <w:rPr>
          <w:rFonts w:cs="Arial"/>
          <w:szCs w:val="24"/>
        </w:rPr>
      </w:pPr>
      <w:r>
        <w:rPr>
          <w:rFonts w:cs="Arial"/>
          <w:szCs w:val="24"/>
        </w:rPr>
        <w:t xml:space="preserve">a.d.a) </w:t>
      </w:r>
      <w:r w:rsidR="00BB47A7" w:rsidRPr="008E2238">
        <w:rPr>
          <w:rFonts w:cs="Arial"/>
          <w:szCs w:val="24"/>
        </w:rPr>
        <w:t>mora proizvajalec s svojim sistemom notranje kontrole proizvodnje zagotavljati skladnost proizvodnje in izvajati naloge v zvezi z vrednotenjem skladnosti,</w:t>
      </w:r>
    </w:p>
    <w:p w14:paraId="6104C75F" w14:textId="77777777" w:rsidR="00BB47A7" w:rsidRPr="008E2238" w:rsidRDefault="008E2238" w:rsidP="008E2238">
      <w:pPr>
        <w:ind w:left="454"/>
        <w:rPr>
          <w:rFonts w:cs="Arial"/>
          <w:szCs w:val="24"/>
        </w:rPr>
      </w:pPr>
      <w:r>
        <w:rPr>
          <w:rFonts w:cs="Arial"/>
          <w:szCs w:val="24"/>
        </w:rPr>
        <w:t xml:space="preserve">a.d.b) </w:t>
      </w:r>
      <w:r w:rsidR="00BB47A7" w:rsidRPr="008E2238">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8E2238" w:rsidRDefault="00BB44BC" w:rsidP="008E2238">
      <w:pPr>
        <w:ind w:left="360"/>
        <w:rPr>
          <w:rFonts w:cs="Arial"/>
          <w:szCs w:val="24"/>
        </w:rPr>
      </w:pPr>
      <w:r>
        <w:rPr>
          <w:rFonts w:cs="Arial"/>
          <w:szCs w:val="24"/>
        </w:rPr>
        <w:t>a.</w:t>
      </w:r>
      <w:r w:rsidR="008E2238">
        <w:rPr>
          <w:rFonts w:cs="Arial"/>
          <w:szCs w:val="24"/>
        </w:rPr>
        <w:t>d.c)</w:t>
      </w:r>
      <w:r>
        <w:rPr>
          <w:rFonts w:cs="Arial"/>
          <w:szCs w:val="24"/>
        </w:rPr>
        <w:t xml:space="preserve"> </w:t>
      </w:r>
      <w:r w:rsidR="00BB47A7" w:rsidRPr="008E2238">
        <w:rPr>
          <w:rFonts w:cs="Arial"/>
          <w:szCs w:val="24"/>
        </w:rPr>
        <w:t>Če ta iz kakršnih koli razlogov kljub temu niso predpisana, potem je treba uporabiti načela sledljivosti gradbenih proizvodov.</w:t>
      </w:r>
    </w:p>
    <w:p w14:paraId="25B84D2E" w14:textId="77777777" w:rsidR="00BB47A7" w:rsidRPr="008E2238" w:rsidRDefault="00BB44BC" w:rsidP="008E2238">
      <w:pPr>
        <w:ind w:left="360"/>
        <w:rPr>
          <w:rFonts w:cs="Arial"/>
          <w:szCs w:val="24"/>
        </w:rPr>
      </w:pPr>
      <w:r>
        <w:rPr>
          <w:rFonts w:cs="Arial"/>
          <w:szCs w:val="24"/>
        </w:rPr>
        <w:t>a</w:t>
      </w:r>
      <w:r w:rsidR="008E2238">
        <w:rPr>
          <w:rFonts w:cs="Arial"/>
          <w:szCs w:val="24"/>
        </w:rPr>
        <w:t>.d.d</w:t>
      </w:r>
      <w:r>
        <w:rPr>
          <w:rFonts w:cs="Arial"/>
          <w:szCs w:val="24"/>
        </w:rPr>
        <w:t xml:space="preserve">) </w:t>
      </w:r>
      <w:r w:rsidR="00BB47A7" w:rsidRPr="008E2238">
        <w:rPr>
          <w:rFonts w:cs="Arial"/>
          <w:szCs w:val="24"/>
        </w:rPr>
        <w:t>Sledljivost proizvodov pomeni, da ima nadzornik pravico preveriti za posamezen gradbeni proizvod in sicer:</w:t>
      </w:r>
    </w:p>
    <w:p w14:paraId="2A75A412" w14:textId="77777777" w:rsidR="00BB47A7" w:rsidRPr="008E2238" w:rsidRDefault="008E2238" w:rsidP="008E2238">
      <w:pPr>
        <w:ind w:left="454"/>
        <w:rPr>
          <w:rFonts w:cs="Arial"/>
          <w:szCs w:val="24"/>
        </w:rPr>
      </w:pPr>
      <w:r>
        <w:rPr>
          <w:rFonts w:cs="Arial"/>
          <w:szCs w:val="24"/>
        </w:rPr>
        <w:t xml:space="preserve">a.d.d.a) </w:t>
      </w:r>
      <w:r w:rsidR="00BB47A7" w:rsidRPr="008E2238">
        <w:rPr>
          <w:rFonts w:cs="Arial"/>
          <w:szCs w:val="24"/>
        </w:rPr>
        <w:t>vrsto standarda, po katerem je bil narejen</w:t>
      </w:r>
    </w:p>
    <w:p w14:paraId="7E240F84" w14:textId="77777777" w:rsidR="00BB47A7" w:rsidRPr="008E2238" w:rsidRDefault="008E2238" w:rsidP="008E2238">
      <w:pPr>
        <w:ind w:left="454"/>
        <w:rPr>
          <w:rFonts w:cs="Arial"/>
          <w:szCs w:val="24"/>
        </w:rPr>
      </w:pPr>
      <w:r>
        <w:rPr>
          <w:rFonts w:cs="Arial"/>
          <w:szCs w:val="24"/>
        </w:rPr>
        <w:t xml:space="preserve">a.d.d.b) </w:t>
      </w:r>
      <w:r w:rsidR="00BB47A7" w:rsidRPr="008E2238">
        <w:rPr>
          <w:rFonts w:cs="Arial"/>
          <w:szCs w:val="24"/>
        </w:rPr>
        <w:t>podatek o obvezni ali neobvezni uporabi standarda</w:t>
      </w:r>
    </w:p>
    <w:p w14:paraId="48743802" w14:textId="77777777" w:rsidR="00BB47A7" w:rsidRPr="008E2238" w:rsidRDefault="008E2238" w:rsidP="008E2238">
      <w:pPr>
        <w:ind w:left="454"/>
        <w:rPr>
          <w:rFonts w:cs="Arial"/>
          <w:szCs w:val="24"/>
        </w:rPr>
      </w:pPr>
      <w:r>
        <w:rPr>
          <w:rFonts w:cs="Arial"/>
          <w:szCs w:val="24"/>
        </w:rPr>
        <w:t xml:space="preserve">a.d.d.c) </w:t>
      </w:r>
      <w:r w:rsidR="00BB47A7" w:rsidRPr="008E2238">
        <w:rPr>
          <w:rFonts w:cs="Arial"/>
          <w:szCs w:val="24"/>
        </w:rPr>
        <w:t>po katerem sistemu potrjevanja je standard skladen</w:t>
      </w:r>
    </w:p>
    <w:p w14:paraId="2D9584B6" w14:textId="77777777" w:rsidR="00BB47A7" w:rsidRPr="008E2238" w:rsidRDefault="008E2238" w:rsidP="008E2238">
      <w:pPr>
        <w:ind w:left="454"/>
        <w:rPr>
          <w:rFonts w:cs="Arial"/>
          <w:szCs w:val="24"/>
        </w:rPr>
      </w:pPr>
      <w:r>
        <w:rPr>
          <w:rFonts w:cs="Arial"/>
          <w:szCs w:val="24"/>
        </w:rPr>
        <w:t xml:space="preserve">a.d.d.d) </w:t>
      </w:r>
      <w:r w:rsidR="00BB47A7" w:rsidRPr="008E2238">
        <w:rPr>
          <w:rFonts w:cs="Arial"/>
          <w:szCs w:val="24"/>
        </w:rPr>
        <w:t>ali obstaja za proizvod tehnična ocena (nacionalna, evropska)</w:t>
      </w:r>
    </w:p>
    <w:p w14:paraId="5C1107BE" w14:textId="77777777" w:rsidR="00BB47A7" w:rsidRPr="008E2238" w:rsidRDefault="008E2238" w:rsidP="008E2238">
      <w:pPr>
        <w:ind w:left="454"/>
        <w:rPr>
          <w:rFonts w:cs="Arial"/>
          <w:szCs w:val="24"/>
        </w:rPr>
      </w:pPr>
      <w:r>
        <w:rPr>
          <w:rFonts w:cs="Arial"/>
          <w:szCs w:val="24"/>
        </w:rPr>
        <w:t xml:space="preserve">a.d.d.e) </w:t>
      </w:r>
      <w:r w:rsidR="00BB47A7" w:rsidRPr="008E2238">
        <w:rPr>
          <w:rFonts w:cs="Arial"/>
          <w:szCs w:val="24"/>
        </w:rPr>
        <w:t>zahtevane certifikate, izjave proizvajalca o lastnostih proizvoda</w:t>
      </w:r>
    </w:p>
    <w:p w14:paraId="1462E4C2" w14:textId="77777777" w:rsidR="00BB47A7" w:rsidRPr="008E2238" w:rsidRDefault="008E2238" w:rsidP="008E2238">
      <w:pPr>
        <w:ind w:left="454"/>
        <w:rPr>
          <w:rFonts w:cs="Arial"/>
          <w:szCs w:val="24"/>
        </w:rPr>
      </w:pPr>
      <w:r>
        <w:rPr>
          <w:rFonts w:cs="Arial"/>
          <w:szCs w:val="24"/>
        </w:rPr>
        <w:t xml:space="preserve">a.d.d.f) </w:t>
      </w:r>
      <w:r w:rsidR="00BB47A7" w:rsidRPr="008E2238">
        <w:rPr>
          <w:rFonts w:cs="Arial"/>
          <w:szCs w:val="24"/>
        </w:rPr>
        <w:t>označevanje proizvodov</w:t>
      </w:r>
    </w:p>
    <w:p w14:paraId="30EEAD0F" w14:textId="77777777" w:rsidR="00BB47A7" w:rsidRPr="008E2238" w:rsidRDefault="008E2238" w:rsidP="008E2238">
      <w:pPr>
        <w:ind w:left="454"/>
        <w:rPr>
          <w:rFonts w:cs="Arial"/>
          <w:szCs w:val="24"/>
        </w:rPr>
      </w:pPr>
      <w:r>
        <w:rPr>
          <w:rFonts w:cs="Arial"/>
          <w:szCs w:val="24"/>
        </w:rPr>
        <w:t xml:space="preserve">a.d.d.g) </w:t>
      </w:r>
      <w:r w:rsidR="00BB47A7" w:rsidRPr="008E2238">
        <w:rPr>
          <w:rFonts w:cs="Arial"/>
          <w:szCs w:val="24"/>
        </w:rPr>
        <w:t>vstopno kontrolo na gradbišču</w:t>
      </w:r>
    </w:p>
    <w:p w14:paraId="4F71F655" w14:textId="77777777" w:rsidR="00BB47A7" w:rsidRPr="008E2238" w:rsidRDefault="008E2238" w:rsidP="008E2238">
      <w:pPr>
        <w:ind w:left="454"/>
        <w:rPr>
          <w:rFonts w:cs="Arial"/>
          <w:szCs w:val="24"/>
        </w:rPr>
      </w:pPr>
      <w:r>
        <w:rPr>
          <w:rFonts w:cs="Arial"/>
          <w:szCs w:val="24"/>
        </w:rPr>
        <w:t xml:space="preserve">a.d.d.h) </w:t>
      </w:r>
      <w:r w:rsidR="00BB47A7" w:rsidRPr="008E2238">
        <w:rPr>
          <w:rFonts w:cs="Arial"/>
          <w:szCs w:val="24"/>
        </w:rPr>
        <w:t>vizualni nadzor</w:t>
      </w:r>
    </w:p>
    <w:p w14:paraId="62040B92" w14:textId="77777777" w:rsidR="00BB47A7" w:rsidRPr="008E2238" w:rsidRDefault="008E2238" w:rsidP="008E2238">
      <w:pPr>
        <w:ind w:left="454"/>
        <w:rPr>
          <w:rFonts w:cs="Arial"/>
          <w:szCs w:val="24"/>
        </w:rPr>
      </w:pPr>
      <w:r>
        <w:rPr>
          <w:rFonts w:cs="Arial"/>
          <w:szCs w:val="24"/>
        </w:rPr>
        <w:lastRenderedPageBreak/>
        <w:t xml:space="preserve">a.d.d.i) </w:t>
      </w:r>
      <w:r w:rsidR="00BB47A7" w:rsidRPr="008E2238">
        <w:rPr>
          <w:rFonts w:cs="Arial"/>
          <w:szCs w:val="24"/>
        </w:rPr>
        <w:t>predvideno zunanjo kontrolo strokovne organizacije (izvajalca zunanje kontrole za naročnika).</w:t>
      </w:r>
    </w:p>
    <w:p w14:paraId="503CC112" w14:textId="77777777" w:rsidR="00BB47A7" w:rsidRPr="008E2238" w:rsidRDefault="00BB44BC" w:rsidP="008E2238">
      <w:pPr>
        <w:ind w:left="360"/>
        <w:rPr>
          <w:rFonts w:cs="Arial"/>
          <w:szCs w:val="24"/>
        </w:rPr>
      </w:pPr>
      <w:r>
        <w:rPr>
          <w:rFonts w:cs="Arial"/>
          <w:szCs w:val="24"/>
        </w:rPr>
        <w:t>a.</w:t>
      </w:r>
      <w:r w:rsidR="008E2238">
        <w:rPr>
          <w:rFonts w:cs="Arial"/>
          <w:szCs w:val="24"/>
        </w:rPr>
        <w:t>e</w:t>
      </w:r>
      <w:r>
        <w:rPr>
          <w:rFonts w:cs="Arial"/>
          <w:szCs w:val="24"/>
        </w:rPr>
        <w:t xml:space="preserve">) </w:t>
      </w:r>
      <w:r w:rsidR="00BB47A7" w:rsidRPr="008E2238">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8E2238" w:rsidRDefault="00BB44BC" w:rsidP="008E2238">
      <w:pPr>
        <w:ind w:left="360"/>
        <w:rPr>
          <w:rFonts w:cs="Arial"/>
          <w:szCs w:val="24"/>
        </w:rPr>
      </w:pPr>
      <w:r>
        <w:rPr>
          <w:rFonts w:cs="Arial"/>
          <w:szCs w:val="24"/>
        </w:rPr>
        <w:t>a.</w:t>
      </w:r>
      <w:r w:rsidR="008E2238">
        <w:rPr>
          <w:rFonts w:cs="Arial"/>
          <w:szCs w:val="24"/>
        </w:rPr>
        <w:t>f</w:t>
      </w:r>
      <w:r>
        <w:rPr>
          <w:rFonts w:cs="Arial"/>
          <w:szCs w:val="24"/>
        </w:rPr>
        <w:t xml:space="preserve">) </w:t>
      </w:r>
      <w:r w:rsidR="00BB47A7" w:rsidRPr="008E2238">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8E2238">
        <w:rPr>
          <w:rFonts w:cs="Arial"/>
          <w:szCs w:val="24"/>
        </w:rPr>
        <w:t>, TSI</w:t>
      </w:r>
      <w:r w:rsidR="00BB47A7" w:rsidRPr="008E2238">
        <w:rPr>
          <w:rFonts w:cs="Arial"/>
          <w:szCs w:val="24"/>
        </w:rPr>
        <w:t>).</w:t>
      </w:r>
    </w:p>
    <w:p w14:paraId="1904510A" w14:textId="77777777" w:rsidR="00BB47A7" w:rsidRPr="008E2238" w:rsidRDefault="00BB44BC" w:rsidP="008E2238">
      <w:pPr>
        <w:ind w:left="360"/>
        <w:rPr>
          <w:rFonts w:cs="Arial"/>
          <w:szCs w:val="24"/>
        </w:rPr>
      </w:pPr>
      <w:r>
        <w:rPr>
          <w:rFonts w:cs="Arial"/>
          <w:szCs w:val="24"/>
        </w:rPr>
        <w:t>a.</w:t>
      </w:r>
      <w:r w:rsidR="008E2238">
        <w:rPr>
          <w:rFonts w:cs="Arial"/>
          <w:szCs w:val="24"/>
        </w:rPr>
        <w:t>g</w:t>
      </w:r>
      <w:r>
        <w:rPr>
          <w:rFonts w:cs="Arial"/>
          <w:szCs w:val="24"/>
        </w:rPr>
        <w:t xml:space="preserve">) </w:t>
      </w:r>
      <w:r w:rsidR="00BB47A7" w:rsidRPr="008E2238">
        <w:rPr>
          <w:rFonts w:cs="Arial"/>
          <w:szCs w:val="24"/>
        </w:rPr>
        <w:t>Izvajalec del sme začeti uporabljati za pogodbena dela določen proizvod šele, ko uporabo odobri nadzornik.</w:t>
      </w:r>
    </w:p>
    <w:p w14:paraId="55A5B876" w14:textId="77777777" w:rsidR="00BB47A7" w:rsidRPr="008E2238" w:rsidRDefault="00BB44BC" w:rsidP="008E2238">
      <w:pPr>
        <w:ind w:left="360"/>
        <w:rPr>
          <w:rFonts w:cs="Arial"/>
          <w:szCs w:val="24"/>
        </w:rPr>
      </w:pPr>
      <w:r>
        <w:rPr>
          <w:rFonts w:cs="Arial"/>
          <w:szCs w:val="24"/>
        </w:rPr>
        <w:t>a.</w:t>
      </w:r>
      <w:r w:rsidR="008E2238">
        <w:rPr>
          <w:rFonts w:cs="Arial"/>
          <w:szCs w:val="24"/>
        </w:rPr>
        <w:t>h</w:t>
      </w:r>
      <w:r>
        <w:rPr>
          <w:rFonts w:cs="Arial"/>
          <w:szCs w:val="24"/>
        </w:rPr>
        <w:t xml:space="preserve">) </w:t>
      </w:r>
      <w:r w:rsidR="00BB47A7" w:rsidRPr="008E2238">
        <w:rPr>
          <w:rFonts w:cs="Arial"/>
          <w:szCs w:val="24"/>
        </w:rPr>
        <w:t>Ugotavljanje skladnosti praviloma sestoji iz nalog:</w:t>
      </w:r>
    </w:p>
    <w:p w14:paraId="51A259D0" w14:textId="77777777" w:rsidR="00BB47A7" w:rsidRPr="008E2238" w:rsidRDefault="008E2238" w:rsidP="008E2238">
      <w:pPr>
        <w:ind w:left="454"/>
        <w:rPr>
          <w:rFonts w:cs="Arial"/>
          <w:szCs w:val="24"/>
        </w:rPr>
      </w:pPr>
      <w:r>
        <w:rPr>
          <w:rFonts w:cs="Arial"/>
          <w:szCs w:val="24"/>
        </w:rPr>
        <w:t xml:space="preserve">a.h.a) </w:t>
      </w:r>
      <w:r w:rsidR="00BB47A7" w:rsidRPr="008E2238">
        <w:rPr>
          <w:rFonts w:cs="Arial"/>
          <w:szCs w:val="24"/>
        </w:rPr>
        <w:t>notranje kontrole, ki jo izvaja proizvajalec oziroma Izvajalec del in</w:t>
      </w:r>
    </w:p>
    <w:p w14:paraId="5C5C5D53" w14:textId="77777777" w:rsidR="00BB47A7" w:rsidRPr="008E2238" w:rsidRDefault="008E2238" w:rsidP="008E2238">
      <w:pPr>
        <w:ind w:left="454"/>
        <w:rPr>
          <w:rFonts w:cs="Arial"/>
          <w:szCs w:val="24"/>
        </w:rPr>
      </w:pPr>
      <w:r>
        <w:rPr>
          <w:rFonts w:cs="Arial"/>
          <w:szCs w:val="24"/>
        </w:rPr>
        <w:t xml:space="preserve">a.h.b) </w:t>
      </w:r>
      <w:r w:rsidR="00BB47A7" w:rsidRPr="008E2238">
        <w:rPr>
          <w:rFonts w:cs="Arial"/>
          <w:szCs w:val="24"/>
        </w:rPr>
        <w:t>zunanje kontrole, ki jo izvaja s strani Naročnika pooblaščena strokovna organizacija, ki je pridobila dela na osnovi razpisa.</w:t>
      </w:r>
    </w:p>
    <w:p w14:paraId="5E750E0B" w14:textId="77777777" w:rsidR="00BB47A7" w:rsidRPr="008E2238" w:rsidRDefault="00BB44BC" w:rsidP="008E2238">
      <w:pPr>
        <w:ind w:left="360"/>
        <w:rPr>
          <w:rFonts w:cs="Arial"/>
          <w:szCs w:val="24"/>
        </w:rPr>
      </w:pPr>
      <w:r>
        <w:rPr>
          <w:rFonts w:cs="Arial"/>
          <w:szCs w:val="24"/>
        </w:rPr>
        <w:t>a.</w:t>
      </w:r>
      <w:r w:rsidR="008E2238">
        <w:rPr>
          <w:rFonts w:cs="Arial"/>
          <w:szCs w:val="24"/>
        </w:rPr>
        <w:t>i</w:t>
      </w:r>
      <w:r>
        <w:rPr>
          <w:rFonts w:cs="Arial"/>
          <w:szCs w:val="24"/>
        </w:rPr>
        <w:t xml:space="preserve">) </w:t>
      </w:r>
      <w:r w:rsidR="00BB47A7" w:rsidRPr="008E2238">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8E2238" w:rsidRDefault="00BB44BC" w:rsidP="008E2238">
      <w:pPr>
        <w:ind w:left="360"/>
        <w:rPr>
          <w:rFonts w:cs="Arial"/>
          <w:szCs w:val="24"/>
        </w:rPr>
      </w:pPr>
      <w:r>
        <w:rPr>
          <w:rFonts w:cs="Arial"/>
          <w:szCs w:val="24"/>
        </w:rPr>
        <w:t>a.</w:t>
      </w:r>
      <w:r w:rsidR="008E2238">
        <w:rPr>
          <w:rFonts w:cs="Arial"/>
          <w:szCs w:val="24"/>
        </w:rPr>
        <w:t>j</w:t>
      </w:r>
      <w:r>
        <w:rPr>
          <w:rFonts w:cs="Arial"/>
          <w:szCs w:val="24"/>
        </w:rPr>
        <w:t xml:space="preserve">) </w:t>
      </w:r>
      <w:r w:rsidR="00BB47A7" w:rsidRPr="008E2238">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8E2238" w:rsidRDefault="00BB44BC" w:rsidP="008E2238">
      <w:pPr>
        <w:ind w:left="360"/>
        <w:rPr>
          <w:rFonts w:cs="Arial"/>
          <w:szCs w:val="24"/>
        </w:rPr>
      </w:pPr>
      <w:r>
        <w:rPr>
          <w:rFonts w:cs="Arial"/>
          <w:szCs w:val="24"/>
        </w:rPr>
        <w:t>a.</w:t>
      </w:r>
      <w:r w:rsidR="008E2238">
        <w:rPr>
          <w:rFonts w:cs="Arial"/>
          <w:szCs w:val="24"/>
        </w:rPr>
        <w:t>k</w:t>
      </w:r>
      <w:r>
        <w:rPr>
          <w:rFonts w:cs="Arial"/>
          <w:szCs w:val="24"/>
        </w:rPr>
        <w:t xml:space="preserve">) </w:t>
      </w:r>
      <w:r w:rsidR="00BB47A7" w:rsidRPr="008E2238">
        <w:rPr>
          <w:rFonts w:cs="Arial"/>
          <w:szCs w:val="24"/>
        </w:rPr>
        <w:t>Nadzornik lahko določi dodatne kontrolne preskuse, tudi, če mu je predloženo dokazilo o skladnosti.</w:t>
      </w:r>
    </w:p>
    <w:p w14:paraId="5AFA5D2D" w14:textId="77777777" w:rsidR="00BB47A7" w:rsidRPr="008E2238" w:rsidRDefault="00BB44BC" w:rsidP="008E2238">
      <w:pPr>
        <w:ind w:left="360"/>
        <w:rPr>
          <w:rFonts w:cs="Arial"/>
          <w:szCs w:val="24"/>
        </w:rPr>
      </w:pPr>
      <w:r>
        <w:rPr>
          <w:rFonts w:cs="Arial"/>
          <w:szCs w:val="24"/>
        </w:rPr>
        <w:t>a.</w:t>
      </w:r>
      <w:r w:rsidR="008E2238">
        <w:rPr>
          <w:rFonts w:cs="Arial"/>
          <w:szCs w:val="24"/>
        </w:rPr>
        <w:t>l</w:t>
      </w:r>
      <w:r>
        <w:rPr>
          <w:rFonts w:cs="Arial"/>
          <w:szCs w:val="24"/>
        </w:rPr>
        <w:t xml:space="preserve">) </w:t>
      </w:r>
      <w:r w:rsidR="00BB47A7" w:rsidRPr="008E2238">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8E2238" w:rsidRDefault="00BB44BC" w:rsidP="008E2238">
      <w:pPr>
        <w:ind w:left="360"/>
        <w:rPr>
          <w:rFonts w:cs="Arial"/>
          <w:szCs w:val="24"/>
        </w:rPr>
      </w:pPr>
      <w:r>
        <w:rPr>
          <w:rFonts w:cs="Arial"/>
          <w:szCs w:val="24"/>
        </w:rPr>
        <w:t>a.</w:t>
      </w:r>
      <w:r w:rsidR="008E2238">
        <w:rPr>
          <w:rFonts w:cs="Arial"/>
          <w:szCs w:val="24"/>
        </w:rPr>
        <w:t>m</w:t>
      </w:r>
      <w:r>
        <w:rPr>
          <w:rFonts w:cs="Arial"/>
          <w:szCs w:val="24"/>
        </w:rPr>
        <w:t xml:space="preserve">) </w:t>
      </w:r>
      <w:r w:rsidR="00BB47A7" w:rsidRPr="008E2238">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AC6016" w:rsidRDefault="00BB47A7" w:rsidP="00EF07C8">
      <w:pPr>
        <w:pStyle w:val="Naslov3"/>
        <w:rPr>
          <w:rFonts w:cs="Arial"/>
          <w:szCs w:val="24"/>
        </w:rPr>
      </w:pPr>
      <w:bookmarkStart w:id="209" w:name="_Toc332269782"/>
      <w:bookmarkStart w:id="210" w:name="_Toc3373125"/>
      <w:bookmarkStart w:id="211" w:name="_Toc25923712"/>
      <w:bookmarkStart w:id="212" w:name="_Toc90541853"/>
      <w:r w:rsidRPr="00AC6016">
        <w:rPr>
          <w:rFonts w:cs="Arial"/>
          <w:szCs w:val="24"/>
        </w:rPr>
        <w:t>Vrste preskusov</w:t>
      </w:r>
      <w:bookmarkEnd w:id="209"/>
      <w:bookmarkEnd w:id="210"/>
      <w:bookmarkEnd w:id="211"/>
      <w:bookmarkEnd w:id="212"/>
      <w:r w:rsidRPr="00AC6016">
        <w:rPr>
          <w:rFonts w:cs="Arial"/>
          <w:szCs w:val="24"/>
        </w:rPr>
        <w:t xml:space="preserve"> </w:t>
      </w:r>
    </w:p>
    <w:p w14:paraId="0F4CB8DC" w14:textId="77777777" w:rsidR="00BB47A7" w:rsidRPr="00AC6016" w:rsidRDefault="00BB47A7" w:rsidP="00C350E0">
      <w:pPr>
        <w:pStyle w:val="Odstavekseznama"/>
        <w:numPr>
          <w:ilvl w:val="0"/>
          <w:numId w:val="58"/>
        </w:numPr>
        <w:rPr>
          <w:rFonts w:cs="Arial"/>
          <w:szCs w:val="24"/>
        </w:rPr>
      </w:pPr>
      <w:r w:rsidRPr="00AC6016">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AC6016" w:rsidRDefault="00BB47A7" w:rsidP="00EF07C8">
      <w:pPr>
        <w:pStyle w:val="Naslov4"/>
        <w:rPr>
          <w:rFonts w:cs="Arial"/>
          <w:szCs w:val="24"/>
        </w:rPr>
      </w:pPr>
      <w:bookmarkStart w:id="213" w:name="_Toc332269783"/>
      <w:bookmarkStart w:id="214" w:name="_Toc25923713"/>
      <w:r w:rsidRPr="00AC6016">
        <w:rPr>
          <w:rFonts w:cs="Arial"/>
          <w:szCs w:val="24"/>
        </w:rPr>
        <w:t>Začetni tipski preskus</w:t>
      </w:r>
      <w:bookmarkEnd w:id="213"/>
      <w:bookmarkEnd w:id="214"/>
    </w:p>
    <w:p w14:paraId="320CC783" w14:textId="77777777" w:rsidR="00BB47A7" w:rsidRPr="00AC6016" w:rsidRDefault="00BB47A7" w:rsidP="00C350E0">
      <w:pPr>
        <w:pStyle w:val="Odstavekseznama"/>
        <w:numPr>
          <w:ilvl w:val="0"/>
          <w:numId w:val="59"/>
        </w:numPr>
        <w:rPr>
          <w:rFonts w:cs="Arial"/>
          <w:szCs w:val="24"/>
        </w:rPr>
      </w:pPr>
      <w:r w:rsidRPr="00AC6016">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AC6016" w:rsidRDefault="00BB47A7" w:rsidP="00EF07C8">
      <w:pPr>
        <w:pStyle w:val="Naslov4"/>
        <w:rPr>
          <w:rFonts w:cs="Arial"/>
          <w:szCs w:val="24"/>
        </w:rPr>
      </w:pPr>
      <w:bookmarkStart w:id="215" w:name="_Toc332269784"/>
      <w:bookmarkStart w:id="216" w:name="_Toc25923714"/>
      <w:r w:rsidRPr="00AC6016">
        <w:rPr>
          <w:rFonts w:cs="Arial"/>
          <w:szCs w:val="24"/>
        </w:rPr>
        <w:t>Kontrola proizvodnje</w:t>
      </w:r>
      <w:bookmarkEnd w:id="215"/>
      <w:bookmarkEnd w:id="216"/>
    </w:p>
    <w:p w14:paraId="79423C9C" w14:textId="77777777" w:rsidR="00BB47A7" w:rsidRPr="00AC6016" w:rsidRDefault="00BB47A7" w:rsidP="00C350E0">
      <w:pPr>
        <w:pStyle w:val="Odstavekseznama"/>
        <w:numPr>
          <w:ilvl w:val="0"/>
          <w:numId w:val="60"/>
        </w:numPr>
        <w:rPr>
          <w:rFonts w:cs="Arial"/>
          <w:szCs w:val="24"/>
        </w:rPr>
      </w:pPr>
      <w:r w:rsidRPr="00AC6016">
        <w:rPr>
          <w:rFonts w:cs="Arial"/>
          <w:szCs w:val="24"/>
        </w:rPr>
        <w:t xml:space="preserve">Vrednotenje skladnosti materiala, načrtovanega za proizvodnjo, ali proizvoda </w:t>
      </w:r>
      <w:r w:rsidRPr="00AC6016">
        <w:rPr>
          <w:rFonts w:cs="Arial"/>
          <w:szCs w:val="24"/>
        </w:rPr>
        <w:lastRenderedPageBreak/>
        <w:t>obsega začetni tipski preskus in kontrolo proizvodnje. Takšno preverjanje ni potrebno za zemljine in materiale, načrtovane za podobno uporabo.</w:t>
      </w:r>
    </w:p>
    <w:p w14:paraId="7D1C151E" w14:textId="77777777" w:rsidR="00BB47A7" w:rsidRPr="00AC6016" w:rsidRDefault="00BB47A7" w:rsidP="00C350E0">
      <w:pPr>
        <w:pStyle w:val="Odstavekseznama"/>
        <w:numPr>
          <w:ilvl w:val="0"/>
          <w:numId w:val="60"/>
        </w:numPr>
        <w:rPr>
          <w:rFonts w:cs="Arial"/>
          <w:szCs w:val="24"/>
        </w:rPr>
      </w:pPr>
      <w:r w:rsidRPr="00AC6016">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AC6016" w:rsidRDefault="00BB47A7" w:rsidP="00C350E0">
      <w:pPr>
        <w:pStyle w:val="Odstavekseznama"/>
        <w:numPr>
          <w:ilvl w:val="0"/>
          <w:numId w:val="60"/>
        </w:numPr>
        <w:rPr>
          <w:rFonts w:cs="Arial"/>
          <w:szCs w:val="24"/>
        </w:rPr>
      </w:pPr>
      <w:r w:rsidRPr="00AC6016">
        <w:rPr>
          <w:rFonts w:cs="Arial"/>
          <w:szCs w:val="24"/>
        </w:rPr>
        <w:t>Za kontrolo proizvodnje potrebni preskusi obsegajo ugotavljanje skladnosti in kakovosti materialov in proizvodov.</w:t>
      </w:r>
    </w:p>
    <w:p w14:paraId="2C09C93A" w14:textId="77777777" w:rsidR="00BB47A7" w:rsidRPr="00AC6016" w:rsidRDefault="00BB47A7" w:rsidP="00C350E0">
      <w:pPr>
        <w:pStyle w:val="Odstavekseznama"/>
        <w:numPr>
          <w:ilvl w:val="0"/>
          <w:numId w:val="60"/>
        </w:numPr>
        <w:rPr>
          <w:rFonts w:cs="Arial"/>
          <w:szCs w:val="24"/>
        </w:rPr>
      </w:pPr>
      <w:r w:rsidRPr="00AC6016">
        <w:rPr>
          <w:rFonts w:cs="Arial"/>
          <w:szCs w:val="24"/>
        </w:rPr>
        <w:t>Certifikat (potrdilo) o skladnosti kontrole proizvodnje mora predložiti Izvajalec del nadzorniku najmanj tri dni pred nameravanim pričetkom del.</w:t>
      </w:r>
    </w:p>
    <w:p w14:paraId="0E797F5B" w14:textId="77777777" w:rsidR="00BB47A7" w:rsidRPr="00AC6016" w:rsidRDefault="00BB47A7" w:rsidP="00C350E0">
      <w:pPr>
        <w:pStyle w:val="Odstavekseznama"/>
        <w:numPr>
          <w:ilvl w:val="0"/>
          <w:numId w:val="60"/>
        </w:numPr>
        <w:rPr>
          <w:rFonts w:cs="Arial"/>
          <w:szCs w:val="24"/>
        </w:rPr>
      </w:pPr>
      <w:r w:rsidRPr="00AC6016">
        <w:rPr>
          <w:rFonts w:cs="Arial"/>
          <w:szCs w:val="24"/>
        </w:rPr>
        <w:t>Stroški dokazne proizvodnje bremenijo Izvajalca del.</w:t>
      </w:r>
    </w:p>
    <w:p w14:paraId="66176BE5" w14:textId="77777777" w:rsidR="00BB47A7" w:rsidRPr="00AC6016" w:rsidRDefault="00BB47A7" w:rsidP="00C350E0">
      <w:pPr>
        <w:pStyle w:val="Odstavekseznama"/>
        <w:numPr>
          <w:ilvl w:val="0"/>
          <w:numId w:val="60"/>
        </w:numPr>
        <w:rPr>
          <w:rFonts w:cs="Arial"/>
          <w:szCs w:val="24"/>
        </w:rPr>
      </w:pPr>
      <w:r w:rsidRPr="00AC6016">
        <w:rPr>
          <w:rFonts w:cs="Arial"/>
          <w:szCs w:val="24"/>
        </w:rPr>
        <w:t>Praviloma je treba predložiti dokazila za materiale iz istega vira ali za istovrstna dela le enkrat.</w:t>
      </w:r>
    </w:p>
    <w:p w14:paraId="2B9325FB" w14:textId="77777777" w:rsidR="00BB47A7" w:rsidRPr="00AC6016" w:rsidRDefault="00BB47A7" w:rsidP="00EF07C8">
      <w:pPr>
        <w:pStyle w:val="Naslov4"/>
        <w:rPr>
          <w:rFonts w:cs="Arial"/>
          <w:szCs w:val="24"/>
        </w:rPr>
      </w:pPr>
      <w:bookmarkStart w:id="217" w:name="_Toc332269785"/>
      <w:bookmarkStart w:id="218" w:name="_Toc25923715"/>
      <w:r w:rsidRPr="00AC6016">
        <w:rPr>
          <w:rFonts w:cs="Arial"/>
          <w:szCs w:val="24"/>
        </w:rPr>
        <w:t>Dokazno vgrajevanje</w:t>
      </w:r>
      <w:bookmarkEnd w:id="217"/>
      <w:bookmarkEnd w:id="218"/>
    </w:p>
    <w:p w14:paraId="4724D657" w14:textId="77777777" w:rsidR="00BB47A7" w:rsidRPr="00AC6016" w:rsidRDefault="00BB47A7" w:rsidP="00C350E0">
      <w:pPr>
        <w:pStyle w:val="Odstavekseznama"/>
        <w:numPr>
          <w:ilvl w:val="0"/>
          <w:numId w:val="61"/>
        </w:numPr>
        <w:rPr>
          <w:rFonts w:cs="Arial"/>
          <w:szCs w:val="24"/>
        </w:rPr>
      </w:pPr>
      <w:r w:rsidRPr="00AC6016">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AC6016" w:rsidRDefault="00BB47A7" w:rsidP="00C350E0">
      <w:pPr>
        <w:pStyle w:val="Odstavekseznama"/>
        <w:numPr>
          <w:ilvl w:val="0"/>
          <w:numId w:val="61"/>
        </w:numPr>
        <w:rPr>
          <w:rFonts w:cs="Arial"/>
          <w:szCs w:val="24"/>
        </w:rPr>
      </w:pPr>
      <w:r w:rsidRPr="00AC6016">
        <w:rPr>
          <w:rFonts w:cs="Arial"/>
          <w:szCs w:val="24"/>
        </w:rPr>
        <w:t>Kontrolni preskusi pri dokaznem vgrajevanju obsegajo ugotavljanje kakovosti proizvoda pri transportu, vgrajevanju in v vgrajenem stanju.</w:t>
      </w:r>
    </w:p>
    <w:p w14:paraId="02AB8964" w14:textId="77777777" w:rsidR="00BB47A7" w:rsidRPr="00AC6016" w:rsidRDefault="00BB47A7" w:rsidP="00C350E0">
      <w:pPr>
        <w:pStyle w:val="Odstavekseznama"/>
        <w:numPr>
          <w:ilvl w:val="0"/>
          <w:numId w:val="61"/>
        </w:numPr>
        <w:rPr>
          <w:rFonts w:cs="Arial"/>
          <w:szCs w:val="24"/>
        </w:rPr>
      </w:pPr>
      <w:r w:rsidRPr="00AC6016">
        <w:rPr>
          <w:rFonts w:cs="Arial"/>
          <w:szCs w:val="24"/>
        </w:rPr>
        <w:t>Dokazno vgrajevanje nadzirata nadzornik in zunanja kontrola (kontrolni organ). Stroški dokaznega vgrajevanja bremenijo Izvajalca del.</w:t>
      </w:r>
    </w:p>
    <w:p w14:paraId="09C283F1" w14:textId="77777777" w:rsidR="00BB47A7" w:rsidRPr="00AC6016" w:rsidRDefault="00BB47A7" w:rsidP="00C350E0">
      <w:pPr>
        <w:pStyle w:val="Odstavekseznama"/>
        <w:numPr>
          <w:ilvl w:val="0"/>
          <w:numId w:val="61"/>
        </w:numPr>
        <w:rPr>
          <w:rFonts w:cs="Arial"/>
          <w:szCs w:val="24"/>
        </w:rPr>
      </w:pPr>
      <w:r w:rsidRPr="00AC6016">
        <w:rPr>
          <w:rFonts w:cs="Arial"/>
          <w:szCs w:val="24"/>
        </w:rPr>
        <w:t>Če je pri dokaznem vgrajevanju dosežena zahtevana kakovost del, odobri nadzornik nadaljnje izvajanje del.</w:t>
      </w:r>
    </w:p>
    <w:p w14:paraId="064C7A64" w14:textId="77777777" w:rsidR="00BB47A7" w:rsidRPr="00AC6016" w:rsidRDefault="00BB47A7" w:rsidP="00EF07C8">
      <w:pPr>
        <w:pStyle w:val="Naslov4"/>
        <w:rPr>
          <w:rFonts w:cs="Arial"/>
          <w:szCs w:val="24"/>
        </w:rPr>
      </w:pPr>
      <w:bookmarkStart w:id="219" w:name="_Toc332269786"/>
      <w:bookmarkStart w:id="220" w:name="_Toc25923716"/>
      <w:r w:rsidRPr="00AC6016">
        <w:rPr>
          <w:rFonts w:cs="Arial"/>
          <w:szCs w:val="24"/>
        </w:rPr>
        <w:t>Notranja kontrola</w:t>
      </w:r>
      <w:bookmarkEnd w:id="219"/>
      <w:bookmarkEnd w:id="220"/>
    </w:p>
    <w:p w14:paraId="3EFFFD86" w14:textId="77777777" w:rsidR="00BB47A7" w:rsidRPr="00AC6016" w:rsidRDefault="00BB47A7" w:rsidP="00C350E0">
      <w:pPr>
        <w:pStyle w:val="Odstavekseznama"/>
        <w:numPr>
          <w:ilvl w:val="0"/>
          <w:numId w:val="62"/>
        </w:numPr>
        <w:rPr>
          <w:rFonts w:cs="Arial"/>
          <w:szCs w:val="24"/>
        </w:rPr>
      </w:pPr>
      <w:r w:rsidRPr="00AC6016">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AC6016" w:rsidRDefault="00BB47A7" w:rsidP="00C350E0">
      <w:pPr>
        <w:pStyle w:val="Odstavekseznama"/>
        <w:numPr>
          <w:ilvl w:val="0"/>
          <w:numId w:val="62"/>
        </w:numPr>
        <w:rPr>
          <w:rFonts w:cs="Arial"/>
          <w:szCs w:val="24"/>
        </w:rPr>
      </w:pPr>
      <w:r w:rsidRPr="00AC6016">
        <w:rPr>
          <w:rFonts w:cs="Arial"/>
          <w:szCs w:val="24"/>
        </w:rPr>
        <w:t>Naloge za oceno skladnosti, ki so dolžnost proizvajalca oziroma Izvajalca del in so podrobno opredeljene v SIST EN, so:</w:t>
      </w:r>
    </w:p>
    <w:p w14:paraId="1166ACA0" w14:textId="77777777" w:rsidR="00BB47A7" w:rsidRPr="00AC6016" w:rsidRDefault="00BB47A7" w:rsidP="00C350E0">
      <w:pPr>
        <w:pStyle w:val="Odstavekseznama"/>
        <w:numPr>
          <w:ilvl w:val="1"/>
          <w:numId w:val="62"/>
        </w:numPr>
        <w:rPr>
          <w:rFonts w:cs="Arial"/>
          <w:szCs w:val="24"/>
        </w:rPr>
      </w:pPr>
      <w:r w:rsidRPr="00AC6016">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AC6016" w:rsidRDefault="00BB47A7" w:rsidP="00C350E0">
      <w:pPr>
        <w:pStyle w:val="Odstavekseznama"/>
        <w:numPr>
          <w:ilvl w:val="1"/>
          <w:numId w:val="62"/>
        </w:numPr>
        <w:rPr>
          <w:rFonts w:cs="Arial"/>
          <w:szCs w:val="24"/>
        </w:rPr>
      </w:pPr>
      <w:r w:rsidRPr="00AC6016">
        <w:rPr>
          <w:rFonts w:cs="Arial"/>
          <w:szCs w:val="24"/>
        </w:rPr>
        <w:t>kontrola proizvodnje v obratu oziroma kontrola vgrajevanja proizvoda ali kontrola izvajanja del na gradbišču, vključno s kontrolo proizvodnih naprav</w:t>
      </w:r>
    </w:p>
    <w:p w14:paraId="33F74808" w14:textId="77777777" w:rsidR="00BB47A7" w:rsidRPr="00AC6016" w:rsidRDefault="00BB47A7" w:rsidP="00C350E0">
      <w:pPr>
        <w:pStyle w:val="Odstavekseznama"/>
        <w:numPr>
          <w:ilvl w:val="1"/>
          <w:numId w:val="62"/>
        </w:numPr>
        <w:rPr>
          <w:rFonts w:cs="Arial"/>
          <w:szCs w:val="24"/>
        </w:rPr>
      </w:pPr>
      <w:r w:rsidRPr="00AC6016">
        <w:rPr>
          <w:rFonts w:cs="Arial"/>
          <w:szCs w:val="24"/>
        </w:rPr>
        <w:t>notranji kontrolni preskusi po sprejetem programu povprečne pogostosti preskusov</w:t>
      </w:r>
    </w:p>
    <w:p w14:paraId="30932E9A" w14:textId="77777777" w:rsidR="00BB47A7" w:rsidRPr="00AC6016" w:rsidRDefault="00BB47A7" w:rsidP="00C350E0">
      <w:pPr>
        <w:pStyle w:val="Odstavekseznama"/>
        <w:numPr>
          <w:ilvl w:val="1"/>
          <w:numId w:val="62"/>
        </w:numPr>
        <w:rPr>
          <w:rFonts w:cs="Arial"/>
          <w:szCs w:val="24"/>
        </w:rPr>
      </w:pPr>
      <w:r w:rsidRPr="00AC6016">
        <w:rPr>
          <w:rFonts w:cs="Arial"/>
          <w:szCs w:val="24"/>
        </w:rPr>
        <w:t>ovrednotenje skladnosti glede na predpisane lastnosti posamezne vrste proizvoda.</w:t>
      </w:r>
    </w:p>
    <w:p w14:paraId="196F9FAA" w14:textId="77777777" w:rsidR="00BB47A7" w:rsidRPr="00AC6016" w:rsidRDefault="00BB47A7" w:rsidP="00C350E0">
      <w:pPr>
        <w:pStyle w:val="Odstavekseznama"/>
        <w:numPr>
          <w:ilvl w:val="0"/>
          <w:numId w:val="62"/>
        </w:numPr>
        <w:rPr>
          <w:rFonts w:cs="Arial"/>
          <w:szCs w:val="24"/>
        </w:rPr>
      </w:pPr>
      <w:r w:rsidRPr="00AC6016">
        <w:rPr>
          <w:rFonts w:cs="Arial"/>
          <w:szCs w:val="24"/>
        </w:rPr>
        <w:t>Rezultate notranje kontrole mora Izvajalec del primerno dokumentirati in redno sporočati nadzorniku in kontrolnemu organu za izvajanje zunanje kontrole.</w:t>
      </w:r>
    </w:p>
    <w:p w14:paraId="6A4D0ECD" w14:textId="77777777" w:rsidR="00BB47A7" w:rsidRPr="00AC6016" w:rsidRDefault="00BB47A7" w:rsidP="00C350E0">
      <w:pPr>
        <w:pStyle w:val="Odstavekseznama"/>
        <w:numPr>
          <w:ilvl w:val="0"/>
          <w:numId w:val="62"/>
        </w:numPr>
        <w:rPr>
          <w:rFonts w:cs="Arial"/>
          <w:szCs w:val="24"/>
        </w:rPr>
      </w:pPr>
      <w:r w:rsidRPr="00AC6016">
        <w:rPr>
          <w:rFonts w:cs="Arial"/>
          <w:szCs w:val="24"/>
        </w:rPr>
        <w:t>Izvajalec je odgovoren in jamči, da je vsa potrebna testna in merilna oprema za izvajanje preskusov pregledana in umerjena.</w:t>
      </w:r>
    </w:p>
    <w:p w14:paraId="293DCAB5" w14:textId="77777777" w:rsidR="00BB47A7" w:rsidRPr="00AC6016" w:rsidRDefault="00BB47A7" w:rsidP="00C350E0">
      <w:pPr>
        <w:pStyle w:val="Odstavekseznama"/>
        <w:numPr>
          <w:ilvl w:val="0"/>
          <w:numId w:val="62"/>
        </w:numPr>
        <w:rPr>
          <w:rFonts w:cs="Arial"/>
          <w:szCs w:val="24"/>
        </w:rPr>
      </w:pPr>
      <w:r w:rsidRPr="00AC6016">
        <w:rPr>
          <w:rFonts w:cs="Arial"/>
          <w:szCs w:val="24"/>
        </w:rPr>
        <w:t>Izvajalec mora zagotoviti vse detajle aktualnih testnih postopkov in predlagane metode za teste na objektu.</w:t>
      </w:r>
    </w:p>
    <w:p w14:paraId="42963B60" w14:textId="77777777" w:rsidR="00BB47A7" w:rsidRPr="00AC6016" w:rsidRDefault="00BB47A7" w:rsidP="00C350E0">
      <w:pPr>
        <w:pStyle w:val="Odstavekseznama"/>
        <w:numPr>
          <w:ilvl w:val="0"/>
          <w:numId w:val="62"/>
        </w:numPr>
        <w:rPr>
          <w:rFonts w:cs="Arial"/>
          <w:szCs w:val="24"/>
        </w:rPr>
      </w:pPr>
      <w:r w:rsidRPr="00AC6016">
        <w:rPr>
          <w:rFonts w:cs="Arial"/>
          <w:szCs w:val="24"/>
        </w:rPr>
        <w:t xml:space="preserve">V primeru, da izvajalčeva notranja kontrola ali pogodbeni laboratorij ugotovi </w:t>
      </w:r>
      <w:r w:rsidRPr="00AC6016">
        <w:rPr>
          <w:rFonts w:cs="Arial"/>
          <w:szCs w:val="24"/>
        </w:rPr>
        <w:lastRenderedPageBreak/>
        <w:t>odstopanje kakovosti od zahtevane v projektni dokumentaciji in v posebnih tehničnih pogojih, mora izvajalec o tem takoj obvestiti nadzornika in ustrezno ukrepati. Potrebne ukrepe lahko določi tudi nadzornik.</w:t>
      </w:r>
    </w:p>
    <w:p w14:paraId="18709F81" w14:textId="77777777" w:rsidR="00BB47A7" w:rsidRPr="00AC6016" w:rsidRDefault="00BB47A7" w:rsidP="00C350E0">
      <w:pPr>
        <w:pStyle w:val="Odstavekseznama"/>
        <w:numPr>
          <w:ilvl w:val="0"/>
          <w:numId w:val="62"/>
        </w:numPr>
        <w:rPr>
          <w:rFonts w:cs="Arial"/>
          <w:szCs w:val="24"/>
        </w:rPr>
      </w:pPr>
      <w:r w:rsidRPr="00AC6016">
        <w:rPr>
          <w:rFonts w:cs="Arial"/>
          <w:szCs w:val="24"/>
        </w:rPr>
        <w:t>Stroški preskusov v sklopu notranje kontrole bremenijo Izvajalca del.</w:t>
      </w:r>
    </w:p>
    <w:p w14:paraId="33A3D23C" w14:textId="77777777" w:rsidR="00BB47A7" w:rsidRPr="00AC6016" w:rsidRDefault="00BB47A7" w:rsidP="00EF07C8">
      <w:pPr>
        <w:pStyle w:val="Naslov4"/>
        <w:rPr>
          <w:rFonts w:cs="Arial"/>
          <w:szCs w:val="24"/>
        </w:rPr>
      </w:pPr>
      <w:bookmarkStart w:id="221" w:name="_Toc332269787"/>
      <w:bookmarkStart w:id="222" w:name="_Toc25923717"/>
      <w:r w:rsidRPr="00AC6016">
        <w:rPr>
          <w:rFonts w:cs="Arial"/>
          <w:szCs w:val="24"/>
        </w:rPr>
        <w:t>Zunanja kontrola</w:t>
      </w:r>
      <w:bookmarkEnd w:id="221"/>
      <w:bookmarkEnd w:id="222"/>
    </w:p>
    <w:p w14:paraId="2EC50E61" w14:textId="77777777" w:rsidR="00BB47A7" w:rsidRPr="00AC6016" w:rsidRDefault="00BB47A7" w:rsidP="00C350E0">
      <w:pPr>
        <w:pStyle w:val="Odstavekseznama"/>
        <w:numPr>
          <w:ilvl w:val="0"/>
          <w:numId w:val="63"/>
        </w:numPr>
        <w:rPr>
          <w:rFonts w:cs="Arial"/>
          <w:szCs w:val="24"/>
        </w:rPr>
      </w:pPr>
      <w:r w:rsidRPr="00AC6016">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AC6016" w:rsidRDefault="00BB47A7" w:rsidP="00C350E0">
      <w:pPr>
        <w:pStyle w:val="Odstavekseznama"/>
        <w:numPr>
          <w:ilvl w:val="1"/>
          <w:numId w:val="63"/>
        </w:numPr>
        <w:rPr>
          <w:rFonts w:cs="Arial"/>
          <w:szCs w:val="24"/>
        </w:rPr>
      </w:pPr>
      <w:r w:rsidRPr="00AC6016">
        <w:rPr>
          <w:rFonts w:cs="Arial"/>
          <w:szCs w:val="24"/>
        </w:rPr>
        <w:t>pregled in presoja ovrednotenja skladnosti, ki jo je opravil proizvajalec oziroma izvajalec del</w:t>
      </w:r>
    </w:p>
    <w:p w14:paraId="2B5DFEF5" w14:textId="77777777" w:rsidR="00BB47A7" w:rsidRPr="00AC6016" w:rsidRDefault="00BB47A7" w:rsidP="00C350E0">
      <w:pPr>
        <w:pStyle w:val="Odstavekseznama"/>
        <w:numPr>
          <w:ilvl w:val="1"/>
          <w:numId w:val="63"/>
        </w:numPr>
        <w:rPr>
          <w:rFonts w:cs="Arial"/>
          <w:szCs w:val="24"/>
        </w:rPr>
      </w:pPr>
      <w:r w:rsidRPr="00AC6016">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AC6016" w:rsidRDefault="00BB47A7" w:rsidP="00C350E0">
      <w:pPr>
        <w:pStyle w:val="Odstavekseznama"/>
        <w:numPr>
          <w:ilvl w:val="1"/>
          <w:numId w:val="63"/>
        </w:numPr>
        <w:rPr>
          <w:rFonts w:cs="Arial"/>
          <w:szCs w:val="24"/>
        </w:rPr>
      </w:pPr>
      <w:r w:rsidRPr="00AC6016">
        <w:rPr>
          <w:rFonts w:cs="Arial"/>
          <w:szCs w:val="24"/>
        </w:rPr>
        <w:t>vrednotenje skladnosti proizvoda.</w:t>
      </w:r>
    </w:p>
    <w:p w14:paraId="463523F1" w14:textId="77777777" w:rsidR="00BB47A7" w:rsidRPr="00AC6016" w:rsidRDefault="00BB47A7" w:rsidP="00C350E0">
      <w:pPr>
        <w:pStyle w:val="Odstavekseznama"/>
        <w:numPr>
          <w:ilvl w:val="0"/>
          <w:numId w:val="63"/>
        </w:numPr>
        <w:rPr>
          <w:rFonts w:cs="Arial"/>
          <w:szCs w:val="24"/>
        </w:rPr>
      </w:pPr>
      <w:r w:rsidRPr="00AC6016">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AC6016" w:rsidRDefault="00BB47A7" w:rsidP="00C350E0">
      <w:pPr>
        <w:pStyle w:val="Odstavekseznama"/>
        <w:numPr>
          <w:ilvl w:val="0"/>
          <w:numId w:val="63"/>
        </w:numPr>
        <w:rPr>
          <w:rFonts w:cs="Arial"/>
          <w:szCs w:val="24"/>
        </w:rPr>
      </w:pPr>
      <w:r w:rsidRPr="00AC6016">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AC6016" w:rsidRDefault="00BB47A7" w:rsidP="00C350E0">
      <w:pPr>
        <w:pStyle w:val="Odstavekseznama"/>
        <w:numPr>
          <w:ilvl w:val="0"/>
          <w:numId w:val="63"/>
        </w:numPr>
        <w:rPr>
          <w:rFonts w:cs="Arial"/>
          <w:szCs w:val="24"/>
        </w:rPr>
      </w:pPr>
      <w:r w:rsidRPr="00AC6016">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AC6016" w:rsidRDefault="00BB47A7" w:rsidP="00C350E0">
      <w:pPr>
        <w:pStyle w:val="Odstavekseznama"/>
        <w:numPr>
          <w:ilvl w:val="0"/>
          <w:numId w:val="63"/>
        </w:numPr>
        <w:rPr>
          <w:rFonts w:cs="Arial"/>
          <w:szCs w:val="24"/>
        </w:rPr>
      </w:pPr>
      <w:r w:rsidRPr="00AC6016">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AC7E67" w:rsidRDefault="00BB47A7" w:rsidP="008E2238">
      <w:pPr>
        <w:pStyle w:val="Odstavekseznama"/>
        <w:numPr>
          <w:ilvl w:val="0"/>
          <w:numId w:val="63"/>
        </w:numPr>
        <w:rPr>
          <w:rFonts w:cs="Arial"/>
          <w:szCs w:val="24"/>
        </w:rPr>
      </w:pPr>
      <w:r w:rsidRPr="00AC7E67">
        <w:rPr>
          <w:rFonts w:cs="Arial"/>
          <w:szCs w:val="24"/>
        </w:rPr>
        <w:t>Stroški zunanje kontrole bremenijo Naročnika.</w:t>
      </w:r>
    </w:p>
    <w:p w14:paraId="2C44B65F" w14:textId="77777777" w:rsidR="00BB47A7" w:rsidRPr="008E2238" w:rsidRDefault="00BB47A7" w:rsidP="008E2238">
      <w:pPr>
        <w:pStyle w:val="Odstavekseznama"/>
        <w:numPr>
          <w:ilvl w:val="0"/>
          <w:numId w:val="63"/>
        </w:numPr>
        <w:rPr>
          <w:rFonts w:cs="Arial"/>
          <w:szCs w:val="24"/>
        </w:rPr>
      </w:pPr>
      <w:r w:rsidRPr="005B2864">
        <w:rPr>
          <w:rFonts w:cs="Arial"/>
          <w:szCs w:val="24"/>
        </w:rPr>
        <w:t>Izvajalec zunanje kontrole ne mor</w:t>
      </w:r>
      <w:r w:rsidRPr="008E2238">
        <w:rPr>
          <w:rFonts w:cs="Arial"/>
          <w:szCs w:val="24"/>
        </w:rPr>
        <w:t>e biti hkrati izvajalec notranje kontrole.</w:t>
      </w:r>
    </w:p>
    <w:p w14:paraId="6315365F" w14:textId="77777777" w:rsidR="00BB47A7" w:rsidRPr="00AC6016" w:rsidRDefault="00BB47A7" w:rsidP="00EF07C8">
      <w:pPr>
        <w:pStyle w:val="Naslov4"/>
        <w:rPr>
          <w:rFonts w:cs="Arial"/>
          <w:szCs w:val="24"/>
        </w:rPr>
      </w:pPr>
      <w:bookmarkStart w:id="223" w:name="_Toc332269788"/>
      <w:bookmarkStart w:id="224" w:name="_Toc25923718"/>
      <w:r w:rsidRPr="00AC6016">
        <w:rPr>
          <w:rFonts w:cs="Arial"/>
          <w:szCs w:val="24"/>
        </w:rPr>
        <w:t>Preostali preskusi</w:t>
      </w:r>
      <w:bookmarkEnd w:id="223"/>
      <w:bookmarkEnd w:id="224"/>
    </w:p>
    <w:p w14:paraId="3FD3CEE0" w14:textId="77777777" w:rsidR="00BB47A7" w:rsidRPr="00AC6016" w:rsidRDefault="00BB47A7" w:rsidP="00C350E0">
      <w:pPr>
        <w:pStyle w:val="Odstavekseznama"/>
        <w:numPr>
          <w:ilvl w:val="0"/>
          <w:numId w:val="64"/>
        </w:numPr>
        <w:rPr>
          <w:rFonts w:cs="Arial"/>
          <w:szCs w:val="24"/>
        </w:rPr>
      </w:pPr>
      <w:r w:rsidRPr="00AC6016">
        <w:rPr>
          <w:rFonts w:cs="Arial"/>
          <w:szCs w:val="24"/>
        </w:rPr>
        <w:t>Stroški za preskuse in izdelavo predlogov za sanacije, ki bodo potrebni v zvezi z nepredvidenimi terenskimi razmerami, bremenijo Naročnika.</w:t>
      </w:r>
    </w:p>
    <w:p w14:paraId="3BB44496" w14:textId="77777777" w:rsidR="00BB47A7" w:rsidRPr="00AC6016" w:rsidRDefault="00BB47A7" w:rsidP="00C350E0">
      <w:pPr>
        <w:pStyle w:val="Odstavekseznama"/>
        <w:numPr>
          <w:ilvl w:val="0"/>
          <w:numId w:val="64"/>
        </w:numPr>
        <w:rPr>
          <w:rFonts w:cs="Arial"/>
          <w:szCs w:val="24"/>
        </w:rPr>
      </w:pPr>
      <w:r w:rsidRPr="00AC6016">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AC6016" w:rsidRDefault="00BB47A7" w:rsidP="00EF07C8">
      <w:pPr>
        <w:pStyle w:val="Naslov3"/>
        <w:rPr>
          <w:rFonts w:cs="Arial"/>
          <w:szCs w:val="24"/>
        </w:rPr>
      </w:pPr>
      <w:bookmarkStart w:id="225" w:name="_Toc332269789"/>
      <w:bookmarkStart w:id="226" w:name="_Toc3373126"/>
      <w:bookmarkStart w:id="227" w:name="_Toc25923719"/>
      <w:bookmarkStart w:id="228" w:name="_Toc90541854"/>
      <w:r w:rsidRPr="00AC6016">
        <w:rPr>
          <w:rFonts w:cs="Arial"/>
          <w:szCs w:val="24"/>
        </w:rPr>
        <w:lastRenderedPageBreak/>
        <w:t>Laboratorij</w:t>
      </w:r>
      <w:bookmarkEnd w:id="225"/>
      <w:bookmarkEnd w:id="226"/>
      <w:bookmarkEnd w:id="227"/>
      <w:bookmarkEnd w:id="228"/>
    </w:p>
    <w:p w14:paraId="67EAF923" w14:textId="77777777" w:rsidR="00BB47A7" w:rsidRPr="00AC6016" w:rsidRDefault="00BB47A7" w:rsidP="00C350E0">
      <w:pPr>
        <w:pStyle w:val="Odstavekseznama"/>
        <w:numPr>
          <w:ilvl w:val="0"/>
          <w:numId w:val="65"/>
        </w:numPr>
        <w:rPr>
          <w:rFonts w:cs="Arial"/>
          <w:szCs w:val="24"/>
        </w:rPr>
      </w:pPr>
      <w:bookmarkStart w:id="229" w:name="_Toc92851241"/>
      <w:bookmarkEnd w:id="229"/>
      <w:r w:rsidRPr="00AC6016">
        <w:rPr>
          <w:rFonts w:cs="Arial"/>
          <w:szCs w:val="24"/>
        </w:rPr>
        <w:t>Izvajalec del je dolžan organizirati laboratorij, ki mora zadovoljiti vse potrebe notranje kontrole.</w:t>
      </w:r>
    </w:p>
    <w:p w14:paraId="3C6492CD" w14:textId="77777777" w:rsidR="00BB47A7" w:rsidRPr="00AC6016" w:rsidRDefault="00BB47A7" w:rsidP="00C350E0">
      <w:pPr>
        <w:pStyle w:val="Odstavekseznama"/>
        <w:numPr>
          <w:ilvl w:val="0"/>
          <w:numId w:val="65"/>
        </w:numPr>
        <w:rPr>
          <w:rFonts w:cs="Arial"/>
          <w:szCs w:val="24"/>
        </w:rPr>
      </w:pPr>
      <w:r w:rsidRPr="00AC6016">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AC6016" w:rsidRDefault="00BB47A7" w:rsidP="00C350E0">
      <w:pPr>
        <w:pStyle w:val="Odstavekseznama"/>
        <w:numPr>
          <w:ilvl w:val="0"/>
          <w:numId w:val="65"/>
        </w:numPr>
        <w:rPr>
          <w:rFonts w:cs="Arial"/>
          <w:szCs w:val="24"/>
        </w:rPr>
      </w:pPr>
      <w:r w:rsidRPr="00AC6016">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AC6016" w:rsidRDefault="00BB47A7" w:rsidP="00C350E0">
      <w:pPr>
        <w:pStyle w:val="Odstavekseznama"/>
        <w:numPr>
          <w:ilvl w:val="0"/>
          <w:numId w:val="65"/>
        </w:numPr>
        <w:rPr>
          <w:rFonts w:cs="Arial"/>
          <w:szCs w:val="24"/>
        </w:rPr>
      </w:pPr>
      <w:bookmarkStart w:id="230" w:name="_Toc92851242"/>
      <w:bookmarkEnd w:id="230"/>
      <w:r w:rsidRPr="00AC6016">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AC6016" w:rsidRDefault="00BB47A7" w:rsidP="00C350E0">
      <w:pPr>
        <w:pStyle w:val="Odstavekseznama"/>
        <w:numPr>
          <w:ilvl w:val="0"/>
          <w:numId w:val="65"/>
        </w:numPr>
        <w:rPr>
          <w:rFonts w:cs="Arial"/>
          <w:szCs w:val="24"/>
        </w:rPr>
      </w:pPr>
      <w:bookmarkStart w:id="231" w:name="_Toc92851243"/>
      <w:bookmarkEnd w:id="231"/>
      <w:r w:rsidRPr="00AC6016">
        <w:rPr>
          <w:rFonts w:cs="Arial"/>
          <w:szCs w:val="24"/>
        </w:rPr>
        <w:t xml:space="preserve">Laboratorijska oprema, potrebna za izvajalčev laboratorij, mora biti pregledana in umerjena, delavci pa strokovno usposobljeni. </w:t>
      </w:r>
    </w:p>
    <w:p w14:paraId="7C1DC553" w14:textId="77777777" w:rsidR="00BB47A7" w:rsidRPr="00AC6016" w:rsidRDefault="00BB47A7" w:rsidP="00EF07C8">
      <w:pPr>
        <w:pStyle w:val="Naslov3"/>
        <w:rPr>
          <w:rFonts w:cs="Arial"/>
          <w:szCs w:val="24"/>
        </w:rPr>
      </w:pPr>
      <w:bookmarkStart w:id="232" w:name="_Toc332269790"/>
      <w:bookmarkStart w:id="233" w:name="_Toc3373127"/>
      <w:bookmarkStart w:id="234" w:name="_Toc25923720"/>
      <w:bookmarkStart w:id="235" w:name="_Toc90541855"/>
      <w:r w:rsidRPr="00AC6016">
        <w:rPr>
          <w:rFonts w:cs="Arial"/>
          <w:szCs w:val="24"/>
        </w:rPr>
        <w:t>Osnove za statistično vrednotenje kakovosti</w:t>
      </w:r>
      <w:bookmarkEnd w:id="232"/>
      <w:bookmarkEnd w:id="233"/>
      <w:bookmarkEnd w:id="234"/>
      <w:bookmarkEnd w:id="235"/>
    </w:p>
    <w:p w14:paraId="1D27FECF" w14:textId="77777777" w:rsidR="00BB47A7" w:rsidRPr="00AC6016" w:rsidRDefault="00BB47A7" w:rsidP="00EF07C8">
      <w:pPr>
        <w:pStyle w:val="Naslov4"/>
        <w:rPr>
          <w:rFonts w:cs="Arial"/>
          <w:szCs w:val="24"/>
        </w:rPr>
      </w:pPr>
      <w:bookmarkStart w:id="236" w:name="_Toc92851245"/>
      <w:bookmarkStart w:id="237" w:name="_Toc332269791"/>
      <w:bookmarkStart w:id="238" w:name="_Toc25923721"/>
      <w:bookmarkEnd w:id="236"/>
      <w:r w:rsidRPr="00AC6016">
        <w:rPr>
          <w:rFonts w:cs="Arial"/>
          <w:szCs w:val="24"/>
        </w:rPr>
        <w:t>Splošno</w:t>
      </w:r>
      <w:bookmarkEnd w:id="237"/>
      <w:bookmarkEnd w:id="238"/>
      <w:r w:rsidRPr="00AC6016">
        <w:rPr>
          <w:rFonts w:cs="Arial"/>
          <w:szCs w:val="24"/>
        </w:rPr>
        <w:t xml:space="preserve"> </w:t>
      </w:r>
    </w:p>
    <w:p w14:paraId="22671634" w14:textId="77777777" w:rsidR="00BB47A7" w:rsidRPr="00AC6016" w:rsidRDefault="00BB47A7" w:rsidP="00C350E0">
      <w:pPr>
        <w:pStyle w:val="Odstavekseznama"/>
        <w:numPr>
          <w:ilvl w:val="0"/>
          <w:numId w:val="66"/>
        </w:numPr>
        <w:rPr>
          <w:rFonts w:cs="Arial"/>
          <w:szCs w:val="24"/>
        </w:rPr>
      </w:pPr>
      <w:r w:rsidRPr="00AC6016">
        <w:rPr>
          <w:rFonts w:cs="Arial"/>
          <w:szCs w:val="24"/>
        </w:rPr>
        <w:t>Osnove za statistično vrednotenje kakovosti izvršenih del po zahtevah v posebnih tehničnih pogojih so praviloma:</w:t>
      </w:r>
    </w:p>
    <w:p w14:paraId="67CB9BE9" w14:textId="77777777" w:rsidR="00BB47A7" w:rsidRPr="00AC7E67" w:rsidRDefault="00AC7E67" w:rsidP="008E2238">
      <w:pPr>
        <w:ind w:left="1080"/>
        <w:rPr>
          <w:rFonts w:cs="Arial"/>
          <w:szCs w:val="24"/>
        </w:rPr>
      </w:pPr>
      <w:r>
        <w:rPr>
          <w:rFonts w:cs="Arial"/>
          <w:szCs w:val="24"/>
        </w:rPr>
        <w:t xml:space="preserve">a.a) </w:t>
      </w:r>
      <w:r w:rsidR="00BB47A7" w:rsidRPr="00AC7E67">
        <w:rPr>
          <w:rFonts w:cs="Arial"/>
          <w:szCs w:val="24"/>
        </w:rPr>
        <w:t>povprečne vrednosti (in standardni odmik),</w:t>
      </w:r>
    </w:p>
    <w:p w14:paraId="09291D61" w14:textId="77777777" w:rsidR="00BB47A7" w:rsidRPr="005B2864" w:rsidRDefault="00AC7E67" w:rsidP="008E2238">
      <w:pPr>
        <w:ind w:left="360" w:hanging="360"/>
        <w:rPr>
          <w:rFonts w:cs="Arial"/>
          <w:szCs w:val="24"/>
        </w:rPr>
      </w:pPr>
      <w:r>
        <w:rPr>
          <w:rFonts w:cs="Arial"/>
          <w:szCs w:val="24"/>
        </w:rPr>
        <w:t xml:space="preserve">                a.b) </w:t>
      </w:r>
      <w:r w:rsidRPr="00AC7E67">
        <w:rPr>
          <w:rFonts w:cs="Arial"/>
          <w:szCs w:val="24"/>
        </w:rPr>
        <w:t>m</w:t>
      </w:r>
      <w:r w:rsidR="00BB47A7" w:rsidRPr="00AC7E67">
        <w:rPr>
          <w:rFonts w:cs="Arial"/>
          <w:szCs w:val="24"/>
        </w:rPr>
        <w:t>ejne vrednosti in</w:t>
      </w:r>
    </w:p>
    <w:p w14:paraId="0958BCA7" w14:textId="77777777" w:rsidR="00BB47A7" w:rsidRPr="00AC7E67" w:rsidRDefault="00AC7E67" w:rsidP="008E2238">
      <w:pPr>
        <w:rPr>
          <w:rFonts w:cs="Arial"/>
          <w:szCs w:val="24"/>
        </w:rPr>
      </w:pPr>
      <w:r>
        <w:rPr>
          <w:rFonts w:cs="Arial"/>
          <w:szCs w:val="24"/>
        </w:rPr>
        <w:t xml:space="preserve">                a.c) </w:t>
      </w:r>
      <w:r w:rsidR="00BB47A7" w:rsidRPr="00AC7E67">
        <w:rPr>
          <w:rFonts w:cs="Arial"/>
          <w:szCs w:val="24"/>
        </w:rPr>
        <w:t>skrajne mejne vrednosti.</w:t>
      </w:r>
    </w:p>
    <w:p w14:paraId="2C49FECD" w14:textId="77777777" w:rsidR="00BB47A7" w:rsidRPr="00AC7E67" w:rsidRDefault="00BB47A7" w:rsidP="008E2238">
      <w:pPr>
        <w:pStyle w:val="Odstavekseznama"/>
        <w:numPr>
          <w:ilvl w:val="0"/>
          <w:numId w:val="66"/>
        </w:numPr>
        <w:rPr>
          <w:rFonts w:cs="Arial"/>
          <w:szCs w:val="24"/>
        </w:rPr>
      </w:pPr>
      <w:r w:rsidRPr="00AC7E67">
        <w:rPr>
          <w:rFonts w:cs="Arial"/>
          <w:szCs w:val="24"/>
        </w:rPr>
        <w:t>Povprečna vrednost (</w:t>
      </w:r>
      <w:r w:rsidRPr="00AC6016">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pt;height:15.05pt;mso-width-percent:0;mso-height-percent:0;mso-width-percent:0;mso-height-percent:0" o:ole="">
            <v:imagedata r:id="rId15" o:title=""/>
          </v:shape>
          <o:OLEObject Type="Embed" ProgID="Equation.3" ShapeID="_x0000_i1025" DrawAspect="Content" ObjectID="_1701255601" r:id="rId16"/>
        </w:object>
      </w:r>
      <w:r w:rsidRPr="00AC7E67">
        <w:rPr>
          <w:rFonts w:cs="Arial"/>
          <w:szCs w:val="24"/>
        </w:rPr>
        <w:t>) pomeni aritmetično povprečje vrednosti, izračunano po enačbi</w:t>
      </w:r>
    </w:p>
    <w:p w14:paraId="2DC0D7CA" w14:textId="77777777" w:rsidR="00BB47A7" w:rsidRPr="00AC6016" w:rsidRDefault="00BB47A7" w:rsidP="00BB47A7">
      <w:pPr>
        <w:rPr>
          <w:rFonts w:cs="Arial"/>
          <w:szCs w:val="24"/>
        </w:rPr>
      </w:pPr>
      <w:r w:rsidRPr="00AC6016">
        <w:rPr>
          <w:rFonts w:cs="Arial"/>
          <w:szCs w:val="24"/>
        </w:rPr>
        <w:object w:dxaOrig="1120" w:dyaOrig="620" w14:anchorId="6298D631">
          <v:shape id="_x0000_i1026" type="#_x0000_t75" alt="" style="width:56.95pt;height:28.5pt;mso-width-percent:0;mso-height-percent:0;mso-width-percent:0;mso-height-percent:0" o:ole="">
            <v:imagedata r:id="rId17" o:title=""/>
          </v:shape>
          <o:OLEObject Type="Embed" ProgID="Equation.3" ShapeID="_x0000_i1026" DrawAspect="Content" ObjectID="_1701255602" r:id="rId18"/>
        </w:object>
      </w:r>
      <w:r w:rsidRPr="00AC6016">
        <w:rPr>
          <w:rFonts w:cs="Arial"/>
          <w:szCs w:val="24"/>
        </w:rPr>
        <w:t>,</w:t>
      </w:r>
    </w:p>
    <w:p w14:paraId="5A2327A3" w14:textId="77777777" w:rsidR="00BB47A7" w:rsidRPr="00AC6016" w:rsidRDefault="00BB47A7" w:rsidP="00BB47A7">
      <w:pPr>
        <w:rPr>
          <w:rFonts w:cs="Arial"/>
          <w:szCs w:val="24"/>
        </w:rPr>
      </w:pPr>
      <w:r w:rsidRPr="00AC6016">
        <w:rPr>
          <w:rFonts w:cs="Arial"/>
          <w:szCs w:val="24"/>
        </w:rPr>
        <w:t>kjer pomeni n število rezultatov.</w:t>
      </w:r>
    </w:p>
    <w:p w14:paraId="11B48E74" w14:textId="77777777" w:rsidR="00BB47A7" w:rsidRPr="00AC6016" w:rsidRDefault="00BB47A7" w:rsidP="008E2238">
      <w:pPr>
        <w:pStyle w:val="Odstavekseznama"/>
        <w:numPr>
          <w:ilvl w:val="1"/>
          <w:numId w:val="66"/>
        </w:numPr>
        <w:rPr>
          <w:rFonts w:cs="Arial"/>
          <w:szCs w:val="24"/>
        </w:rPr>
      </w:pPr>
      <w:r w:rsidRPr="00AC6016">
        <w:rPr>
          <w:rFonts w:cs="Arial"/>
          <w:szCs w:val="24"/>
        </w:rPr>
        <w:t>Mejna vrednost (x</w:t>
      </w:r>
      <w:r w:rsidRPr="00AC6016">
        <w:rPr>
          <w:rFonts w:cs="Arial"/>
          <w:szCs w:val="24"/>
          <w:vertAlign w:val="subscript"/>
        </w:rPr>
        <w:t>m</w:t>
      </w:r>
      <w:r w:rsidRPr="00AC6016">
        <w:rPr>
          <w:rFonts w:cs="Arial"/>
          <w:szCs w:val="24"/>
        </w:rPr>
        <w:t>) pomeni zahtevano zgornjo (x</w:t>
      </w:r>
      <w:r w:rsidRPr="00AC6016">
        <w:rPr>
          <w:rFonts w:cs="Arial"/>
          <w:szCs w:val="24"/>
          <w:vertAlign w:val="subscript"/>
        </w:rPr>
        <w:t>mz</w:t>
      </w:r>
      <w:r w:rsidRPr="00AC6016">
        <w:rPr>
          <w:rFonts w:cs="Arial"/>
          <w:szCs w:val="24"/>
        </w:rPr>
        <w:t>) in/ali spodnjo vrednost kakovosti (x</w:t>
      </w:r>
      <w:r w:rsidRPr="00AC6016">
        <w:rPr>
          <w:rFonts w:cs="Arial"/>
          <w:szCs w:val="24"/>
          <w:vertAlign w:val="subscript"/>
        </w:rPr>
        <w:t>ms</w:t>
      </w:r>
      <w:r w:rsidRPr="00AC6016">
        <w:rPr>
          <w:rFonts w:cs="Arial"/>
          <w:szCs w:val="24"/>
        </w:rPr>
        <w:t>), pogojeno za zagotovitev predvidenih lastnosti. Če je dosežena kakovost del v zahtevanih mejah, pomeni to njihovo polno finančno vrednost.</w:t>
      </w:r>
    </w:p>
    <w:p w14:paraId="56C9C3BE" w14:textId="77777777" w:rsidR="00BB47A7" w:rsidRPr="00AC6016" w:rsidRDefault="00BB47A7" w:rsidP="008E2238">
      <w:pPr>
        <w:pStyle w:val="Odstavekseznama"/>
        <w:numPr>
          <w:ilvl w:val="1"/>
          <w:numId w:val="66"/>
        </w:numPr>
        <w:rPr>
          <w:rFonts w:cs="Arial"/>
          <w:szCs w:val="24"/>
        </w:rPr>
      </w:pPr>
      <w:r w:rsidRPr="00AC6016">
        <w:rPr>
          <w:rFonts w:cs="Arial"/>
          <w:szCs w:val="24"/>
        </w:rPr>
        <w:t>Skrajna mejna vrednost (x</w:t>
      </w:r>
      <w:r w:rsidRPr="00AC6016">
        <w:rPr>
          <w:rFonts w:cs="Arial"/>
          <w:szCs w:val="24"/>
          <w:vertAlign w:val="subscript"/>
        </w:rPr>
        <w:t>sm</w:t>
      </w:r>
      <w:r w:rsidRPr="00AC6016">
        <w:rPr>
          <w:rFonts w:cs="Arial"/>
          <w:szCs w:val="24"/>
        </w:rPr>
        <w:t xml:space="preserve">) pomeni tisto vrednost, pri kateri je dosežena kakovost del brez finančne vrednosti. </w:t>
      </w:r>
    </w:p>
    <w:p w14:paraId="1567346E"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Statistični naključni izbor zagotavlja, da za vsak material, proizvod ali </w:t>
      </w:r>
      <w:r w:rsidR="00AC7E67">
        <w:rPr>
          <w:rFonts w:cs="Arial"/>
          <w:szCs w:val="24"/>
        </w:rPr>
        <w:t xml:space="preserve">    </w:t>
      </w:r>
      <w:r w:rsidRPr="00AC6016">
        <w:rPr>
          <w:rFonts w:cs="Arial"/>
          <w:szCs w:val="24"/>
        </w:rPr>
        <w:t>mersko mesto obstoji enaka možnost, da je izbran.</w:t>
      </w:r>
    </w:p>
    <w:p w14:paraId="335322B9" w14:textId="77777777" w:rsidR="00BB47A7" w:rsidRPr="00AC6016" w:rsidRDefault="00BB47A7" w:rsidP="00EF07C8">
      <w:pPr>
        <w:pStyle w:val="Naslov4"/>
        <w:rPr>
          <w:rFonts w:cs="Arial"/>
          <w:szCs w:val="24"/>
        </w:rPr>
      </w:pPr>
      <w:bookmarkStart w:id="239" w:name="_Toc332269792"/>
      <w:bookmarkStart w:id="240" w:name="_Toc25923722"/>
      <w:r w:rsidRPr="00AC6016">
        <w:rPr>
          <w:rFonts w:cs="Arial"/>
          <w:szCs w:val="24"/>
        </w:rPr>
        <w:t>Določila za vrednotenje</w:t>
      </w:r>
      <w:bookmarkEnd w:id="239"/>
      <w:bookmarkEnd w:id="240"/>
    </w:p>
    <w:p w14:paraId="1767E6FB" w14:textId="77777777" w:rsidR="00BB47A7" w:rsidRPr="00AC6016" w:rsidRDefault="00BB47A7">
      <w:pPr>
        <w:rPr>
          <w:rFonts w:cs="Arial"/>
          <w:szCs w:val="24"/>
        </w:rPr>
      </w:pPr>
      <w:r w:rsidRPr="00AC6016">
        <w:rPr>
          <w:rFonts w:cs="Arial"/>
          <w:szCs w:val="24"/>
        </w:rPr>
        <w:t>Za vrednotenje rezultatov preskusov v sklopu notranje in zunanje kontrole veljajo naslednja splošna določila:</w:t>
      </w:r>
    </w:p>
    <w:p w14:paraId="0814E183" w14:textId="77777777" w:rsidR="00BB47A7" w:rsidRPr="008E2238" w:rsidRDefault="00BB47A7" w:rsidP="00BD70A5">
      <w:pPr>
        <w:pStyle w:val="Naslov5"/>
        <w:rPr>
          <w:rFonts w:cs="Arial"/>
          <w:b/>
          <w:szCs w:val="24"/>
        </w:rPr>
      </w:pPr>
      <w:bookmarkStart w:id="241" w:name="_Toc136054438"/>
      <w:bookmarkStart w:id="242" w:name="_Toc136666671"/>
      <w:bookmarkStart w:id="243" w:name="_Toc25923723"/>
      <w:r w:rsidRPr="008E2238">
        <w:rPr>
          <w:rFonts w:cs="Arial"/>
          <w:b/>
          <w:szCs w:val="24"/>
        </w:rPr>
        <w:t xml:space="preserve">Povprečna vrednost </w:t>
      </w:r>
      <w:bookmarkEnd w:id="241"/>
      <w:bookmarkEnd w:id="242"/>
      <w:bookmarkEnd w:id="243"/>
      <w:r w:rsidRPr="008E2238">
        <w:rPr>
          <w:rFonts w:cs="Arial"/>
          <w:b/>
          <w:szCs w:val="24"/>
        </w:rPr>
        <w:object w:dxaOrig="260" w:dyaOrig="279" w14:anchorId="1C5DF616">
          <v:shape id="_x0000_i1027" type="#_x0000_t75" alt="" style="width:15.05pt;height:15.05pt;mso-width-percent:0;mso-height-percent:0;mso-width-percent:0;mso-height-percent:0" o:ole="">
            <v:imagedata r:id="rId19" o:title=""/>
          </v:shape>
          <o:OLEObject Type="Embed" ProgID="Equation.3" ShapeID="_x0000_i1027" DrawAspect="Content" ObjectID="_1701255603" r:id="rId20"/>
        </w:object>
      </w:r>
    </w:p>
    <w:p w14:paraId="241C0627" w14:textId="77777777" w:rsidR="00BB47A7" w:rsidRPr="00AC6016" w:rsidRDefault="00BB47A7" w:rsidP="00BB47A7">
      <w:pPr>
        <w:rPr>
          <w:rFonts w:cs="Arial"/>
          <w:szCs w:val="24"/>
        </w:rPr>
      </w:pPr>
      <w:r w:rsidRPr="00AC6016">
        <w:rPr>
          <w:rFonts w:cs="Arial"/>
          <w:szCs w:val="24"/>
        </w:rPr>
        <w:t>Povprečna vrednost kakovosti je praviloma pogojena.</w:t>
      </w:r>
    </w:p>
    <w:p w14:paraId="6224DC69" w14:textId="77777777" w:rsidR="00BB47A7" w:rsidRPr="008E2238" w:rsidRDefault="00BB47A7" w:rsidP="00BD70A5">
      <w:pPr>
        <w:pStyle w:val="Naslov5"/>
        <w:rPr>
          <w:rFonts w:cs="Arial"/>
          <w:b/>
          <w:szCs w:val="24"/>
        </w:rPr>
      </w:pPr>
      <w:bookmarkStart w:id="244" w:name="_Toc136054439"/>
      <w:bookmarkStart w:id="245" w:name="_Toc136666672"/>
      <w:bookmarkStart w:id="246" w:name="_Toc25923724"/>
      <w:r w:rsidRPr="008E2238">
        <w:rPr>
          <w:rFonts w:cs="Arial"/>
          <w:b/>
          <w:szCs w:val="24"/>
        </w:rPr>
        <w:lastRenderedPageBreak/>
        <w:t>Mejna vrednost X</w:t>
      </w:r>
      <w:r w:rsidRPr="008E2238">
        <w:rPr>
          <w:rFonts w:cs="Arial"/>
          <w:b/>
          <w:szCs w:val="24"/>
          <w:vertAlign w:val="subscript"/>
        </w:rPr>
        <w:t>m</w:t>
      </w:r>
      <w:bookmarkEnd w:id="244"/>
      <w:bookmarkEnd w:id="245"/>
      <w:bookmarkEnd w:id="246"/>
    </w:p>
    <w:p w14:paraId="3B28849B" w14:textId="77777777" w:rsidR="00BB47A7" w:rsidRPr="00AC6016" w:rsidRDefault="00BB47A7" w:rsidP="00BB47A7">
      <w:pPr>
        <w:rPr>
          <w:rFonts w:cs="Arial"/>
          <w:szCs w:val="24"/>
        </w:rPr>
      </w:pPr>
      <w:r w:rsidRPr="00AC6016">
        <w:rPr>
          <w:rFonts w:cs="Arial"/>
          <w:szCs w:val="24"/>
        </w:rPr>
        <w:t>Mejna (zahtevana) vrednost je praviloma pogojena, lahko pa tudi določena po enačbi</w:t>
      </w:r>
    </w:p>
    <w:p w14:paraId="1C740DB2" w14:textId="77777777" w:rsidR="00BB47A7" w:rsidRPr="00AC6016" w:rsidRDefault="00BB47A7" w:rsidP="00BB47A7">
      <w:pPr>
        <w:rPr>
          <w:rFonts w:cs="Arial"/>
          <w:szCs w:val="24"/>
        </w:rPr>
      </w:pPr>
      <w:r w:rsidRPr="00AC6016">
        <w:rPr>
          <w:rFonts w:cs="Arial"/>
          <w:szCs w:val="24"/>
        </w:rPr>
        <w:object w:dxaOrig="1100" w:dyaOrig="340" w14:anchorId="5BB66D20">
          <v:shape id="_x0000_i1028" type="#_x0000_t75" alt="" style="width:59.1pt;height:19.35pt;mso-width-percent:0;mso-height-percent:0;mso-width-percent:0;mso-height-percent:0" o:ole="">
            <v:imagedata r:id="rId21" o:title=""/>
          </v:shape>
          <o:OLEObject Type="Embed" ProgID="Equation.3" ShapeID="_x0000_i1028" DrawAspect="Content" ObjectID="_1701255604" r:id="rId22"/>
        </w:object>
      </w:r>
    </w:p>
    <w:p w14:paraId="2B3E21E8" w14:textId="77777777" w:rsidR="00BB47A7" w:rsidRPr="00AC6016" w:rsidRDefault="00BB47A7" w:rsidP="00BB47A7">
      <w:pPr>
        <w:rPr>
          <w:rFonts w:cs="Arial"/>
          <w:szCs w:val="24"/>
        </w:rPr>
      </w:pPr>
      <w:r w:rsidRPr="00AC6016">
        <w:rPr>
          <w:rFonts w:cs="Arial"/>
          <w:szCs w:val="24"/>
        </w:rPr>
        <w:t>kjer pomeni:</w:t>
      </w:r>
    </w:p>
    <w:p w14:paraId="09A79C9F" w14:textId="77777777" w:rsidR="00BB47A7" w:rsidRPr="00AC6016" w:rsidRDefault="00BB47A7" w:rsidP="00BB47A7">
      <w:pPr>
        <w:rPr>
          <w:rFonts w:cs="Arial"/>
          <w:szCs w:val="24"/>
        </w:rPr>
      </w:pPr>
      <w:r w:rsidRPr="00AC6016">
        <w:rPr>
          <w:rFonts w:cs="Arial"/>
          <w:szCs w:val="24"/>
        </w:rPr>
        <w:t>a – odstopanje mejne vrednosti od povprečne vrednosti.</w:t>
      </w:r>
    </w:p>
    <w:p w14:paraId="7E304358" w14:textId="77777777" w:rsidR="00BB47A7" w:rsidRPr="00AC6016" w:rsidRDefault="00BB47A7" w:rsidP="00BB47A7">
      <w:pPr>
        <w:rPr>
          <w:rFonts w:cs="Arial"/>
          <w:szCs w:val="24"/>
        </w:rPr>
      </w:pPr>
      <w:r w:rsidRPr="00AC6016">
        <w:rPr>
          <w:rFonts w:cs="Arial"/>
          <w:szCs w:val="24"/>
        </w:rPr>
        <w:t>Mejna vrednost je lahko določena tudi kot konkretna številčna vrednost.</w:t>
      </w:r>
    </w:p>
    <w:p w14:paraId="1C948108" w14:textId="77777777" w:rsidR="00BB47A7" w:rsidRPr="00AC6016" w:rsidRDefault="00BB47A7" w:rsidP="00BB47A7">
      <w:pPr>
        <w:rPr>
          <w:rFonts w:cs="Arial"/>
          <w:szCs w:val="24"/>
        </w:rPr>
      </w:pPr>
      <w:r w:rsidRPr="00AC6016">
        <w:rPr>
          <w:rFonts w:cs="Arial"/>
          <w:szCs w:val="24"/>
        </w:rPr>
        <w:t>Če posamezni rezultati v pozitivnem smislu presegajo skrajno zgornjo mejno vrednost (x</w:t>
      </w:r>
      <w:r w:rsidRPr="00AC6016">
        <w:rPr>
          <w:rFonts w:cs="Arial"/>
          <w:szCs w:val="24"/>
          <w:vertAlign w:val="subscript"/>
        </w:rPr>
        <w:t>smz</w:t>
      </w:r>
      <w:r w:rsidRPr="00AC6016">
        <w:rPr>
          <w:rFonts w:cs="Arial"/>
          <w:szCs w:val="24"/>
        </w:rPr>
        <w:t>), jih je praviloma mogoče upoštevati pri statističnem vrednotenju kvalitete izvršenih del le do določenega odstotka nad zahtevano vrednost. Če pa posamezni rezultati ne dosegajo določene skrajne spodnje mejne vrednosti (x</w:t>
      </w:r>
      <w:r w:rsidRPr="00AC6016">
        <w:rPr>
          <w:rFonts w:cs="Arial"/>
          <w:szCs w:val="24"/>
          <w:vertAlign w:val="subscript"/>
        </w:rPr>
        <w:t>ssm</w:t>
      </w:r>
      <w:r w:rsidRPr="00AC6016">
        <w:rPr>
          <w:rFonts w:cs="Arial"/>
          <w:szCs w:val="24"/>
        </w:rPr>
        <w:t>), jih je treba pred statističnim vrednotenjem izločiti.</w:t>
      </w:r>
    </w:p>
    <w:p w14:paraId="0826BF57" w14:textId="77777777" w:rsidR="00BB47A7" w:rsidRPr="00AC6016" w:rsidRDefault="00BB47A7" w:rsidP="00BB47A7">
      <w:pPr>
        <w:rPr>
          <w:rFonts w:cs="Arial"/>
          <w:szCs w:val="24"/>
        </w:rPr>
      </w:pPr>
      <w:r w:rsidRPr="00AC6016">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AC6016" w:rsidRDefault="00BB47A7" w:rsidP="00BB47A7">
      <w:pPr>
        <w:rPr>
          <w:rFonts w:cs="Arial"/>
          <w:szCs w:val="24"/>
        </w:rPr>
      </w:pPr>
      <w:r w:rsidRPr="00AC6016">
        <w:rPr>
          <w:rFonts w:cs="Arial"/>
          <w:szCs w:val="24"/>
        </w:rPr>
        <w:t>V posebnih primerih, ki jih določi nadzornik, je za preveritev kakovosti izvršenih del mogoče upoštevati kot mejno vrednost 1,96 s, ki vključuje 95 % rezultatov.</w:t>
      </w:r>
    </w:p>
    <w:p w14:paraId="47C6F8B9" w14:textId="77777777" w:rsidR="00BB47A7" w:rsidRPr="008E2238" w:rsidRDefault="00BB47A7" w:rsidP="00BD70A5">
      <w:pPr>
        <w:pStyle w:val="Naslov5"/>
        <w:rPr>
          <w:rFonts w:cs="Arial"/>
          <w:b/>
          <w:szCs w:val="24"/>
        </w:rPr>
      </w:pPr>
      <w:bookmarkStart w:id="247" w:name="_Toc136054440"/>
      <w:bookmarkStart w:id="248" w:name="_Toc136666673"/>
      <w:bookmarkStart w:id="249" w:name="_Toc25923725"/>
      <w:r w:rsidRPr="008E2238">
        <w:rPr>
          <w:rFonts w:cs="Arial"/>
          <w:b/>
          <w:szCs w:val="24"/>
        </w:rPr>
        <w:t>Skrajna mejna vrednost</w:t>
      </w:r>
      <w:bookmarkEnd w:id="247"/>
      <w:bookmarkEnd w:id="248"/>
      <w:bookmarkEnd w:id="249"/>
    </w:p>
    <w:p w14:paraId="3740B191" w14:textId="77777777" w:rsidR="00BB47A7" w:rsidRPr="00AC6016" w:rsidRDefault="00BB47A7" w:rsidP="00BB47A7">
      <w:pPr>
        <w:rPr>
          <w:rFonts w:cs="Arial"/>
          <w:szCs w:val="24"/>
        </w:rPr>
      </w:pPr>
      <w:r w:rsidRPr="00AC6016">
        <w:rPr>
          <w:rFonts w:cs="Arial"/>
          <w:szCs w:val="24"/>
        </w:rPr>
        <w:t>Skrajna mejna vrednost je praviloma pogojena ali pa določena z odstopanjem do srednje vrednosti ali mejne vrednosti po enačbi:</w:t>
      </w:r>
    </w:p>
    <w:p w14:paraId="47E8D1C8" w14:textId="77777777" w:rsidR="00BB47A7" w:rsidRPr="00AC6016" w:rsidRDefault="00BB47A7" w:rsidP="00BB47A7">
      <w:pPr>
        <w:rPr>
          <w:rFonts w:cs="Arial"/>
          <w:szCs w:val="24"/>
        </w:rPr>
      </w:pPr>
      <w:r w:rsidRPr="00AC6016">
        <w:rPr>
          <w:rFonts w:cs="Arial"/>
          <w:szCs w:val="24"/>
        </w:rPr>
        <w:object w:dxaOrig="1160" w:dyaOrig="340" w14:anchorId="00855B3E">
          <v:shape id="_x0000_i1029" type="#_x0000_t75" alt="" style="width:56.95pt;height:19.35pt;mso-width-percent:0;mso-height-percent:0;mso-width-percent:0;mso-height-percent:0" o:ole="">
            <v:imagedata r:id="rId23" o:title=""/>
          </v:shape>
          <o:OLEObject Type="Embed" ProgID="Equation.3" ShapeID="_x0000_i1029" DrawAspect="Content" ObjectID="_1701255605" r:id="rId24"/>
        </w:object>
      </w:r>
      <w:r w:rsidRPr="00AC6016">
        <w:rPr>
          <w:rFonts w:cs="Arial"/>
          <w:szCs w:val="24"/>
        </w:rPr>
        <w:t xml:space="preserve">      ali      </w:t>
      </w:r>
      <w:r w:rsidRPr="00AC6016">
        <w:rPr>
          <w:rFonts w:cs="Arial"/>
          <w:szCs w:val="24"/>
        </w:rPr>
        <w:object w:dxaOrig="1140" w:dyaOrig="340" w14:anchorId="1709FB3E">
          <v:shape id="_x0000_i1030" type="#_x0000_t75" alt="" style="width:56.4pt;height:19.35pt;mso-width-percent:0;mso-height-percent:0;mso-width-percent:0;mso-height-percent:0" o:ole="">
            <v:imagedata r:id="rId25" o:title=""/>
          </v:shape>
          <o:OLEObject Type="Embed" ProgID="Equation.3" ShapeID="_x0000_i1030" DrawAspect="Content" ObjectID="_1701255606" r:id="rId26"/>
        </w:object>
      </w:r>
    </w:p>
    <w:p w14:paraId="49C4B1C8" w14:textId="77777777" w:rsidR="00BB47A7" w:rsidRPr="00AC6016" w:rsidRDefault="00BB47A7" w:rsidP="00BB47A7">
      <w:pPr>
        <w:rPr>
          <w:rFonts w:cs="Arial"/>
          <w:szCs w:val="24"/>
        </w:rPr>
      </w:pPr>
      <w:r w:rsidRPr="00AC6016">
        <w:rPr>
          <w:rFonts w:cs="Arial"/>
          <w:szCs w:val="24"/>
        </w:rPr>
        <w:t>kjer pomeni:</w:t>
      </w:r>
    </w:p>
    <w:p w14:paraId="19E5347A" w14:textId="77777777" w:rsidR="00BB47A7" w:rsidRPr="00AC6016" w:rsidRDefault="00BB47A7" w:rsidP="00BB47A7">
      <w:pPr>
        <w:rPr>
          <w:rFonts w:cs="Arial"/>
          <w:szCs w:val="24"/>
        </w:rPr>
      </w:pPr>
      <w:r w:rsidRPr="00AC6016">
        <w:rPr>
          <w:rFonts w:cs="Arial"/>
          <w:szCs w:val="24"/>
        </w:rPr>
        <w:t>b – odstopanje skrajne mejne vrednosti od povprečne vrednosti</w:t>
      </w:r>
    </w:p>
    <w:p w14:paraId="091AF89A" w14:textId="77777777" w:rsidR="00BB47A7" w:rsidRPr="00AC6016" w:rsidRDefault="00BB47A7" w:rsidP="00BB47A7">
      <w:pPr>
        <w:rPr>
          <w:rFonts w:cs="Arial"/>
          <w:szCs w:val="24"/>
        </w:rPr>
      </w:pPr>
      <w:r w:rsidRPr="00AC6016">
        <w:rPr>
          <w:rFonts w:cs="Arial"/>
          <w:szCs w:val="24"/>
        </w:rPr>
        <w:t>c – odstopanje skrajne mejne vrednosti od mejne vrednosti.</w:t>
      </w:r>
    </w:p>
    <w:p w14:paraId="6ABFDBF9" w14:textId="77777777" w:rsidR="00BB47A7" w:rsidRPr="00AC6016" w:rsidRDefault="00BB47A7" w:rsidP="00BB47A7">
      <w:pPr>
        <w:rPr>
          <w:rFonts w:cs="Arial"/>
          <w:szCs w:val="24"/>
        </w:rPr>
      </w:pPr>
      <w:r w:rsidRPr="00AC6016">
        <w:rPr>
          <w:rFonts w:cs="Arial"/>
          <w:szCs w:val="24"/>
        </w:rPr>
        <w:t>Skrajna mejna vrednost pa je v posebnih primernih lahko določena tudi z vrednostjo 3σ, ki vključuje približno 99,8 % rezultatov.</w:t>
      </w:r>
    </w:p>
    <w:p w14:paraId="5D66C9DB" w14:textId="77777777" w:rsidR="00BB47A7" w:rsidRPr="00AC6016" w:rsidRDefault="00BB47A7" w:rsidP="00641ECD">
      <w:pPr>
        <w:pStyle w:val="Naslov3"/>
        <w:rPr>
          <w:rFonts w:cs="Arial"/>
          <w:szCs w:val="24"/>
        </w:rPr>
      </w:pPr>
      <w:bookmarkStart w:id="250" w:name="_Toc332269793"/>
      <w:bookmarkStart w:id="251" w:name="_Toc3373128"/>
      <w:bookmarkStart w:id="252" w:name="_Toc25923726"/>
      <w:bookmarkStart w:id="253" w:name="_Toc90541856"/>
      <w:r w:rsidRPr="00AC6016">
        <w:rPr>
          <w:rFonts w:cs="Arial"/>
          <w:szCs w:val="24"/>
        </w:rPr>
        <w:t>Osnove za finančno vrednotenje kakovosti</w:t>
      </w:r>
      <w:bookmarkEnd w:id="250"/>
      <w:bookmarkEnd w:id="251"/>
      <w:bookmarkEnd w:id="252"/>
      <w:bookmarkEnd w:id="253"/>
    </w:p>
    <w:p w14:paraId="4B5AADB3" w14:textId="77777777" w:rsidR="00BB47A7" w:rsidRPr="00AC6016" w:rsidRDefault="00BB47A7" w:rsidP="00C350E0">
      <w:pPr>
        <w:pStyle w:val="Odstavekseznama"/>
        <w:numPr>
          <w:ilvl w:val="0"/>
          <w:numId w:val="106"/>
        </w:numPr>
        <w:rPr>
          <w:rFonts w:cs="Arial"/>
          <w:szCs w:val="24"/>
        </w:rPr>
      </w:pPr>
      <w:r w:rsidRPr="00AC6016">
        <w:rPr>
          <w:rFonts w:cs="Arial"/>
          <w:szCs w:val="24"/>
        </w:rPr>
        <w:t>Zahteve kakovosti za posamezne lastnosti izvršenih del so podane v posebnih tehničnih pogojih.</w:t>
      </w:r>
    </w:p>
    <w:p w14:paraId="70C68F61" w14:textId="77777777" w:rsidR="00BB47A7" w:rsidRPr="00AC6016" w:rsidRDefault="00BB47A7" w:rsidP="008E2238">
      <w:pPr>
        <w:pStyle w:val="Odstavekseznama"/>
        <w:numPr>
          <w:ilvl w:val="0"/>
          <w:numId w:val="66"/>
        </w:numPr>
        <w:rPr>
          <w:rFonts w:cs="Arial"/>
          <w:szCs w:val="24"/>
        </w:rPr>
      </w:pPr>
      <w:r w:rsidRPr="00AC6016">
        <w:rPr>
          <w:rFonts w:cs="Arial"/>
          <w:szCs w:val="24"/>
        </w:rPr>
        <w:t>Za pomanjkljivo kakovost izvršenih del lahko uveljavlja naročnik finančne odbitke, ki jih skladno z uveljavljenimi tehničnimi pogoji določi nadzornik.</w:t>
      </w:r>
    </w:p>
    <w:p w14:paraId="0C7776E6" w14:textId="77777777" w:rsidR="00BB47A7" w:rsidRPr="00AC6016" w:rsidRDefault="00BB47A7" w:rsidP="008E2238">
      <w:pPr>
        <w:pStyle w:val="Odstavekseznama"/>
        <w:numPr>
          <w:ilvl w:val="0"/>
          <w:numId w:val="66"/>
        </w:numPr>
        <w:rPr>
          <w:rFonts w:cs="Arial"/>
          <w:szCs w:val="24"/>
        </w:rPr>
      </w:pPr>
      <w:r w:rsidRPr="00AC6016">
        <w:rPr>
          <w:rFonts w:cs="Arial"/>
          <w:szCs w:val="24"/>
        </w:rPr>
        <w:t>Obseg del s kakovostjo med mejno vrednostjo in skrajno mejno vrednostjo je treba praviloma finančno ovrednotiti po enačbi:</w:t>
      </w:r>
    </w:p>
    <w:p w14:paraId="5E19165E" w14:textId="77777777" w:rsidR="00BB47A7" w:rsidRPr="00AC6016" w:rsidRDefault="00BB47A7" w:rsidP="00BB47A7">
      <w:pPr>
        <w:rPr>
          <w:rFonts w:cs="Arial"/>
          <w:szCs w:val="24"/>
        </w:rPr>
      </w:pPr>
      <w:r w:rsidRPr="00AC6016">
        <w:rPr>
          <w:rFonts w:cs="Arial"/>
          <w:szCs w:val="24"/>
        </w:rPr>
        <w:object w:dxaOrig="1340" w:dyaOrig="260" w14:anchorId="74F84952">
          <v:shape id="_x0000_i1031" type="#_x0000_t75" alt="" style="width:67.7pt;height:15.05pt;mso-width-percent:0;mso-height-percent:0;mso-width-percent:0;mso-height-percent:0" o:ole="">
            <v:imagedata r:id="rId27" o:title=""/>
          </v:shape>
          <o:OLEObject Type="Embed" ProgID="Equation.3" ShapeID="_x0000_i1031" DrawAspect="Content" ObjectID="_1701255607" r:id="rId28"/>
        </w:object>
      </w:r>
    </w:p>
    <w:p w14:paraId="037BF290" w14:textId="77777777" w:rsidR="008B2EE8" w:rsidRPr="00AC6016" w:rsidRDefault="00BB47A7" w:rsidP="00BB47A7">
      <w:pPr>
        <w:rPr>
          <w:rFonts w:cs="Arial"/>
          <w:szCs w:val="24"/>
        </w:rPr>
      </w:pPr>
      <w:r w:rsidRPr="00AC6016">
        <w:rPr>
          <w:rFonts w:cs="Arial"/>
          <w:szCs w:val="24"/>
        </w:rPr>
        <w:t>kjer pomeni:</w:t>
      </w:r>
    </w:p>
    <w:p w14:paraId="45152CB1" w14:textId="77777777" w:rsidR="00BB47A7" w:rsidRPr="00AC6016" w:rsidRDefault="00BB47A7" w:rsidP="00BB47A7">
      <w:pPr>
        <w:rPr>
          <w:rFonts w:cs="Arial"/>
          <w:szCs w:val="24"/>
        </w:rPr>
      </w:pPr>
      <w:r w:rsidRPr="00AC6016">
        <w:rPr>
          <w:rFonts w:cs="Arial"/>
          <w:szCs w:val="24"/>
        </w:rPr>
        <w:t xml:space="preserve">FO – </w:t>
      </w:r>
      <w:r w:rsidRPr="00AC6016">
        <w:rPr>
          <w:rFonts w:cs="Arial"/>
          <w:szCs w:val="24"/>
        </w:rPr>
        <w:tab/>
        <w:t>finančni odbitek</w:t>
      </w:r>
    </w:p>
    <w:p w14:paraId="58606CD9" w14:textId="77777777" w:rsidR="00F87FB5" w:rsidRPr="00AC6016" w:rsidRDefault="00BB47A7" w:rsidP="00BB47A7">
      <w:pPr>
        <w:rPr>
          <w:rFonts w:cs="Arial"/>
          <w:szCs w:val="24"/>
        </w:rPr>
      </w:pPr>
      <w:r w:rsidRPr="00AC6016">
        <w:rPr>
          <w:rFonts w:cs="Arial"/>
          <w:szCs w:val="24"/>
        </w:rPr>
        <w:t>K  –</w:t>
      </w:r>
      <w:r w:rsidRPr="00AC6016">
        <w:rPr>
          <w:rFonts w:cs="Arial"/>
          <w:szCs w:val="24"/>
        </w:rPr>
        <w:tab/>
        <w:t>količnik vpliva pomanjkljive kakovosti izvršenega dela na uporabnost, ki je za posamezna dela določen</w:t>
      </w:r>
      <w:r w:rsidR="00F87FB5" w:rsidRPr="00AC6016">
        <w:rPr>
          <w:rFonts w:cs="Arial"/>
          <w:szCs w:val="24"/>
        </w:rPr>
        <w:t xml:space="preserve"> </w:t>
      </w:r>
      <w:r w:rsidRPr="00AC6016">
        <w:rPr>
          <w:rFonts w:cs="Arial"/>
          <w:szCs w:val="24"/>
        </w:rPr>
        <w:t>v tehničnih pogojih</w:t>
      </w:r>
    </w:p>
    <w:p w14:paraId="063CA5EA" w14:textId="77777777" w:rsidR="00BB47A7" w:rsidRPr="00AC6016" w:rsidRDefault="00BB47A7" w:rsidP="00BB47A7">
      <w:pPr>
        <w:rPr>
          <w:rFonts w:cs="Arial"/>
          <w:szCs w:val="24"/>
        </w:rPr>
      </w:pPr>
      <w:r w:rsidRPr="00AC6016">
        <w:rPr>
          <w:rFonts w:cs="Arial"/>
          <w:szCs w:val="24"/>
        </w:rPr>
        <w:t>C   –</w:t>
      </w:r>
      <w:r w:rsidRPr="00AC6016">
        <w:rPr>
          <w:rFonts w:cs="Arial"/>
          <w:szCs w:val="24"/>
        </w:rPr>
        <w:tab/>
        <w:t>cena za enoto količine izvršenega dela (EUR/m</w:t>
      </w:r>
      <w:r w:rsidRPr="00AC6016">
        <w:rPr>
          <w:rFonts w:cs="Arial"/>
          <w:szCs w:val="24"/>
          <w:vertAlign w:val="superscript"/>
        </w:rPr>
        <w:t>2</w:t>
      </w:r>
      <w:r w:rsidRPr="00AC6016">
        <w:rPr>
          <w:rFonts w:cs="Arial"/>
          <w:szCs w:val="24"/>
        </w:rPr>
        <w:t>)</w:t>
      </w:r>
    </w:p>
    <w:p w14:paraId="5FB5B6C1" w14:textId="77777777" w:rsidR="004C2216" w:rsidRPr="00AC6016" w:rsidRDefault="00BB47A7" w:rsidP="00BB47A7">
      <w:pPr>
        <w:rPr>
          <w:rFonts w:cs="Arial"/>
          <w:szCs w:val="24"/>
        </w:rPr>
      </w:pPr>
      <w:r w:rsidRPr="00AC6016">
        <w:rPr>
          <w:rFonts w:cs="Arial"/>
          <w:szCs w:val="24"/>
        </w:rPr>
        <w:t>PD –</w:t>
      </w:r>
      <w:r w:rsidRPr="00AC6016">
        <w:rPr>
          <w:rFonts w:cs="Arial"/>
          <w:szCs w:val="24"/>
        </w:rPr>
        <w:tab/>
        <w:t>obseg pomanjkljivo izvršenega dela (m</w:t>
      </w:r>
      <w:r w:rsidRPr="00AC6016">
        <w:rPr>
          <w:rFonts w:cs="Arial"/>
          <w:szCs w:val="24"/>
          <w:vertAlign w:val="superscript"/>
        </w:rPr>
        <w:t>2</w:t>
      </w:r>
      <w:r w:rsidRPr="00AC6016">
        <w:rPr>
          <w:rFonts w:cs="Arial"/>
          <w:szCs w:val="24"/>
        </w:rPr>
        <w:t>)</w:t>
      </w:r>
    </w:p>
    <w:p w14:paraId="59310585" w14:textId="77777777" w:rsidR="00BB47A7" w:rsidRPr="00AC6016" w:rsidRDefault="00BB47A7" w:rsidP="008E2238">
      <w:pPr>
        <w:pStyle w:val="Odstavekseznama"/>
        <w:numPr>
          <w:ilvl w:val="0"/>
          <w:numId w:val="66"/>
        </w:numPr>
        <w:rPr>
          <w:rFonts w:cs="Arial"/>
          <w:szCs w:val="24"/>
        </w:rPr>
      </w:pPr>
      <w:r w:rsidRPr="00AC6016">
        <w:rPr>
          <w:rFonts w:cs="Arial"/>
          <w:szCs w:val="24"/>
        </w:rPr>
        <w:t>Finančni odbitki za posamezne pomanjkljivosti se seštevajo do stoodstotne cene za enoto dela.</w:t>
      </w:r>
    </w:p>
    <w:p w14:paraId="48AD9F60" w14:textId="77777777" w:rsidR="00BB47A7" w:rsidRPr="00AC6016" w:rsidRDefault="00BB47A7" w:rsidP="008E2238">
      <w:pPr>
        <w:pStyle w:val="Odstavekseznama"/>
        <w:numPr>
          <w:ilvl w:val="0"/>
          <w:numId w:val="66"/>
        </w:numPr>
        <w:rPr>
          <w:rFonts w:cs="Arial"/>
          <w:szCs w:val="24"/>
        </w:rPr>
      </w:pPr>
      <w:r w:rsidRPr="00AC6016">
        <w:rPr>
          <w:rFonts w:cs="Arial"/>
          <w:szCs w:val="24"/>
        </w:rPr>
        <w:t>V primeru prekoračenja cene za posamezno delo (zaradi seštevanja posameznih odbitkov) odloči o ukrepih nadzornik.</w:t>
      </w:r>
    </w:p>
    <w:p w14:paraId="47C7FA78"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Obseg del, ki jih pokrivajo rezultati nad oziroma pod skrajno mejno vrednostjo, </w:t>
      </w:r>
      <w:r w:rsidRPr="00AC6016">
        <w:rPr>
          <w:rFonts w:cs="Arial"/>
          <w:szCs w:val="24"/>
        </w:rPr>
        <w:lastRenderedPageBreak/>
        <w:t>je brez finančne vrednosti. Izvajalec del za takšno kakovost del ne dobi plačila, tako izvršena dela pa mora po navodilih nadzornika sanirati na svoje stroške.</w:t>
      </w:r>
    </w:p>
    <w:p w14:paraId="5DE0AA34" w14:textId="77777777" w:rsidR="00BB47A7" w:rsidRPr="00AC6016" w:rsidRDefault="00BB47A7" w:rsidP="008E2238">
      <w:pPr>
        <w:pStyle w:val="Odstavekseznama"/>
        <w:numPr>
          <w:ilvl w:val="0"/>
          <w:numId w:val="66"/>
        </w:numPr>
        <w:rPr>
          <w:rFonts w:cs="Arial"/>
          <w:szCs w:val="24"/>
        </w:rPr>
      </w:pPr>
      <w:r w:rsidRPr="00AC6016">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AC6016" w:rsidRDefault="00BB47A7" w:rsidP="00641ECD">
      <w:pPr>
        <w:pStyle w:val="Naslov2"/>
        <w:rPr>
          <w:rFonts w:cs="Arial"/>
          <w:sz w:val="24"/>
          <w:szCs w:val="24"/>
        </w:rPr>
      </w:pPr>
      <w:bookmarkStart w:id="254" w:name="_Toc3373129"/>
      <w:bookmarkStart w:id="255" w:name="_Toc25923727"/>
      <w:bookmarkStart w:id="256" w:name="_Toc90541857"/>
      <w:r w:rsidRPr="00AC6016">
        <w:rPr>
          <w:rFonts w:cs="Arial"/>
          <w:sz w:val="24"/>
          <w:szCs w:val="24"/>
        </w:rPr>
        <w:t>Kakovostni prevzem materialov, proizvodov in opreme</w:t>
      </w:r>
      <w:bookmarkEnd w:id="254"/>
      <w:bookmarkEnd w:id="255"/>
      <w:bookmarkEnd w:id="256"/>
    </w:p>
    <w:p w14:paraId="6DD343FA" w14:textId="77777777" w:rsidR="00BB47A7" w:rsidRPr="00AC6016" w:rsidRDefault="00BB47A7" w:rsidP="00C350E0">
      <w:pPr>
        <w:pStyle w:val="Odstavekseznama"/>
        <w:numPr>
          <w:ilvl w:val="0"/>
          <w:numId w:val="67"/>
        </w:numPr>
        <w:rPr>
          <w:rFonts w:cs="Arial"/>
          <w:szCs w:val="24"/>
        </w:rPr>
      </w:pPr>
      <w:r w:rsidRPr="00AC6016">
        <w:rPr>
          <w:rFonts w:cs="Arial"/>
          <w:szCs w:val="24"/>
        </w:rPr>
        <w:t>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komponetami se morajo postopki voditi tako na nivoju komponent strojne in programske opreme kot tudi za vse naprave kot celoto.</w:t>
      </w:r>
    </w:p>
    <w:p w14:paraId="5CE3D045"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AC6016">
        <w:rPr>
          <w:rFonts w:cs="Arial"/>
          <w:szCs w:val="24"/>
        </w:rPr>
        <w:t xml:space="preserve">notranji </w:t>
      </w:r>
      <w:r w:rsidRPr="00AC6016">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AC6016">
        <w:rPr>
          <w:rFonts w:cs="Arial"/>
          <w:szCs w:val="24"/>
        </w:rPr>
        <w:t>Notranja k</w:t>
      </w:r>
      <w:r w:rsidRPr="00AC6016">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Program preiskav, ki jih Izvajalec izvede v okviru notranje kontrole </w:t>
      </w:r>
      <w:r w:rsidR="00567139" w:rsidRPr="00AC6016">
        <w:rPr>
          <w:rFonts w:cs="Arial"/>
          <w:szCs w:val="24"/>
        </w:rPr>
        <w:t>kvalitete</w:t>
      </w:r>
      <w:r w:rsidRPr="00AC6016">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AC6016" w:rsidRDefault="00BB47A7" w:rsidP="00C350E0">
      <w:pPr>
        <w:pStyle w:val="Odstavekseznama"/>
        <w:numPr>
          <w:ilvl w:val="0"/>
          <w:numId w:val="67"/>
        </w:numPr>
        <w:rPr>
          <w:rFonts w:cs="Arial"/>
          <w:szCs w:val="24"/>
        </w:rPr>
      </w:pPr>
      <w:r w:rsidRPr="00AC6016">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AC6016" w:rsidRDefault="00BB47A7" w:rsidP="00C350E0">
      <w:pPr>
        <w:pStyle w:val="Odstavekseznama"/>
        <w:numPr>
          <w:ilvl w:val="0"/>
          <w:numId w:val="67"/>
        </w:numPr>
        <w:rPr>
          <w:rFonts w:cs="Arial"/>
          <w:szCs w:val="24"/>
        </w:rPr>
      </w:pPr>
      <w:r w:rsidRPr="00AC6016">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AC6016" w:rsidRDefault="00BB47A7" w:rsidP="00C350E0">
      <w:pPr>
        <w:pStyle w:val="Odstavekseznama"/>
        <w:numPr>
          <w:ilvl w:val="0"/>
          <w:numId w:val="67"/>
        </w:numPr>
        <w:rPr>
          <w:rFonts w:cs="Arial"/>
          <w:szCs w:val="24"/>
        </w:rPr>
      </w:pPr>
      <w:r w:rsidRPr="00AC6016">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AC6016" w:rsidRDefault="00BB47A7" w:rsidP="008E2238">
      <w:pPr>
        <w:pStyle w:val="Odstavekseznama"/>
        <w:numPr>
          <w:ilvl w:val="0"/>
          <w:numId w:val="66"/>
        </w:numPr>
        <w:rPr>
          <w:rFonts w:cs="Arial"/>
          <w:szCs w:val="24"/>
        </w:rPr>
      </w:pPr>
      <w:r w:rsidRPr="00AC6016">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Za izvajanje zunanje kontrole kakovosti izvedenih del bo Naročnik angažiral neodvisno strokovno organizacijo in z njo sklenil ločeno pogodbo. O izboru neodvisne strokovne organizacije za izvajanje zunanje kontrole kakovosti, bo </w:t>
      </w:r>
      <w:r w:rsidRPr="00AC6016">
        <w:rPr>
          <w:rFonts w:cs="Arial"/>
          <w:szCs w:val="24"/>
        </w:rPr>
        <w:lastRenderedPageBreak/>
        <w:t>Naročnik pravočasno pisno obvestil Izvajalca.</w:t>
      </w:r>
    </w:p>
    <w:p w14:paraId="051EF1C0" w14:textId="77777777" w:rsidR="00BB47A7" w:rsidRPr="00AC6016" w:rsidRDefault="00BB47A7" w:rsidP="00C73BE0">
      <w:pPr>
        <w:pStyle w:val="Naslov3"/>
        <w:rPr>
          <w:rFonts w:cs="Arial"/>
          <w:szCs w:val="24"/>
        </w:rPr>
      </w:pPr>
      <w:bookmarkStart w:id="257" w:name="_Toc3373130"/>
      <w:bookmarkStart w:id="258" w:name="_Toc25923728"/>
      <w:bookmarkStart w:id="259" w:name="_Toc90541858"/>
      <w:r w:rsidRPr="00AC6016">
        <w:rPr>
          <w:rFonts w:cs="Arial"/>
          <w:szCs w:val="24"/>
        </w:rPr>
        <w:t>Prevzem materialov, proizvodov in opreme pri proizvajalcu s strani Naročnika</w:t>
      </w:r>
      <w:bookmarkEnd w:id="257"/>
      <w:bookmarkEnd w:id="258"/>
      <w:bookmarkEnd w:id="259"/>
    </w:p>
    <w:p w14:paraId="0F2D010F"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AC6016">
        <w:rPr>
          <w:rFonts w:cs="Arial"/>
          <w:szCs w:val="24"/>
        </w:rPr>
        <w:t>kvalitete</w:t>
      </w:r>
      <w:r w:rsidRPr="00AC6016">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AC6016">
        <w:rPr>
          <w:rFonts w:cs="Arial"/>
          <w:szCs w:val="24"/>
        </w:rPr>
        <w:t>Izvajalca oz.</w:t>
      </w:r>
      <w:r w:rsidRPr="00AC6016">
        <w:rPr>
          <w:rFonts w:cs="Arial"/>
          <w:szCs w:val="24"/>
        </w:rPr>
        <w:t xml:space="preserve"> prevzemni</w:t>
      </w:r>
      <w:r w:rsidR="00567139" w:rsidRPr="00AC6016">
        <w:rPr>
          <w:rFonts w:cs="Arial"/>
          <w:szCs w:val="24"/>
        </w:rPr>
        <w:t>ega</w:t>
      </w:r>
      <w:r w:rsidRPr="00AC6016">
        <w:rPr>
          <w:rFonts w:cs="Arial"/>
          <w:szCs w:val="24"/>
        </w:rPr>
        <w:t>organ</w:t>
      </w:r>
      <w:r w:rsidR="00567139" w:rsidRPr="00AC6016">
        <w:rPr>
          <w:rFonts w:cs="Arial"/>
          <w:szCs w:val="24"/>
        </w:rPr>
        <w:t>a</w:t>
      </w:r>
      <w:r w:rsidRPr="00AC6016">
        <w:rPr>
          <w:rFonts w:cs="Arial"/>
          <w:szCs w:val="24"/>
        </w:rPr>
        <w:t xml:space="preserve">, ki </w:t>
      </w:r>
      <w:r w:rsidR="00567139" w:rsidRPr="00AC6016">
        <w:rPr>
          <w:rFonts w:cs="Arial"/>
          <w:szCs w:val="24"/>
        </w:rPr>
        <w:t>ga</w:t>
      </w:r>
      <w:r w:rsidRPr="00AC6016">
        <w:rPr>
          <w:rFonts w:cs="Arial"/>
          <w:szCs w:val="24"/>
        </w:rPr>
        <w:t xml:space="preserve"> je dolžan zagotoviti izvajalec del oz. proizvajalec.</w:t>
      </w:r>
    </w:p>
    <w:p w14:paraId="4C8E59AA" w14:textId="77777777" w:rsidR="00BB47A7" w:rsidRPr="00AC6016" w:rsidRDefault="00BB47A7" w:rsidP="00C350E0">
      <w:pPr>
        <w:pStyle w:val="Odstavekseznama"/>
        <w:numPr>
          <w:ilvl w:val="0"/>
          <w:numId w:val="68"/>
        </w:numPr>
        <w:rPr>
          <w:rFonts w:cs="Arial"/>
          <w:szCs w:val="24"/>
        </w:rPr>
      </w:pPr>
      <w:r w:rsidRPr="00AC6016">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AC6016" w:rsidRDefault="00BB47A7" w:rsidP="00C350E0">
      <w:pPr>
        <w:pStyle w:val="Odstavekseznama"/>
        <w:numPr>
          <w:ilvl w:val="0"/>
          <w:numId w:val="68"/>
        </w:numPr>
        <w:rPr>
          <w:rFonts w:cs="Arial"/>
          <w:szCs w:val="24"/>
        </w:rPr>
      </w:pPr>
      <w:r w:rsidRPr="00AC6016">
        <w:rPr>
          <w:rFonts w:cs="Arial"/>
          <w:szCs w:val="24"/>
        </w:rPr>
        <w:t>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preskuševalnih in kalibracijskih laboratorijev).</w:t>
      </w:r>
    </w:p>
    <w:p w14:paraId="45280CBE" w14:textId="77777777" w:rsidR="00BB47A7" w:rsidRPr="00AC6016" w:rsidRDefault="00BB47A7" w:rsidP="00C350E0">
      <w:pPr>
        <w:pStyle w:val="Odstavekseznama"/>
        <w:numPr>
          <w:ilvl w:val="0"/>
          <w:numId w:val="68"/>
        </w:numPr>
        <w:rPr>
          <w:rFonts w:cs="Arial"/>
          <w:szCs w:val="24"/>
        </w:rPr>
      </w:pPr>
      <w:r w:rsidRPr="00AC6016">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Pr>
          <w:rFonts w:cs="Arial"/>
          <w:szCs w:val="24"/>
        </w:rPr>
        <w:t>i</w:t>
      </w:r>
      <w:r w:rsidRPr="00AC6016">
        <w:rPr>
          <w:rFonts w:cs="Arial"/>
          <w:szCs w:val="24"/>
        </w:rPr>
        <w:t>zvajalec.</w:t>
      </w:r>
    </w:p>
    <w:p w14:paraId="6C794827" w14:textId="77777777" w:rsidR="00BB47A7" w:rsidRPr="00AC6016" w:rsidRDefault="00BB47A7" w:rsidP="008E2238">
      <w:pPr>
        <w:pStyle w:val="Odstavekseznama"/>
        <w:numPr>
          <w:ilvl w:val="0"/>
          <w:numId w:val="66"/>
        </w:numPr>
        <w:rPr>
          <w:rFonts w:cs="Arial"/>
          <w:szCs w:val="24"/>
        </w:rPr>
      </w:pPr>
      <w:r w:rsidRPr="00AC6016">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AC6016" w:rsidRDefault="00BB47A7" w:rsidP="00C73BE0">
      <w:pPr>
        <w:pStyle w:val="Naslov3"/>
        <w:rPr>
          <w:rFonts w:cs="Arial"/>
          <w:szCs w:val="24"/>
        </w:rPr>
      </w:pPr>
      <w:bookmarkStart w:id="260" w:name="_Toc3373131"/>
      <w:bookmarkStart w:id="261" w:name="_Toc25923729"/>
      <w:bookmarkStart w:id="262" w:name="_Toc90541859"/>
      <w:r w:rsidRPr="00AC6016">
        <w:rPr>
          <w:rFonts w:cs="Arial"/>
          <w:szCs w:val="24"/>
        </w:rPr>
        <w:t>Tehnologija železniškega prometa v času gradnje</w:t>
      </w:r>
      <w:bookmarkEnd w:id="260"/>
      <w:bookmarkEnd w:id="261"/>
      <w:bookmarkEnd w:id="262"/>
    </w:p>
    <w:p w14:paraId="2953FA79" w14:textId="77777777" w:rsidR="00BB47A7" w:rsidRPr="00AC6016" w:rsidRDefault="00BB47A7" w:rsidP="00C350E0">
      <w:pPr>
        <w:pStyle w:val="Odstavekseznama"/>
        <w:numPr>
          <w:ilvl w:val="0"/>
          <w:numId w:val="69"/>
        </w:numPr>
        <w:rPr>
          <w:rFonts w:cs="Arial"/>
          <w:szCs w:val="24"/>
        </w:rPr>
      </w:pPr>
      <w:r w:rsidRPr="00AC6016">
        <w:rPr>
          <w:rFonts w:cs="Arial"/>
          <w:szCs w:val="24"/>
        </w:rPr>
        <w:t>Predvidena tehnologija železniškega prometa v času gradn</w:t>
      </w:r>
      <w:r w:rsidR="00737B68" w:rsidRPr="00AC6016">
        <w:rPr>
          <w:rFonts w:cs="Arial"/>
          <w:szCs w:val="24"/>
        </w:rPr>
        <w:t>je je okvirno podana v projektni dokumentaciji</w:t>
      </w:r>
      <w:r w:rsidRPr="00AC6016">
        <w:rPr>
          <w:rFonts w:cs="Arial"/>
          <w:szCs w:val="24"/>
        </w:rPr>
        <w:t xml:space="preserve">, ki </w:t>
      </w:r>
      <w:r w:rsidR="00737B68" w:rsidRPr="00AC6016">
        <w:rPr>
          <w:rFonts w:cs="Arial"/>
          <w:szCs w:val="24"/>
        </w:rPr>
        <w:t>je</w:t>
      </w:r>
      <w:r w:rsidRPr="00AC6016">
        <w:rPr>
          <w:rFonts w:cs="Arial"/>
          <w:szCs w:val="24"/>
        </w:rPr>
        <w:t xml:space="preserve"> sestavni del razpisne dokumentacije. </w:t>
      </w:r>
    </w:p>
    <w:p w14:paraId="15BCAEDB"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Navedbe v projektih predstavljajo le zasnovo in izhodišče planirane gradnje. Na </w:t>
      </w:r>
      <w:r w:rsidRPr="00AC6016">
        <w:rPr>
          <w:rFonts w:cs="Arial"/>
          <w:szCs w:val="24"/>
        </w:rPr>
        <w:lastRenderedPageBreak/>
        <w:t xml:space="preserve">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AC6016" w:rsidRDefault="00BB47A7" w:rsidP="00C350E0">
      <w:pPr>
        <w:pStyle w:val="Odstavekseznama"/>
        <w:numPr>
          <w:ilvl w:val="0"/>
          <w:numId w:val="69"/>
        </w:numPr>
        <w:rPr>
          <w:rFonts w:cs="Arial"/>
          <w:szCs w:val="24"/>
        </w:rPr>
      </w:pPr>
      <w:r w:rsidRPr="00AC6016">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AC6016" w:rsidRDefault="00BB47A7" w:rsidP="00C350E0">
      <w:pPr>
        <w:pStyle w:val="Odstavekseznama"/>
        <w:numPr>
          <w:ilvl w:val="0"/>
          <w:numId w:val="69"/>
        </w:numPr>
        <w:rPr>
          <w:rFonts w:cs="Arial"/>
          <w:szCs w:val="24"/>
        </w:rPr>
      </w:pPr>
      <w:r w:rsidRPr="00AC6016">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8E2238" w:rsidRDefault="00BB47A7" w:rsidP="008E2238">
      <w:pPr>
        <w:pStyle w:val="Odstavekseznama"/>
        <w:numPr>
          <w:ilvl w:val="0"/>
          <w:numId w:val="69"/>
        </w:numPr>
        <w:rPr>
          <w:rFonts w:cs="Arial"/>
          <w:szCs w:val="24"/>
        </w:rPr>
      </w:pPr>
      <w:r w:rsidRPr="005B2864">
        <w:rPr>
          <w:rFonts w:cs="Arial"/>
          <w:szCs w:val="24"/>
        </w:rPr>
        <w:t>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ipd), dolžan pravočasno uskladiti z Upravljalcem javne železniške infrastrukture (v skladu</w:t>
      </w:r>
      <w:r w:rsidRPr="008E2238">
        <w:rPr>
          <w:rFonts w:cs="Arial"/>
          <w:szCs w:val="24"/>
        </w:rPr>
        <w:t xml:space="preserve"> s Priročnikom 002.62 za načrtovanje, odobritev in izvajanje zapore proge ali tira in izključitev</w:t>
      </w:r>
      <w:r w:rsidR="00BF1345" w:rsidRPr="008E2238">
        <w:rPr>
          <w:rFonts w:cs="Arial"/>
          <w:szCs w:val="24"/>
        </w:rPr>
        <w:t xml:space="preserve"> EE,</w:t>
      </w:r>
      <w:r w:rsidRPr="008E2238">
        <w:rPr>
          <w:rFonts w:cs="Arial"/>
          <w:szCs w:val="24"/>
        </w:rPr>
        <w:t xml:space="preserve"> SV in TK naprav</w:t>
      </w:r>
      <w:r w:rsidR="005661B4" w:rsidRPr="008E2238">
        <w:rPr>
          <w:rFonts w:cs="Arial"/>
          <w:szCs w:val="24"/>
        </w:rPr>
        <w:t xml:space="preserve"> Navodila za uvajanje pošasnih voženj in ostalih ukrepov pri zavarovanju delovišča pri delu na progi (Obvestilo št. 278.1-2/2018).</w:t>
      </w:r>
    </w:p>
    <w:p w14:paraId="0768D2CE"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Vse stroške povezane z organizacijskimi ukrepi ter usklajevanjem z upravljavcem JŽI za pravočasno zagotavljanje potrebnih ovir v prometu </w:t>
      </w:r>
      <w:r w:rsidR="005323CD" w:rsidRPr="00AC6016">
        <w:rPr>
          <w:rFonts w:cs="Arial"/>
          <w:szCs w:val="24"/>
        </w:rPr>
        <w:t xml:space="preserve">(zapore prometa, počasne vožnje, progovne čuvaje, koordinatorje,….) </w:t>
      </w:r>
      <w:r w:rsidRPr="00AC6016">
        <w:rPr>
          <w:rFonts w:cs="Arial"/>
          <w:szCs w:val="24"/>
        </w:rPr>
        <w:t>ter njegovega sodelovanja nosi izbrani izvajalec</w:t>
      </w:r>
      <w:r w:rsidR="005323CD" w:rsidRPr="00AC6016">
        <w:rPr>
          <w:rFonts w:cs="Arial"/>
          <w:szCs w:val="24"/>
        </w:rPr>
        <w:t>.</w:t>
      </w:r>
      <w:r w:rsidRPr="00AC6016">
        <w:rPr>
          <w:rFonts w:cs="Arial"/>
          <w:szCs w:val="24"/>
        </w:rPr>
        <w:t xml:space="preserve"> Naročnik bo zgolj kril dejanske stroške upravljavca kot tudi stroške upravljavca javne železniške infrastrukture zaradi ovir v prometu.</w:t>
      </w:r>
    </w:p>
    <w:p w14:paraId="5B6BDDCF" w14:textId="77777777" w:rsidR="00BB47A7" w:rsidRPr="00AC6016" w:rsidRDefault="00BB47A7" w:rsidP="00C73BE0">
      <w:pPr>
        <w:pStyle w:val="Naslov4"/>
        <w:rPr>
          <w:rFonts w:cs="Arial"/>
          <w:szCs w:val="24"/>
        </w:rPr>
      </w:pPr>
      <w:bookmarkStart w:id="263" w:name="_Toc25923730"/>
      <w:r w:rsidRPr="00AC6016">
        <w:rPr>
          <w:rFonts w:cs="Arial"/>
          <w:szCs w:val="24"/>
        </w:rPr>
        <w:t>Izvedba ukrepov, ki dodatno zagotavljajo prometno varnost v času izvajanja del</w:t>
      </w:r>
      <w:bookmarkEnd w:id="263"/>
    </w:p>
    <w:p w14:paraId="54293826" w14:textId="77777777" w:rsidR="00BB47A7" w:rsidRPr="00AC6016" w:rsidRDefault="00BB47A7" w:rsidP="00C350E0">
      <w:pPr>
        <w:pStyle w:val="Odstavekseznama"/>
        <w:numPr>
          <w:ilvl w:val="0"/>
          <w:numId w:val="70"/>
        </w:numPr>
        <w:rPr>
          <w:rFonts w:cs="Arial"/>
          <w:szCs w:val="24"/>
        </w:rPr>
      </w:pPr>
      <w:r w:rsidRPr="00AC6016">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AC6016" w:rsidRDefault="00BB47A7" w:rsidP="00C350E0">
      <w:pPr>
        <w:pStyle w:val="Odstavekseznama"/>
        <w:numPr>
          <w:ilvl w:val="0"/>
          <w:numId w:val="70"/>
        </w:numPr>
        <w:rPr>
          <w:rFonts w:cs="Arial"/>
          <w:szCs w:val="24"/>
        </w:rPr>
      </w:pPr>
      <w:r w:rsidRPr="00AC6016">
        <w:rPr>
          <w:rFonts w:cs="Arial"/>
          <w:szCs w:val="24"/>
        </w:rPr>
        <w:t xml:space="preserve">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w:t>
      </w:r>
      <w:r w:rsidRPr="00AC6016">
        <w:rPr>
          <w:rFonts w:cs="Arial"/>
          <w:szCs w:val="24"/>
        </w:rPr>
        <w:lastRenderedPageBreak/>
        <w:t>z veljavnimi predpisi.</w:t>
      </w:r>
    </w:p>
    <w:p w14:paraId="7B4D4D37" w14:textId="77777777" w:rsidR="00BB47A7" w:rsidRPr="00AC6016" w:rsidRDefault="00BB47A7" w:rsidP="00C73BE0">
      <w:pPr>
        <w:pStyle w:val="Naslov5"/>
        <w:rPr>
          <w:rFonts w:cs="Arial"/>
          <w:szCs w:val="24"/>
        </w:rPr>
      </w:pPr>
      <w:bookmarkStart w:id="264" w:name="_Toc25923731"/>
      <w:r w:rsidRPr="00AC6016">
        <w:rPr>
          <w:rFonts w:cs="Arial"/>
          <w:szCs w:val="24"/>
        </w:rPr>
        <w:t>Postopek za zagotovitev progovnega čuvaja v času izvajanja del</w:t>
      </w:r>
      <w:bookmarkEnd w:id="264"/>
    </w:p>
    <w:p w14:paraId="5F982F63" w14:textId="77777777" w:rsidR="00BB47A7" w:rsidRPr="00AC6016" w:rsidRDefault="004B5DCD" w:rsidP="00C350E0">
      <w:pPr>
        <w:pStyle w:val="Odstavekseznama"/>
        <w:numPr>
          <w:ilvl w:val="0"/>
          <w:numId w:val="71"/>
        </w:numPr>
        <w:rPr>
          <w:rFonts w:cs="Arial"/>
          <w:szCs w:val="24"/>
        </w:rPr>
      </w:pPr>
      <w:r w:rsidRPr="00AC6016">
        <w:rPr>
          <w:rFonts w:cs="Arial"/>
          <w:szCs w:val="24"/>
        </w:rPr>
        <w:t xml:space="preserve">Službeno mesto progovnega čuvaja se aktivira v skladu z določili Obvestila št. 278.1-3/2018 z dne 16.7.2018 – Varovanje delovnih skupin, ki ga je izdal Upravljavec JŽI. </w:t>
      </w:r>
      <w:r w:rsidR="00BB47A7" w:rsidRPr="00AC6016">
        <w:rPr>
          <w:rFonts w:cs="Arial"/>
          <w:szCs w:val="24"/>
        </w:rPr>
        <w:t xml:space="preserve">Službeno mesto progovnega čuvaja mora </w:t>
      </w:r>
      <w:r w:rsidR="00737B68" w:rsidRPr="00AC6016">
        <w:rPr>
          <w:rFonts w:cs="Arial"/>
          <w:szCs w:val="24"/>
        </w:rPr>
        <w:t xml:space="preserve">biti </w:t>
      </w:r>
      <w:r w:rsidR="00BB47A7" w:rsidRPr="00AC6016">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AC6016">
        <w:rPr>
          <w:rFonts w:cs="Arial"/>
          <w:szCs w:val="24"/>
        </w:rPr>
        <w:t>zgoraj navedenim Obvestilom.</w:t>
      </w:r>
    </w:p>
    <w:p w14:paraId="6C5EE545" w14:textId="77777777" w:rsidR="00BB47A7" w:rsidRPr="00AC6016" w:rsidRDefault="00BB47A7" w:rsidP="00C350E0">
      <w:pPr>
        <w:pStyle w:val="Odstavekseznama"/>
        <w:numPr>
          <w:ilvl w:val="0"/>
          <w:numId w:val="71"/>
        </w:numPr>
        <w:rPr>
          <w:rFonts w:cs="Arial"/>
          <w:szCs w:val="24"/>
        </w:rPr>
      </w:pPr>
      <w:r w:rsidRPr="00AC6016">
        <w:rPr>
          <w:rFonts w:cs="Arial"/>
          <w:szCs w:val="24"/>
        </w:rPr>
        <w:t xml:space="preserve">V kolikor Izvajalec za izvajanje teh nalog ne razpolaga z ustrezno usposobljenim osebjem oziroma ne izpoljnjuje zahtevanih pogojev za izvajanje nalog progovnega čuvaja </w:t>
      </w:r>
      <w:r w:rsidR="004B5DCD" w:rsidRPr="00AC6016">
        <w:rPr>
          <w:rFonts w:cs="Arial"/>
          <w:szCs w:val="24"/>
        </w:rPr>
        <w:t xml:space="preserve">mora, </w:t>
      </w:r>
      <w:r w:rsidRPr="00AC6016">
        <w:rPr>
          <w:rFonts w:cs="Arial"/>
          <w:szCs w:val="24"/>
        </w:rPr>
        <w:t>za zagotovitev progovnega čuvaja ali koordinatorja del</w:t>
      </w:r>
      <w:r w:rsidR="004B5DCD" w:rsidRPr="00AC6016">
        <w:rPr>
          <w:rFonts w:cs="Arial"/>
          <w:szCs w:val="24"/>
        </w:rPr>
        <w:t>,</w:t>
      </w:r>
      <w:r w:rsidRPr="00AC6016">
        <w:rPr>
          <w:rFonts w:cs="Arial"/>
          <w:szCs w:val="24"/>
        </w:rPr>
        <w:t xml:space="preserve"> </w:t>
      </w:r>
      <w:r w:rsidR="004B5DCD" w:rsidRPr="00AC6016">
        <w:rPr>
          <w:rFonts w:cs="Arial"/>
          <w:szCs w:val="24"/>
        </w:rPr>
        <w:t xml:space="preserve">posredovati </w:t>
      </w:r>
      <w:r w:rsidRPr="00AC6016">
        <w:rPr>
          <w:rFonts w:cs="Arial"/>
          <w:szCs w:val="24"/>
        </w:rPr>
        <w:t xml:space="preserve">vlogo za dodelitev čuvaja </w:t>
      </w:r>
      <w:r w:rsidR="004B5DCD" w:rsidRPr="00AC6016">
        <w:rPr>
          <w:rFonts w:cs="Arial"/>
          <w:szCs w:val="24"/>
        </w:rPr>
        <w:t>Upravljavcu JŽI in sicer</w:t>
      </w:r>
      <w:r w:rsidRPr="00AC6016">
        <w:rPr>
          <w:rFonts w:cs="Arial"/>
          <w:szCs w:val="24"/>
        </w:rPr>
        <w:t>:</w:t>
      </w:r>
    </w:p>
    <w:p w14:paraId="0F8E6F05" w14:textId="77777777" w:rsidR="00BB47A7" w:rsidRPr="00AC6016" w:rsidRDefault="00BB47A7" w:rsidP="00F53050">
      <w:pPr>
        <w:ind w:left="426"/>
        <w:rPr>
          <w:rFonts w:cs="Arial"/>
          <w:szCs w:val="24"/>
        </w:rPr>
      </w:pPr>
      <w:r w:rsidRPr="00AC6016">
        <w:rPr>
          <w:rFonts w:cs="Arial"/>
          <w:szCs w:val="24"/>
        </w:rPr>
        <w:t>SŽ-Infrastruktura d.o.o.</w:t>
      </w:r>
    </w:p>
    <w:p w14:paraId="6645DC78" w14:textId="77777777" w:rsidR="00BB47A7" w:rsidRPr="00AC6016" w:rsidRDefault="00BB47A7" w:rsidP="00F53050">
      <w:pPr>
        <w:ind w:left="426"/>
        <w:rPr>
          <w:rFonts w:cs="Arial"/>
          <w:szCs w:val="24"/>
        </w:rPr>
      </w:pPr>
      <w:r w:rsidRPr="00AC6016">
        <w:rPr>
          <w:rFonts w:cs="Arial"/>
          <w:szCs w:val="24"/>
        </w:rPr>
        <w:t>Služba za gradbeno dejavnost</w:t>
      </w:r>
    </w:p>
    <w:p w14:paraId="2127D6A4" w14:textId="77777777" w:rsidR="00BB47A7" w:rsidRPr="00AC6016" w:rsidRDefault="00BB47A7" w:rsidP="00F53050">
      <w:pPr>
        <w:ind w:left="426"/>
        <w:rPr>
          <w:rFonts w:cs="Arial"/>
          <w:szCs w:val="24"/>
        </w:rPr>
      </w:pPr>
      <w:r w:rsidRPr="00AC6016">
        <w:rPr>
          <w:rFonts w:cs="Arial"/>
          <w:szCs w:val="24"/>
        </w:rPr>
        <w:t>Kolodvorska 11</w:t>
      </w:r>
    </w:p>
    <w:p w14:paraId="10620C66" w14:textId="77777777" w:rsidR="00BB47A7" w:rsidRPr="00AC6016" w:rsidRDefault="00BB47A7" w:rsidP="00F53050">
      <w:pPr>
        <w:ind w:left="426"/>
        <w:rPr>
          <w:rFonts w:cs="Arial"/>
          <w:szCs w:val="24"/>
        </w:rPr>
      </w:pPr>
      <w:r w:rsidRPr="00AC6016">
        <w:rPr>
          <w:rFonts w:cs="Arial"/>
          <w:szCs w:val="24"/>
        </w:rPr>
        <w:t>1000 Ljubljana</w:t>
      </w:r>
    </w:p>
    <w:p w14:paraId="1C826F16" w14:textId="77777777" w:rsidR="00BB47A7" w:rsidRPr="00AC6016" w:rsidRDefault="00BB47A7" w:rsidP="008E2238">
      <w:pPr>
        <w:pStyle w:val="Odstavekseznama"/>
        <w:numPr>
          <w:ilvl w:val="0"/>
          <w:numId w:val="66"/>
        </w:numPr>
        <w:rPr>
          <w:rFonts w:cs="Arial"/>
          <w:szCs w:val="24"/>
        </w:rPr>
      </w:pPr>
      <w:r w:rsidRPr="00AC6016">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AC6016" w:rsidRDefault="00BB47A7" w:rsidP="00C73BE0">
      <w:pPr>
        <w:pStyle w:val="Naslov5"/>
        <w:rPr>
          <w:rFonts w:cs="Arial"/>
          <w:szCs w:val="24"/>
        </w:rPr>
      </w:pPr>
      <w:bookmarkStart w:id="265" w:name="_Toc25923732"/>
      <w:r w:rsidRPr="00AC6016">
        <w:rPr>
          <w:rFonts w:cs="Arial"/>
          <w:szCs w:val="24"/>
        </w:rPr>
        <w:t>Postopek za vpeljavo počasnih voženj</w:t>
      </w:r>
      <w:bookmarkEnd w:id="265"/>
    </w:p>
    <w:p w14:paraId="51CAF8BE" w14:textId="77777777" w:rsidR="00BB47A7" w:rsidRPr="00AC6016" w:rsidRDefault="00BB47A7" w:rsidP="00C350E0">
      <w:pPr>
        <w:pStyle w:val="Odstavekseznama"/>
        <w:numPr>
          <w:ilvl w:val="0"/>
          <w:numId w:val="72"/>
        </w:numPr>
        <w:rPr>
          <w:rFonts w:cs="Arial"/>
          <w:szCs w:val="24"/>
        </w:rPr>
      </w:pPr>
      <w:r w:rsidRPr="00AC6016">
        <w:rPr>
          <w:rFonts w:cs="Arial"/>
          <w:szCs w:val="24"/>
        </w:rPr>
        <w:t xml:space="preserve">Izvajalec mora pravočasno in na ustrezen način obveščati Upravljavca o dejansko potrebnih uvedbah počasnih </w:t>
      </w:r>
      <w:r w:rsidR="00967E7F" w:rsidRPr="00AC6016">
        <w:rPr>
          <w:rFonts w:cs="Arial"/>
          <w:szCs w:val="24"/>
        </w:rPr>
        <w:t xml:space="preserve">voženj </w:t>
      </w:r>
      <w:r w:rsidRPr="00AC6016">
        <w:rPr>
          <w:rFonts w:cs="Arial"/>
          <w:szCs w:val="24"/>
        </w:rPr>
        <w:t xml:space="preserve">oziroma </w:t>
      </w:r>
      <w:r w:rsidR="004B5DCD" w:rsidRPr="00AC6016">
        <w:rPr>
          <w:rFonts w:cs="Arial"/>
          <w:szCs w:val="24"/>
        </w:rPr>
        <w:t xml:space="preserve">zagotavljati, kot predstavnik Izvajalca, </w:t>
      </w:r>
      <w:r w:rsidRPr="00AC6016">
        <w:rPr>
          <w:rFonts w:cs="Arial"/>
          <w:szCs w:val="24"/>
        </w:rPr>
        <w:t xml:space="preserve"> stalno koordinacijo s predstavniki Upravljavca v zvezi organizacije prometa v času izvajanja del. O predvideni počasni vožnji </w:t>
      </w:r>
      <w:r w:rsidR="004B5DCD" w:rsidRPr="00AC6016">
        <w:rPr>
          <w:rFonts w:cs="Arial"/>
          <w:szCs w:val="24"/>
        </w:rPr>
        <w:t xml:space="preserve">mora </w:t>
      </w:r>
      <w:r w:rsidRPr="00AC6016">
        <w:rPr>
          <w:rFonts w:cs="Arial"/>
          <w:szCs w:val="24"/>
        </w:rPr>
        <w:t xml:space="preserve">Izvajalec pravočasno, vendar najmanj 48 ur pred uvedbo počasne vožnje, pisno obvesti odgovornega </w:t>
      </w:r>
      <w:r w:rsidR="00967E7F" w:rsidRPr="00AC6016">
        <w:rPr>
          <w:rFonts w:cs="Arial"/>
          <w:szCs w:val="24"/>
        </w:rPr>
        <w:t>dela</w:t>
      </w:r>
      <w:r w:rsidRPr="00AC6016">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AC6016">
        <w:rPr>
          <w:rFonts w:cs="Arial"/>
          <w:szCs w:val="24"/>
        </w:rPr>
        <w:t xml:space="preserve"> (Obvestilo št. 278.1-2/2018)</w:t>
      </w:r>
      <w:r w:rsidRPr="00AC6016">
        <w:rPr>
          <w:rFonts w:cs="Arial"/>
          <w:szCs w:val="24"/>
        </w:rPr>
        <w:t>.</w:t>
      </w:r>
    </w:p>
    <w:p w14:paraId="72B58349" w14:textId="77777777" w:rsidR="00BB47A7" w:rsidRPr="00AC6016" w:rsidRDefault="00BB47A7" w:rsidP="00C73BE0">
      <w:pPr>
        <w:pStyle w:val="Naslov5"/>
        <w:rPr>
          <w:rFonts w:cs="Arial"/>
          <w:szCs w:val="24"/>
        </w:rPr>
      </w:pPr>
      <w:bookmarkStart w:id="266" w:name="_Toc25923733"/>
      <w:r w:rsidRPr="00AC6016">
        <w:rPr>
          <w:rFonts w:cs="Arial"/>
          <w:szCs w:val="24"/>
        </w:rPr>
        <w:t>Postopek za vpeljavo potrebnih zapor ter izključitve EE, SV in TK naprav iz obratovanja</w:t>
      </w:r>
      <w:bookmarkEnd w:id="266"/>
    </w:p>
    <w:p w14:paraId="387A87CC"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Pričakovano zaporo proge za izključitev EE, SV in TK naprav iz obratovanja in glavnih tirov </w:t>
      </w:r>
      <w:r w:rsidR="00737B68" w:rsidRPr="00AC6016">
        <w:rPr>
          <w:rFonts w:cs="Arial"/>
          <w:szCs w:val="24"/>
        </w:rPr>
        <w:t xml:space="preserve">se </w:t>
      </w:r>
      <w:r w:rsidRPr="00AC6016">
        <w:rPr>
          <w:rFonts w:cs="Arial"/>
          <w:szCs w:val="24"/>
        </w:rPr>
        <w:t>dovoljuje, na pisno zahtevo Izvajalca del, ki jo mora Izvajalec dostaviti do 15. v mesecu za dela predvidena dva meseca</w:t>
      </w:r>
      <w:r w:rsidR="004B5DCD" w:rsidRPr="00AC6016">
        <w:rPr>
          <w:rFonts w:cs="Arial"/>
          <w:szCs w:val="24"/>
        </w:rPr>
        <w:t xml:space="preserve"> vnaprej.</w:t>
      </w:r>
      <w:r w:rsidRPr="00AC6016">
        <w:rPr>
          <w:rFonts w:cs="Arial"/>
          <w:szCs w:val="24"/>
        </w:rPr>
        <w:t xml:space="preserve"> </w:t>
      </w:r>
      <w:r w:rsidR="004B5DCD" w:rsidRPr="00AC6016">
        <w:rPr>
          <w:rFonts w:cs="Arial"/>
          <w:szCs w:val="24"/>
        </w:rPr>
        <w:t>Zahteva za pričakovano zaporo proge za izključitev EE, SV in TK naprav iz obratovanja mora biti predložena SŽ-Infrastruktura, d.o.o., Služba za EE in SVTK, Kolodvorska 11, 1000 Ljubljana, zahteva za pričakovano zaporo proge na progi oziroma tirih pa mora biti predložena SŽ-Infrastruktura, d.o.o., Služba za gradbeno dejavnost, Kolodvorska 11, 1000 Ljubljana.</w:t>
      </w:r>
      <w:r w:rsidRPr="00AC6016">
        <w:rPr>
          <w:rFonts w:cs="Arial"/>
          <w:szCs w:val="24"/>
        </w:rPr>
        <w:t xml:space="preserve"> </w:t>
      </w:r>
      <w:r w:rsidR="004B5DCD" w:rsidRPr="00AC6016">
        <w:rPr>
          <w:rFonts w:cs="Arial"/>
          <w:szCs w:val="24"/>
        </w:rPr>
        <w:t xml:space="preserve">Omenjene Službe </w:t>
      </w:r>
      <w:r w:rsidR="004B5DCD" w:rsidRPr="00AC6016">
        <w:rPr>
          <w:rFonts w:cs="Arial"/>
          <w:szCs w:val="24"/>
        </w:rPr>
        <w:lastRenderedPageBreak/>
        <w:t xml:space="preserve">Upravljavca </w:t>
      </w:r>
      <w:r w:rsidRPr="00AC6016">
        <w:rPr>
          <w:rFonts w:cs="Arial"/>
          <w:szCs w:val="24"/>
        </w:rPr>
        <w:t>pa dostavi</w:t>
      </w:r>
      <w:r w:rsidR="004B5DCD" w:rsidRPr="00AC6016">
        <w:rPr>
          <w:rFonts w:cs="Arial"/>
          <w:szCs w:val="24"/>
        </w:rPr>
        <w:t>jo zahteve po zapori tira ali izklopu naprav</w:t>
      </w:r>
      <w:r w:rsidRPr="00AC6016">
        <w:rPr>
          <w:rFonts w:cs="Arial"/>
          <w:szCs w:val="24"/>
        </w:rPr>
        <w:t>Prometni operativi, ki uskladi vse zapore in potrdi točen termin izvajanja zapore.</w:t>
      </w:r>
    </w:p>
    <w:p w14:paraId="4FB875C0"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AC6016" w:rsidRDefault="00BB47A7" w:rsidP="00C350E0">
      <w:pPr>
        <w:pStyle w:val="Odstavekseznama"/>
        <w:numPr>
          <w:ilvl w:val="0"/>
          <w:numId w:val="73"/>
        </w:numPr>
        <w:rPr>
          <w:rFonts w:cs="Arial"/>
          <w:szCs w:val="24"/>
        </w:rPr>
      </w:pPr>
      <w:r w:rsidRPr="00AC6016">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AC6016" w:rsidRDefault="00BB47A7" w:rsidP="00C350E0">
      <w:pPr>
        <w:pStyle w:val="Odstavekseznama"/>
        <w:numPr>
          <w:ilvl w:val="0"/>
          <w:numId w:val="73"/>
        </w:numPr>
        <w:rPr>
          <w:rFonts w:cs="Arial"/>
          <w:szCs w:val="24"/>
        </w:rPr>
      </w:pPr>
      <w:r w:rsidRPr="00AC6016">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AC6016">
        <w:rPr>
          <w:rFonts w:cs="Arial"/>
          <w:szCs w:val="24"/>
        </w:rPr>
        <w:t>.</w:t>
      </w:r>
    </w:p>
    <w:p w14:paraId="3B39632D"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gariranja, vklope in izklope napetosti v voznem vodu v postopkih vključevanja napetosti. </w:t>
      </w:r>
    </w:p>
    <w:p w14:paraId="239E9A0E" w14:textId="77777777" w:rsidR="00BB47A7" w:rsidRPr="00AC6016" w:rsidRDefault="00BB47A7" w:rsidP="008E2238">
      <w:pPr>
        <w:pStyle w:val="Odstavekseznama"/>
        <w:numPr>
          <w:ilvl w:val="0"/>
          <w:numId w:val="66"/>
        </w:numPr>
        <w:rPr>
          <w:rFonts w:cs="Arial"/>
          <w:szCs w:val="24"/>
        </w:rPr>
      </w:pPr>
      <w:r w:rsidRPr="00AC6016">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AC6016" w:rsidRDefault="00BB47A7" w:rsidP="00C73BE0">
      <w:pPr>
        <w:pStyle w:val="Naslov4"/>
        <w:rPr>
          <w:rFonts w:cs="Arial"/>
          <w:szCs w:val="24"/>
        </w:rPr>
      </w:pPr>
      <w:bookmarkStart w:id="267" w:name="_Toc25923734"/>
      <w:r w:rsidRPr="00AC6016">
        <w:rPr>
          <w:rFonts w:cs="Arial"/>
          <w:szCs w:val="24"/>
        </w:rPr>
        <w:t>Storitve Upravljavca javne železniške infrastrukture (JŽI)</w:t>
      </w:r>
      <w:bookmarkEnd w:id="267"/>
    </w:p>
    <w:p w14:paraId="17BB63B6" w14:textId="77777777" w:rsidR="00BB47A7" w:rsidRPr="00AC6016" w:rsidRDefault="00BB47A7" w:rsidP="00C350E0">
      <w:pPr>
        <w:pStyle w:val="Odstavekseznama"/>
        <w:numPr>
          <w:ilvl w:val="0"/>
          <w:numId w:val="74"/>
        </w:numPr>
        <w:rPr>
          <w:rFonts w:cs="Arial"/>
          <w:szCs w:val="24"/>
        </w:rPr>
      </w:pPr>
      <w:r w:rsidRPr="00AC6016">
        <w:rPr>
          <w:rFonts w:cs="Arial"/>
          <w:szCs w:val="24"/>
        </w:rPr>
        <w:t>Za izvajanje projekta v skladu s potrjenimi terminskimi plani izvajanja del je potrebno zagotoviti tudi različne storitve upravljavca in sicer:</w:t>
      </w:r>
    </w:p>
    <w:p w14:paraId="0AECF4F1"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niso vezane na proces načrtovanja in izvajanja zapor proge,</w:t>
      </w:r>
    </w:p>
    <w:p w14:paraId="3F7D8164" w14:textId="77777777" w:rsidR="00BB47A7" w:rsidRPr="00AC6016" w:rsidRDefault="00BB47A7" w:rsidP="00C350E0">
      <w:pPr>
        <w:pStyle w:val="Odstavekseznama"/>
        <w:numPr>
          <w:ilvl w:val="1"/>
          <w:numId w:val="74"/>
        </w:numPr>
        <w:rPr>
          <w:rFonts w:cs="Arial"/>
          <w:szCs w:val="24"/>
        </w:rPr>
      </w:pPr>
      <w:r w:rsidRPr="00AC6016">
        <w:rPr>
          <w:rFonts w:cs="Arial"/>
          <w:szCs w:val="24"/>
        </w:rPr>
        <w:t xml:space="preserve">storitve Upravljavca javne železniške infrastrukture, ki so vezane na proces načrtovanja in izvajanja zapor proge, </w:t>
      </w:r>
    </w:p>
    <w:p w14:paraId="4CD9A9E0"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so vezane na proces načrtovanja in izvajanja prometa v času nedelovanja ali omejenega delovanja SV</w:t>
      </w:r>
      <w:r w:rsidR="004B5C59" w:rsidRPr="00AC6016">
        <w:rPr>
          <w:rFonts w:cs="Arial"/>
          <w:szCs w:val="24"/>
        </w:rPr>
        <w:t xml:space="preserve"> in </w:t>
      </w:r>
      <w:r w:rsidRPr="00AC6016">
        <w:rPr>
          <w:rFonts w:cs="Arial"/>
          <w:szCs w:val="24"/>
        </w:rPr>
        <w:t>TK naprav ,</w:t>
      </w:r>
    </w:p>
    <w:p w14:paraId="5556DA54"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zaradi uvedbe počasnih voženj,</w:t>
      </w:r>
    </w:p>
    <w:p w14:paraId="0002AE33" w14:textId="77777777" w:rsidR="00BB47A7" w:rsidRPr="00AC6016" w:rsidRDefault="00BB47A7" w:rsidP="00C350E0">
      <w:pPr>
        <w:pStyle w:val="Odstavekseznama"/>
        <w:numPr>
          <w:ilvl w:val="0"/>
          <w:numId w:val="74"/>
        </w:numPr>
        <w:rPr>
          <w:rFonts w:cs="Arial"/>
          <w:szCs w:val="24"/>
        </w:rPr>
      </w:pPr>
      <w:r w:rsidRPr="00AC6016">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AC6016">
        <w:rPr>
          <w:rFonts w:cs="Arial"/>
          <w:szCs w:val="24"/>
        </w:rPr>
        <w:t>om</w:t>
      </w:r>
      <w:r w:rsidRPr="00AC6016">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w:t>
      </w:r>
      <w:r w:rsidRPr="00AC6016">
        <w:rPr>
          <w:rFonts w:cs="Arial"/>
          <w:szCs w:val="24"/>
        </w:rPr>
        <w:lastRenderedPageBreak/>
        <w:t xml:space="preserve">izkazati tudi skladnost izdelanega osnovnega terminskega plana in ovir z zahtevami razpisne in projektne dokumentacije.  </w:t>
      </w:r>
    </w:p>
    <w:p w14:paraId="01E17A4D" w14:textId="77777777" w:rsidR="00BB47A7" w:rsidRPr="00AC6016" w:rsidRDefault="00BB47A7" w:rsidP="00C350E0">
      <w:pPr>
        <w:pStyle w:val="Odstavekseznama"/>
        <w:numPr>
          <w:ilvl w:val="0"/>
          <w:numId w:val="74"/>
        </w:numPr>
        <w:rPr>
          <w:rFonts w:cs="Arial"/>
          <w:szCs w:val="24"/>
        </w:rPr>
      </w:pPr>
      <w:r w:rsidRPr="00AC6016">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AC6016" w:rsidRDefault="00BB47A7" w:rsidP="00C73BE0">
      <w:pPr>
        <w:pStyle w:val="Naslov5"/>
        <w:rPr>
          <w:rFonts w:cs="Arial"/>
          <w:szCs w:val="24"/>
        </w:rPr>
      </w:pPr>
      <w:bookmarkStart w:id="268" w:name="_Toc25923735"/>
      <w:r w:rsidRPr="00AC6016">
        <w:rPr>
          <w:rFonts w:cs="Arial"/>
          <w:szCs w:val="24"/>
        </w:rPr>
        <w:t>Storitve Upravljavca javne železniške infrastrukture, ki niso vezane na proces načrtovanja in izvajanja zapor proge</w:t>
      </w:r>
      <w:bookmarkEnd w:id="268"/>
    </w:p>
    <w:p w14:paraId="032C0D41" w14:textId="77777777" w:rsidR="00BB47A7" w:rsidRPr="00AC6016" w:rsidRDefault="00BB47A7" w:rsidP="00C350E0">
      <w:pPr>
        <w:pStyle w:val="Odstavekseznama"/>
        <w:numPr>
          <w:ilvl w:val="0"/>
          <w:numId w:val="75"/>
        </w:numPr>
        <w:rPr>
          <w:rFonts w:cs="Arial"/>
          <w:szCs w:val="24"/>
        </w:rPr>
      </w:pPr>
      <w:r w:rsidRPr="00AC6016">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AC6016">
        <w:rPr>
          <w:rFonts w:cs="Arial"/>
          <w:szCs w:val="24"/>
        </w:rPr>
        <w:t xml:space="preserve">, ki izpolnjuje varnostno kritične naloge (OVKN - v skladu z Zakonom o varnosti v železniškem prometu) </w:t>
      </w:r>
      <w:r w:rsidRPr="00AC6016">
        <w:rPr>
          <w:rFonts w:cs="Arial"/>
          <w:szCs w:val="24"/>
        </w:rPr>
        <w:t xml:space="preserve"> s področja vzdrževanja voznega omrežja, elektronapajalnih postaj, NN inštalacij, signalnovarnostnih naprav, telekomunikacijskih naprav, naprav zgornjega ustroja, vodenja žel. prometa, itd.</w:t>
      </w:r>
    </w:p>
    <w:p w14:paraId="4C052F69" w14:textId="77777777" w:rsidR="00BB47A7" w:rsidRPr="00AC6016" w:rsidRDefault="00BB47A7" w:rsidP="00C350E0">
      <w:pPr>
        <w:pStyle w:val="Odstavekseznama"/>
        <w:numPr>
          <w:ilvl w:val="0"/>
          <w:numId w:val="75"/>
        </w:numPr>
        <w:rPr>
          <w:rFonts w:cs="Arial"/>
          <w:szCs w:val="24"/>
        </w:rPr>
      </w:pPr>
      <w:r w:rsidRPr="00AC6016">
        <w:rPr>
          <w:rFonts w:cs="Arial"/>
          <w:szCs w:val="24"/>
        </w:rPr>
        <w:t xml:space="preserve">Aktivnosti: </w:t>
      </w:r>
    </w:p>
    <w:p w14:paraId="7DF89CD8" w14:textId="77777777" w:rsidR="00BB47A7" w:rsidRPr="00AC6016" w:rsidRDefault="00BB47A7" w:rsidP="00C350E0">
      <w:pPr>
        <w:pStyle w:val="Odstavekseznama"/>
        <w:numPr>
          <w:ilvl w:val="1"/>
          <w:numId w:val="75"/>
        </w:numPr>
        <w:rPr>
          <w:rFonts w:cs="Arial"/>
          <w:szCs w:val="24"/>
        </w:rPr>
      </w:pPr>
      <w:r w:rsidRPr="00AC6016">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AC6016" w:rsidRDefault="00BB47A7" w:rsidP="00C350E0">
      <w:pPr>
        <w:pStyle w:val="Odstavekseznama"/>
        <w:numPr>
          <w:ilvl w:val="1"/>
          <w:numId w:val="75"/>
        </w:numPr>
        <w:rPr>
          <w:rFonts w:cs="Arial"/>
          <w:szCs w:val="24"/>
        </w:rPr>
      </w:pPr>
      <w:r w:rsidRPr="00AC6016">
        <w:rPr>
          <w:rFonts w:cs="Arial"/>
          <w:szCs w:val="24"/>
        </w:rPr>
        <w:t>tedensko aktivno sodelovanje na koordinacijskih sestankih med Naročnikom, Izvajalcem, Nadzorom in Upravljavcem,</w:t>
      </w:r>
    </w:p>
    <w:p w14:paraId="0DBABCD2" w14:textId="77777777" w:rsidR="00BB47A7" w:rsidRPr="00AC6016" w:rsidRDefault="00BB47A7" w:rsidP="00C350E0">
      <w:pPr>
        <w:pStyle w:val="Odstavekseznama"/>
        <w:numPr>
          <w:ilvl w:val="1"/>
          <w:numId w:val="75"/>
        </w:numPr>
        <w:rPr>
          <w:rFonts w:cs="Arial"/>
          <w:szCs w:val="24"/>
        </w:rPr>
      </w:pPr>
      <w:r w:rsidRPr="00AC6016">
        <w:rPr>
          <w:rFonts w:cs="Arial"/>
          <w:szCs w:val="24"/>
        </w:rPr>
        <w:t>aktivno sodelovanje na usklajevalnih sestankih v procesu načrtovanja zapor proge,</w:t>
      </w:r>
    </w:p>
    <w:p w14:paraId="4FEA83FA" w14:textId="77777777" w:rsidR="00BB47A7" w:rsidRPr="00AC6016" w:rsidRDefault="00BB47A7" w:rsidP="00C350E0">
      <w:pPr>
        <w:pStyle w:val="Odstavekseznama"/>
        <w:numPr>
          <w:ilvl w:val="1"/>
          <w:numId w:val="75"/>
        </w:numPr>
        <w:rPr>
          <w:rFonts w:cs="Arial"/>
          <w:szCs w:val="24"/>
        </w:rPr>
      </w:pPr>
      <w:r w:rsidRPr="00AC6016">
        <w:rPr>
          <w:rFonts w:cs="Arial"/>
          <w:szCs w:val="24"/>
        </w:rPr>
        <w:t>dodatna zasedba lokalnih in začasnih delovnih mest s strani vodenja prometa,</w:t>
      </w:r>
    </w:p>
    <w:p w14:paraId="72D5F6CB" w14:textId="77777777" w:rsidR="00BB47A7" w:rsidRPr="00AC6016" w:rsidRDefault="00BB47A7" w:rsidP="00C350E0">
      <w:pPr>
        <w:pStyle w:val="Odstavekseznama"/>
        <w:numPr>
          <w:ilvl w:val="1"/>
          <w:numId w:val="75"/>
        </w:numPr>
        <w:rPr>
          <w:rFonts w:cs="Arial"/>
          <w:szCs w:val="24"/>
        </w:rPr>
      </w:pPr>
      <w:r w:rsidRPr="00AC6016">
        <w:rPr>
          <w:rFonts w:cs="Arial"/>
          <w:szCs w:val="24"/>
        </w:rPr>
        <w:t>spremljanje in urejanje poslovnih odnosov s prevozniki v zvezi ovir zaradi del na progi,</w:t>
      </w:r>
    </w:p>
    <w:p w14:paraId="1569B5F2" w14:textId="77777777" w:rsidR="00BB47A7" w:rsidRPr="00AC6016" w:rsidRDefault="00BB47A7" w:rsidP="00C350E0">
      <w:pPr>
        <w:pStyle w:val="Odstavekseznama"/>
        <w:numPr>
          <w:ilvl w:val="1"/>
          <w:numId w:val="75"/>
        </w:numPr>
        <w:rPr>
          <w:rFonts w:cs="Arial"/>
          <w:szCs w:val="24"/>
        </w:rPr>
      </w:pPr>
      <w:r w:rsidRPr="00AC6016">
        <w:rPr>
          <w:rFonts w:cs="Arial"/>
          <w:szCs w:val="24"/>
        </w:rPr>
        <w:t xml:space="preserve">aktivno sodelovanje na faznih tehničnih pregledih v skladu </w:t>
      </w:r>
      <w:r w:rsidR="00DD5E78" w:rsidRPr="00AC6016">
        <w:rPr>
          <w:rFonts w:cs="Arial"/>
          <w:szCs w:val="24"/>
        </w:rPr>
        <w:t>z</w:t>
      </w:r>
      <w:r w:rsidRPr="00AC6016">
        <w:rPr>
          <w:rFonts w:cs="Arial"/>
          <w:szCs w:val="24"/>
        </w:rPr>
        <w:t xml:space="preserve"> 51. členom Zakona o varnosti v železniškem prometu,</w:t>
      </w:r>
    </w:p>
    <w:p w14:paraId="1375C37B" w14:textId="77777777" w:rsidR="00BB47A7" w:rsidRPr="00AC6016" w:rsidRDefault="00BB47A7" w:rsidP="00C350E0">
      <w:pPr>
        <w:pStyle w:val="Odstavekseznama"/>
        <w:numPr>
          <w:ilvl w:val="1"/>
          <w:numId w:val="75"/>
        </w:numPr>
        <w:rPr>
          <w:rFonts w:cs="Arial"/>
          <w:szCs w:val="24"/>
        </w:rPr>
      </w:pPr>
      <w:r w:rsidRPr="00AC6016">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NN instalacijah,</w:t>
      </w:r>
    </w:p>
    <w:p w14:paraId="4DB55F35"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SVTK napravah,</w:t>
      </w:r>
    </w:p>
    <w:p w14:paraId="42125390"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usklajevanje del z elektrodistribucijo, </w:t>
      </w:r>
    </w:p>
    <w:p w14:paraId="541C96F3" w14:textId="77777777" w:rsidR="00BB47A7" w:rsidRPr="00AC6016" w:rsidRDefault="00BB47A7" w:rsidP="008E2238">
      <w:pPr>
        <w:pStyle w:val="Odstavekseznama"/>
        <w:numPr>
          <w:ilvl w:val="1"/>
          <w:numId w:val="66"/>
        </w:numPr>
        <w:rPr>
          <w:rFonts w:cs="Arial"/>
          <w:szCs w:val="24"/>
        </w:rPr>
      </w:pPr>
      <w:r w:rsidRPr="00AC6016">
        <w:rPr>
          <w:rFonts w:cs="Arial"/>
          <w:szCs w:val="24"/>
        </w:rPr>
        <w:t>dnevno zagotavljanje dostopa do tehnološko zaprtih prostorov in zagotavljanje dela v njih v času obratovanja naprav,</w:t>
      </w:r>
    </w:p>
    <w:p w14:paraId="67D7C7BC" w14:textId="77777777" w:rsidR="00BB47A7" w:rsidRPr="00AC6016" w:rsidRDefault="00BB47A7" w:rsidP="008E2238">
      <w:pPr>
        <w:pStyle w:val="Odstavekseznama"/>
        <w:numPr>
          <w:ilvl w:val="1"/>
          <w:numId w:val="66"/>
        </w:numPr>
        <w:rPr>
          <w:rFonts w:cs="Arial"/>
          <w:szCs w:val="24"/>
        </w:rPr>
      </w:pPr>
      <w:r w:rsidRPr="00AC6016">
        <w:rPr>
          <w:rFonts w:cs="Arial"/>
          <w:szCs w:val="24"/>
        </w:rPr>
        <w:t>ročno posluževanje naprav ali drugih avtomatiziranih sistemov,</w:t>
      </w:r>
    </w:p>
    <w:p w14:paraId="5C1660DF"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posodabljanje postajnih </w:t>
      </w:r>
      <w:r w:rsidR="00DD5E78" w:rsidRPr="00AC6016">
        <w:rPr>
          <w:rFonts w:cs="Arial"/>
          <w:szCs w:val="24"/>
        </w:rPr>
        <w:t xml:space="preserve">poslovnih </w:t>
      </w:r>
      <w:r w:rsidRPr="00AC6016">
        <w:rPr>
          <w:rFonts w:cs="Arial"/>
          <w:szCs w:val="24"/>
        </w:rPr>
        <w:t>redov,</w:t>
      </w:r>
    </w:p>
    <w:p w14:paraId="618F223A" w14:textId="77777777" w:rsidR="00BB47A7" w:rsidRPr="00AC6016" w:rsidRDefault="00BB47A7" w:rsidP="008E2238">
      <w:pPr>
        <w:pStyle w:val="Odstavekseznama"/>
        <w:numPr>
          <w:ilvl w:val="1"/>
          <w:numId w:val="66"/>
        </w:numPr>
        <w:rPr>
          <w:rFonts w:cs="Arial"/>
          <w:szCs w:val="24"/>
        </w:rPr>
      </w:pPr>
      <w:r w:rsidRPr="00AC6016">
        <w:rPr>
          <w:rFonts w:cs="Arial"/>
          <w:szCs w:val="24"/>
        </w:rPr>
        <w:t>ipd.</w:t>
      </w:r>
    </w:p>
    <w:p w14:paraId="4B20F565" w14:textId="77777777" w:rsidR="00BB47A7" w:rsidRPr="00AC6016" w:rsidRDefault="00BB47A7" w:rsidP="00C73BE0">
      <w:pPr>
        <w:pStyle w:val="Naslov5"/>
        <w:rPr>
          <w:rFonts w:cs="Arial"/>
          <w:szCs w:val="24"/>
        </w:rPr>
      </w:pPr>
      <w:bookmarkStart w:id="269" w:name="_Toc25923736"/>
      <w:r w:rsidRPr="00AC6016">
        <w:rPr>
          <w:rFonts w:cs="Arial"/>
          <w:szCs w:val="24"/>
        </w:rPr>
        <w:t>Storitve Upravljavca javne železniške infrastrukture, ki so vezane na proces načrtovanja in izvajanja zapor proge</w:t>
      </w:r>
      <w:bookmarkEnd w:id="269"/>
    </w:p>
    <w:p w14:paraId="4A72F3DD" w14:textId="77777777" w:rsidR="00BB47A7" w:rsidRPr="005B2864" w:rsidRDefault="00BB47A7" w:rsidP="005B2864">
      <w:pPr>
        <w:pStyle w:val="Odstavekseznama"/>
        <w:numPr>
          <w:ilvl w:val="0"/>
          <w:numId w:val="76"/>
        </w:numPr>
        <w:rPr>
          <w:rFonts w:cs="Arial"/>
          <w:szCs w:val="24"/>
        </w:rPr>
      </w:pPr>
      <w:r w:rsidRPr="00AC6016">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w:t>
      </w:r>
      <w:r w:rsidRPr="00AC6016">
        <w:rPr>
          <w:rFonts w:cs="Arial"/>
          <w:szCs w:val="24"/>
        </w:rPr>
        <w:lastRenderedPageBreak/>
        <w:t xml:space="preserve">ukrepov za izvajanje potniškega prometa v času izvajanja del (načrtovanje, koordinacija, obveščanje, prevoz, itd). Za uskladitev potreb po izvajanju prometa v času zapor se lahko predvidi tudi nadomestne avtobusne </w:t>
      </w:r>
      <w:r w:rsidR="00DD5E78" w:rsidRPr="00AC6016">
        <w:rPr>
          <w:rFonts w:cs="Arial"/>
          <w:szCs w:val="24"/>
        </w:rPr>
        <w:t>prevoze</w:t>
      </w:r>
      <w:r w:rsidRPr="00AC6016">
        <w:rPr>
          <w:rFonts w:cs="Arial"/>
          <w:szCs w:val="24"/>
        </w:rPr>
        <w:t xml:space="preserve">. </w:t>
      </w:r>
      <w:r w:rsidRPr="008E2238">
        <w:rPr>
          <w:rFonts w:cs="Arial"/>
          <w:szCs w:val="24"/>
        </w:rPr>
        <w:t>Naročnik bo kril stroške nadomestnih avtobusnih prevozov, vendar le v primeru, če bo izvajalec uskladil plan nadomestnih avtobusnih prevozov v obsegu</w:t>
      </w:r>
      <w:r w:rsidRPr="00AC6016">
        <w:rPr>
          <w:rFonts w:cs="Arial"/>
          <w:szCs w:val="24"/>
        </w:rPr>
        <w:t xml:space="preserve"> kot so predvideni v Elaboratu tehnologije prometa in bodo ti  usklajeni z Upravljavcem JŽI  oziroma v skladu s potrjenim elaboratom ter postopki planiranja zapor tira.</w:t>
      </w:r>
    </w:p>
    <w:p w14:paraId="37024CC3" w14:textId="77777777" w:rsidR="00BB47A7" w:rsidRPr="00AC6016" w:rsidRDefault="00BB47A7" w:rsidP="00C350E0">
      <w:pPr>
        <w:pStyle w:val="Odstavekseznama"/>
        <w:numPr>
          <w:ilvl w:val="0"/>
          <w:numId w:val="76"/>
        </w:numPr>
        <w:rPr>
          <w:rFonts w:cs="Arial"/>
          <w:szCs w:val="24"/>
        </w:rPr>
      </w:pPr>
      <w:r w:rsidRPr="00AC6016">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AC6016" w:rsidRDefault="00BB47A7" w:rsidP="00C73BE0">
      <w:pPr>
        <w:pStyle w:val="Naslov5"/>
        <w:rPr>
          <w:rFonts w:cs="Arial"/>
          <w:szCs w:val="24"/>
        </w:rPr>
      </w:pPr>
      <w:bookmarkStart w:id="270" w:name="_Toc25923737"/>
      <w:r w:rsidRPr="00AC6016">
        <w:rPr>
          <w:rFonts w:cs="Arial"/>
          <w:szCs w:val="24"/>
        </w:rPr>
        <w:t>Storitve Upravljavca javne železniške infrastrukture, ki so vezane na proces načrtovanja in izvajanja prometa v času nedelovanja ali omejenega delovanja SVTK naprav</w:t>
      </w:r>
      <w:bookmarkEnd w:id="270"/>
    </w:p>
    <w:p w14:paraId="4E220519" w14:textId="77777777" w:rsidR="00BB47A7" w:rsidRPr="00AC6016" w:rsidRDefault="00BB47A7" w:rsidP="00C350E0">
      <w:pPr>
        <w:pStyle w:val="Odstavekseznama"/>
        <w:numPr>
          <w:ilvl w:val="0"/>
          <w:numId w:val="77"/>
        </w:numPr>
        <w:rPr>
          <w:rFonts w:cs="Arial"/>
          <w:szCs w:val="24"/>
        </w:rPr>
      </w:pPr>
      <w:r w:rsidRPr="00AC6016">
        <w:rPr>
          <w:rFonts w:cs="Arial"/>
          <w:szCs w:val="24"/>
        </w:rPr>
        <w:t>Obsega aktivnosti pri načrtovanje in izvedbi začasnih omejitev v prometu, v času nedelovanja ali omejenga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AC6016" w:rsidRDefault="00BB47A7" w:rsidP="00C73BE0">
      <w:pPr>
        <w:pStyle w:val="Naslov5"/>
        <w:rPr>
          <w:rFonts w:cs="Arial"/>
          <w:szCs w:val="24"/>
        </w:rPr>
      </w:pPr>
      <w:bookmarkStart w:id="271" w:name="_Toc25923738"/>
      <w:r w:rsidRPr="00AC6016">
        <w:rPr>
          <w:rFonts w:cs="Arial"/>
          <w:szCs w:val="24"/>
        </w:rPr>
        <w:t>Stroški Upravljavca javne železniške infrastrukture zaradi uvedbe počasnih voženj</w:t>
      </w:r>
      <w:bookmarkEnd w:id="271"/>
      <w:r w:rsidRPr="00AC6016">
        <w:rPr>
          <w:rFonts w:cs="Arial"/>
          <w:szCs w:val="24"/>
        </w:rPr>
        <w:t xml:space="preserve"> </w:t>
      </w:r>
    </w:p>
    <w:p w14:paraId="1AEBB4DA" w14:textId="1E35C68F" w:rsidR="00BB47A7" w:rsidRPr="00AC6016" w:rsidRDefault="00BB47A7" w:rsidP="00C350E0">
      <w:pPr>
        <w:pStyle w:val="Odstavekseznama"/>
        <w:numPr>
          <w:ilvl w:val="0"/>
          <w:numId w:val="78"/>
        </w:numPr>
        <w:rPr>
          <w:rFonts w:cs="Arial"/>
          <w:szCs w:val="24"/>
        </w:rPr>
      </w:pPr>
      <w:r w:rsidRPr="00AC6016">
        <w:rPr>
          <w:rFonts w:cs="Arial"/>
          <w:szCs w:val="24"/>
        </w:rPr>
        <w:t>Obsega stroške zaradi zmanjšanja hitrosti v času gradnje, v času gradnje podvozov, podhodov</w:t>
      </w:r>
      <w:r w:rsidR="000E5EF1">
        <w:rPr>
          <w:rFonts w:cs="Arial"/>
          <w:szCs w:val="24"/>
        </w:rPr>
        <w:t>, nadvozov</w:t>
      </w:r>
      <w:r w:rsidRPr="00AC6016">
        <w:rPr>
          <w:rFonts w:cs="Arial"/>
          <w:szCs w:val="24"/>
        </w:rPr>
        <w:t xml:space="preserve">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AC6016" w:rsidRDefault="00BB47A7" w:rsidP="00C73BE0">
      <w:pPr>
        <w:pStyle w:val="Naslov3"/>
        <w:rPr>
          <w:rFonts w:cs="Arial"/>
          <w:szCs w:val="24"/>
        </w:rPr>
      </w:pPr>
      <w:bookmarkStart w:id="272" w:name="_Toc3373132"/>
      <w:bookmarkStart w:id="273" w:name="_Toc25923740"/>
      <w:bookmarkStart w:id="274" w:name="_Toc90541860"/>
      <w:r w:rsidRPr="00AC6016">
        <w:rPr>
          <w:rFonts w:cs="Arial"/>
          <w:szCs w:val="24"/>
        </w:rPr>
        <w:t>Zagotavljanje varnosti in zdravja pri delu</w:t>
      </w:r>
      <w:bookmarkEnd w:id="272"/>
      <w:bookmarkEnd w:id="273"/>
      <w:bookmarkEnd w:id="274"/>
    </w:p>
    <w:p w14:paraId="2E021EB0" w14:textId="77777777" w:rsidR="00BB47A7" w:rsidRPr="00AC6016" w:rsidRDefault="00BB47A7" w:rsidP="00C350E0">
      <w:pPr>
        <w:pStyle w:val="Odstavekseznama"/>
        <w:numPr>
          <w:ilvl w:val="0"/>
          <w:numId w:val="79"/>
        </w:numPr>
        <w:rPr>
          <w:rFonts w:cs="Arial"/>
          <w:szCs w:val="24"/>
        </w:rPr>
      </w:pPr>
      <w:r w:rsidRPr="00AC6016">
        <w:rPr>
          <w:rFonts w:cs="Arial"/>
          <w:szCs w:val="24"/>
        </w:rPr>
        <w:t>Med izvajanjem del mora Izvajalec zagotoviti varnost vseh delavcev pri opravljanju svojega dela in varnost odvijanja železniškega prometa.</w:t>
      </w:r>
    </w:p>
    <w:p w14:paraId="22600268"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delo v skladu s prejetim Varnostnim načrtom (Uredba o zagotavljanju varnosti in zdravja pri delu na začasnih in premičnih gradbiščih (Ur. list RS, št. 83/05</w:t>
      </w:r>
      <w:r w:rsidR="002717DD">
        <w:rPr>
          <w:rFonts w:cs="Arial"/>
          <w:szCs w:val="24"/>
        </w:rPr>
        <w:t>)</w:t>
      </w:r>
      <w:r w:rsidRPr="00AC6016">
        <w:rPr>
          <w:rFonts w:cs="Arial"/>
          <w:szCs w:val="24"/>
        </w:rPr>
        <w:t>.</w:t>
      </w:r>
    </w:p>
    <w:p w14:paraId="584919A9" w14:textId="77777777" w:rsidR="00BB47A7" w:rsidRPr="00AC6016" w:rsidRDefault="00BB47A7" w:rsidP="00C350E0">
      <w:pPr>
        <w:pStyle w:val="Odstavekseznama"/>
        <w:numPr>
          <w:ilvl w:val="0"/>
          <w:numId w:val="79"/>
        </w:numPr>
        <w:rPr>
          <w:rFonts w:cs="Arial"/>
          <w:szCs w:val="24"/>
        </w:rPr>
      </w:pPr>
      <w:r w:rsidRPr="00AC6016">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na svoje stroške izvesti označitev gradbišča v imenu in na ime Naročnika, v obsegu kot to zahteva zakonodaja.</w:t>
      </w:r>
    </w:p>
    <w:p w14:paraId="3BAD8884"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w:t>
      </w:r>
    </w:p>
    <w:p w14:paraId="0B5B10EA" w14:textId="77777777" w:rsidR="00BB47A7" w:rsidRPr="00AC6016" w:rsidRDefault="00BB47A7" w:rsidP="00C350E0">
      <w:pPr>
        <w:pStyle w:val="Odstavekseznama"/>
        <w:numPr>
          <w:ilvl w:val="1"/>
          <w:numId w:val="79"/>
        </w:numPr>
        <w:rPr>
          <w:rFonts w:cs="Arial"/>
          <w:szCs w:val="24"/>
        </w:rPr>
      </w:pPr>
      <w:r w:rsidRPr="00AC6016">
        <w:rPr>
          <w:rFonts w:cs="Arial"/>
          <w:szCs w:val="24"/>
        </w:rPr>
        <w:t>izpolnjevati vse primerne varnostne ukrepe,</w:t>
      </w:r>
    </w:p>
    <w:p w14:paraId="3FA49622" w14:textId="77777777" w:rsidR="00BB47A7" w:rsidRPr="00AC6016" w:rsidRDefault="00BB47A7" w:rsidP="00C350E0">
      <w:pPr>
        <w:pStyle w:val="Odstavekseznama"/>
        <w:numPr>
          <w:ilvl w:val="1"/>
          <w:numId w:val="79"/>
        </w:numPr>
        <w:rPr>
          <w:rFonts w:cs="Arial"/>
          <w:szCs w:val="24"/>
        </w:rPr>
      </w:pPr>
      <w:r w:rsidRPr="00AC6016">
        <w:rPr>
          <w:rFonts w:cs="Arial"/>
          <w:szCs w:val="24"/>
        </w:rPr>
        <w:t xml:space="preserve">skrbeti za varnost vseh oseb, ki imajo pravico biti na gradbišču (tudi </w:t>
      </w:r>
      <w:r w:rsidRPr="00AC6016">
        <w:rPr>
          <w:rFonts w:cs="Arial"/>
          <w:szCs w:val="24"/>
        </w:rPr>
        <w:lastRenderedPageBreak/>
        <w:t>podizvajalcev),</w:t>
      </w:r>
    </w:p>
    <w:p w14:paraId="282067E0" w14:textId="77777777" w:rsidR="00BB47A7" w:rsidRPr="00AC6016" w:rsidRDefault="00BB47A7" w:rsidP="00C350E0">
      <w:pPr>
        <w:pStyle w:val="Odstavekseznama"/>
        <w:numPr>
          <w:ilvl w:val="1"/>
          <w:numId w:val="79"/>
        </w:numPr>
        <w:rPr>
          <w:rFonts w:cs="Arial"/>
          <w:szCs w:val="24"/>
        </w:rPr>
      </w:pPr>
      <w:r w:rsidRPr="00AC6016">
        <w:rPr>
          <w:rFonts w:cs="Arial"/>
          <w:szCs w:val="24"/>
        </w:rPr>
        <w:t>se primerno potruditi, da zaščiti gradbišče in dela pred nepotrebnimi motnjami tako, da prepreči nevarnost za te osebe,</w:t>
      </w:r>
    </w:p>
    <w:p w14:paraId="7E3DC7D3" w14:textId="77777777" w:rsidR="00BB47A7" w:rsidRPr="00AC6016" w:rsidRDefault="00BB47A7" w:rsidP="00C350E0">
      <w:pPr>
        <w:pStyle w:val="Odstavekseznama"/>
        <w:numPr>
          <w:ilvl w:val="1"/>
          <w:numId w:val="79"/>
        </w:numPr>
        <w:rPr>
          <w:rFonts w:cs="Arial"/>
          <w:szCs w:val="24"/>
        </w:rPr>
      </w:pPr>
      <w:r w:rsidRPr="00AC6016">
        <w:rPr>
          <w:rFonts w:cs="Arial"/>
          <w:szCs w:val="24"/>
        </w:rPr>
        <w:t>poskrbeti za vsa začasna dela, ki bi bila potrebna zaradi izvajanja del.</w:t>
      </w:r>
    </w:p>
    <w:p w14:paraId="2327E67C"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 vedno izvesti vse primerne previdnostne ukrepe za ohranjanje zdravja in varnosti svojega osebja.</w:t>
      </w:r>
    </w:p>
    <w:p w14:paraId="4CC1EE33"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AC6016" w:rsidRDefault="00BB47A7" w:rsidP="008E2238">
      <w:pPr>
        <w:pStyle w:val="Odstavekseznama"/>
        <w:numPr>
          <w:ilvl w:val="0"/>
          <w:numId w:val="66"/>
        </w:numPr>
        <w:rPr>
          <w:rFonts w:cs="Arial"/>
          <w:szCs w:val="24"/>
        </w:rPr>
      </w:pPr>
      <w:r w:rsidRPr="00AC6016">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AC6016" w:rsidRDefault="00BB47A7" w:rsidP="008E2238">
      <w:pPr>
        <w:pStyle w:val="Odstavekseznama"/>
        <w:numPr>
          <w:ilvl w:val="0"/>
          <w:numId w:val="66"/>
        </w:numPr>
        <w:rPr>
          <w:rFonts w:cs="Arial"/>
          <w:szCs w:val="24"/>
        </w:rPr>
      </w:pPr>
      <w:r w:rsidRPr="00AC6016">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slabem obnašanju ali nezadostni skrbnosti,</w:t>
      </w:r>
    </w:p>
    <w:p w14:paraId="79A89BF4" w14:textId="77777777" w:rsidR="00BB47A7" w:rsidRPr="00AC6016" w:rsidRDefault="00BB47A7" w:rsidP="008E2238">
      <w:pPr>
        <w:pStyle w:val="Odstavekseznama"/>
        <w:numPr>
          <w:ilvl w:val="1"/>
          <w:numId w:val="66"/>
        </w:numPr>
        <w:rPr>
          <w:rFonts w:cs="Arial"/>
          <w:szCs w:val="24"/>
        </w:rPr>
      </w:pPr>
      <w:r w:rsidRPr="00AC6016">
        <w:rPr>
          <w:rFonts w:cs="Arial"/>
          <w:szCs w:val="24"/>
        </w:rPr>
        <w:t>izvršuje dolžnosti neprimerno ali malomarno,</w:t>
      </w:r>
    </w:p>
    <w:p w14:paraId="5473D32E" w14:textId="77777777" w:rsidR="00BB47A7" w:rsidRPr="00AC6016" w:rsidRDefault="00BB47A7" w:rsidP="008E2238">
      <w:pPr>
        <w:pStyle w:val="Odstavekseznama"/>
        <w:numPr>
          <w:ilvl w:val="1"/>
          <w:numId w:val="66"/>
        </w:numPr>
        <w:rPr>
          <w:rFonts w:cs="Arial"/>
          <w:szCs w:val="24"/>
        </w:rPr>
      </w:pPr>
      <w:r w:rsidRPr="00AC6016">
        <w:rPr>
          <w:rFonts w:cs="Arial"/>
          <w:szCs w:val="24"/>
        </w:rPr>
        <w:t>ne deluje v skladu z določbami pogodbe,</w:t>
      </w:r>
    </w:p>
    <w:p w14:paraId="7A796925"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obnašanju, ki škodi varnosti, zdravju ali varovanju okolja.</w:t>
      </w:r>
    </w:p>
    <w:p w14:paraId="1EC39DB0"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AC6016" w:rsidRDefault="00BB47A7" w:rsidP="008E2238">
      <w:pPr>
        <w:pStyle w:val="Odstavekseznama"/>
        <w:numPr>
          <w:ilvl w:val="0"/>
          <w:numId w:val="66"/>
        </w:numPr>
        <w:rPr>
          <w:rFonts w:cs="Arial"/>
          <w:szCs w:val="24"/>
        </w:rPr>
      </w:pPr>
      <w:r w:rsidRPr="00AC6016">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AC6016" w:rsidRDefault="00A6646F" w:rsidP="00CC0354">
      <w:pPr>
        <w:pStyle w:val="Naslov2"/>
        <w:rPr>
          <w:rFonts w:cs="Arial"/>
          <w:sz w:val="24"/>
          <w:szCs w:val="24"/>
        </w:rPr>
      </w:pPr>
      <w:bookmarkStart w:id="275" w:name="_Toc90541861"/>
      <w:r w:rsidRPr="00AC6016">
        <w:rPr>
          <w:rFonts w:cs="Arial"/>
          <w:sz w:val="24"/>
          <w:szCs w:val="24"/>
        </w:rPr>
        <w:t>Izredni dogodki</w:t>
      </w:r>
      <w:bookmarkEnd w:id="275"/>
    </w:p>
    <w:p w14:paraId="4021274E" w14:textId="77777777" w:rsidR="00A6646F" w:rsidRPr="00AC6016" w:rsidRDefault="00A6646F" w:rsidP="008E2238">
      <w:pPr>
        <w:rPr>
          <w:rFonts w:cs="Arial"/>
          <w:szCs w:val="24"/>
        </w:rPr>
      </w:pPr>
      <w:r w:rsidRPr="00AC6016">
        <w:rPr>
          <w:rFonts w:cs="Arial"/>
          <w:szCs w:val="24"/>
        </w:rPr>
        <w:t>a)</w:t>
      </w:r>
      <w:r w:rsidR="002717DD">
        <w:rPr>
          <w:rFonts w:cs="Arial"/>
          <w:szCs w:val="24"/>
        </w:rPr>
        <w:t xml:space="preserve"> </w:t>
      </w:r>
      <w:r w:rsidRPr="00AC6016">
        <w:rPr>
          <w:rFonts w:cs="Arial"/>
          <w:szCs w:val="24"/>
        </w:rPr>
        <w:t xml:space="preserve">V primeru izrednih dogodkov je ravnanje predpisano s strani Upravljavca  ter v </w:t>
      </w:r>
      <w:r w:rsidR="002717DD">
        <w:rPr>
          <w:rFonts w:cs="Arial"/>
          <w:szCs w:val="24"/>
        </w:rPr>
        <w:t xml:space="preserve">      </w:t>
      </w:r>
      <w:r w:rsidRPr="00AC6016">
        <w:rPr>
          <w:rFonts w:cs="Arial"/>
          <w:szCs w:val="24"/>
        </w:rPr>
        <w:t>skladu s Pravilnikom  o ravnanju ob resnih nesrečah, nesrečah in incidentih v železniškem prometu (Ur.l.RS 62/2015).</w:t>
      </w:r>
    </w:p>
    <w:p w14:paraId="52EDB087" w14:textId="77777777" w:rsidR="00A6646F" w:rsidRPr="00AC6016" w:rsidRDefault="00A6646F" w:rsidP="008E2238">
      <w:pPr>
        <w:rPr>
          <w:rFonts w:cs="Arial"/>
          <w:szCs w:val="24"/>
        </w:rPr>
      </w:pPr>
      <w:r w:rsidRPr="00AC6016">
        <w:rPr>
          <w:rFonts w:cs="Arial"/>
          <w:szCs w:val="24"/>
        </w:rPr>
        <w:t>b)</w:t>
      </w:r>
      <w:r w:rsidR="002717DD">
        <w:rPr>
          <w:rFonts w:cs="Arial"/>
          <w:szCs w:val="24"/>
        </w:rPr>
        <w:t xml:space="preserve"> </w:t>
      </w:r>
      <w:r w:rsidRPr="00AC6016">
        <w:rPr>
          <w:rFonts w:cs="Arial"/>
          <w:szCs w:val="24"/>
        </w:rPr>
        <w:t>Če pride do izrednega dogodka zaradi krivde Izvajalca, je ta dolžan kriti vse stroške za odpravo izrednega dogodka vključno s stroški zamud vlakov.</w:t>
      </w:r>
    </w:p>
    <w:p w14:paraId="039A190B" w14:textId="77777777" w:rsidR="00A6646F" w:rsidRPr="00AC6016" w:rsidRDefault="00A6646F" w:rsidP="008E2238">
      <w:pPr>
        <w:rPr>
          <w:rFonts w:cs="Arial"/>
          <w:szCs w:val="24"/>
        </w:rPr>
      </w:pPr>
      <w:r w:rsidRPr="00AC6016">
        <w:rPr>
          <w:rFonts w:cs="Arial"/>
          <w:szCs w:val="24"/>
        </w:rPr>
        <w:t>c)</w:t>
      </w:r>
      <w:r w:rsidR="002717DD">
        <w:rPr>
          <w:rFonts w:cs="Arial"/>
          <w:szCs w:val="24"/>
        </w:rPr>
        <w:t xml:space="preserve"> </w:t>
      </w:r>
      <w:r w:rsidRPr="00AC6016">
        <w:rPr>
          <w:rFonts w:cs="Arial"/>
          <w:szCs w:val="24"/>
        </w:rPr>
        <w:t>Odpravo izrednih dogodkov lahko izvajajo izključno pristojne službe Upravljavca.</w:t>
      </w:r>
    </w:p>
    <w:p w14:paraId="49BF60FC" w14:textId="77777777" w:rsidR="00BB47A7" w:rsidRPr="00AC6016" w:rsidRDefault="00BB47A7" w:rsidP="00C73BE0">
      <w:pPr>
        <w:pStyle w:val="Naslov2"/>
        <w:rPr>
          <w:rFonts w:cs="Arial"/>
          <w:sz w:val="24"/>
          <w:szCs w:val="24"/>
        </w:rPr>
      </w:pPr>
      <w:bookmarkStart w:id="276" w:name="_Toc438154872"/>
      <w:bookmarkStart w:id="277" w:name="_Toc438154968"/>
      <w:bookmarkStart w:id="278" w:name="_Toc438155131"/>
      <w:bookmarkStart w:id="279" w:name="_Toc438385113"/>
      <w:bookmarkStart w:id="280" w:name="_Toc438386890"/>
      <w:bookmarkStart w:id="281" w:name="_Toc440383352"/>
      <w:bookmarkStart w:id="282" w:name="_Toc437281395"/>
      <w:bookmarkStart w:id="283" w:name="_Toc3373134"/>
      <w:bookmarkStart w:id="284" w:name="_Toc25923742"/>
      <w:bookmarkStart w:id="285" w:name="_Toc90541862"/>
      <w:bookmarkEnd w:id="276"/>
      <w:bookmarkEnd w:id="277"/>
      <w:bookmarkEnd w:id="278"/>
      <w:bookmarkEnd w:id="279"/>
      <w:bookmarkEnd w:id="280"/>
      <w:bookmarkEnd w:id="281"/>
      <w:bookmarkEnd w:id="282"/>
      <w:r w:rsidRPr="00AC6016">
        <w:rPr>
          <w:rFonts w:cs="Arial"/>
          <w:sz w:val="24"/>
          <w:szCs w:val="24"/>
        </w:rPr>
        <w:t>Verifikacija podsistemov</w:t>
      </w:r>
      <w:bookmarkEnd w:id="283"/>
      <w:bookmarkEnd w:id="284"/>
      <w:bookmarkEnd w:id="285"/>
    </w:p>
    <w:p w14:paraId="4DF880E8" w14:textId="28B57B3F" w:rsidR="00BB47A7" w:rsidRPr="00AC6016" w:rsidRDefault="00BB47A7" w:rsidP="00C350E0">
      <w:pPr>
        <w:pStyle w:val="Odstavekseznama"/>
        <w:numPr>
          <w:ilvl w:val="0"/>
          <w:numId w:val="80"/>
        </w:numPr>
        <w:rPr>
          <w:rFonts w:cs="Arial"/>
          <w:szCs w:val="24"/>
        </w:rPr>
      </w:pPr>
      <w:r w:rsidRPr="00AC6016">
        <w:rPr>
          <w:rFonts w:cs="Arial"/>
          <w:szCs w:val="24"/>
        </w:rPr>
        <w:t xml:space="preserve">Naročnik bo za preverjanje skladnosti s TSI in zagotovitev interoperabilnosti ter skladnosti z nacionalnimi predpisi izvedenih del na nadgrajenih podsistemih na </w:t>
      </w:r>
      <w:r w:rsidR="00614D2C">
        <w:rPr>
          <w:rFonts w:cs="Arial"/>
          <w:szCs w:val="24"/>
        </w:rPr>
        <w:t xml:space="preserve">predmetnem </w:t>
      </w:r>
      <w:r w:rsidRPr="00AC6016">
        <w:rPr>
          <w:rFonts w:cs="Arial"/>
          <w:szCs w:val="24"/>
        </w:rPr>
        <w:t>odseku proge</w:t>
      </w:r>
      <w:r w:rsidR="0069174E">
        <w:rPr>
          <w:rFonts w:cs="Arial"/>
          <w:szCs w:val="24"/>
        </w:rPr>
        <w:t xml:space="preserve"> ali</w:t>
      </w:r>
      <w:r w:rsidR="00614D2C">
        <w:rPr>
          <w:rFonts w:cs="Arial"/>
          <w:szCs w:val="24"/>
        </w:rPr>
        <w:t xml:space="preserve"> postaji</w:t>
      </w:r>
      <w:r w:rsidR="0069174E">
        <w:rPr>
          <w:rFonts w:cs="Arial"/>
          <w:szCs w:val="24"/>
        </w:rPr>
        <w:t xml:space="preserve"> ali postajališču </w:t>
      </w:r>
      <w:r w:rsidRPr="00AC6016">
        <w:rPr>
          <w:rFonts w:cs="Arial"/>
          <w:szCs w:val="24"/>
        </w:rPr>
        <w:t>zagotovil tudi izvedbo ES verifikacije podsistemov in verifikacijo skladnosti z nacionalnimi predpisi.</w:t>
      </w:r>
    </w:p>
    <w:p w14:paraId="51762A8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Skladno z Direktivo o interoperabilnosti 2016/797/ES in Zakonom o varnosti v železniškem prometu (Ur. list RS 30/2018), ki je uveljavil zahteve te Direktive, je potrebno za nove podsisteme, ki se gradijo, nadgradijo ali obnovijo, pridobiti tudi </w:t>
      </w:r>
      <w:r w:rsidRPr="00AC6016">
        <w:rPr>
          <w:rFonts w:cs="Arial"/>
          <w:szCs w:val="24"/>
        </w:rPr>
        <w:lastRenderedPageBreak/>
        <w:t xml:space="preserve">novo obratovalno dovoljenje. Zato pa je potrebno izvesti tudi ES - verifikacijo podsistema, ki ga izvaja priglašeni organ za ES verifikacijo podsistema pri katerikoli državi članici. </w:t>
      </w:r>
      <w:r w:rsidR="00A6646F" w:rsidRPr="00AC6016">
        <w:rPr>
          <w:rFonts w:cs="Arial"/>
          <w:szCs w:val="24"/>
        </w:rPr>
        <w:t xml:space="preserve">Postopek </w:t>
      </w:r>
      <w:r w:rsidRPr="00AC6016">
        <w:rPr>
          <w:rFonts w:cs="Arial"/>
          <w:szCs w:val="24"/>
        </w:rPr>
        <w:t>ES verifikacij</w:t>
      </w:r>
      <w:r w:rsidR="00A6646F" w:rsidRPr="00AC6016">
        <w:rPr>
          <w:rFonts w:cs="Arial"/>
          <w:szCs w:val="24"/>
        </w:rPr>
        <w:t xml:space="preserve">e podsistemov </w:t>
      </w:r>
      <w:r w:rsidRPr="00AC6016">
        <w:rPr>
          <w:rFonts w:cs="Arial"/>
          <w:szCs w:val="24"/>
        </w:rPr>
        <w:t xml:space="preserve"> </w:t>
      </w:r>
      <w:r w:rsidR="00A6646F" w:rsidRPr="00AC6016">
        <w:rPr>
          <w:rFonts w:cs="Arial"/>
          <w:szCs w:val="24"/>
        </w:rPr>
        <w:t>mora potekati v skladu s postopkom, določenim v Prilogi III Direktive 2011/18/EU</w:t>
      </w:r>
      <w:r w:rsidR="00A6646F" w:rsidRPr="00AC6016" w:rsidDel="00A6646F">
        <w:rPr>
          <w:rFonts w:cs="Arial"/>
          <w:szCs w:val="24"/>
        </w:rPr>
        <w:t xml:space="preserve"> </w:t>
      </w:r>
      <w:r w:rsidRPr="00AC6016">
        <w:rPr>
          <w:rFonts w:cs="Arial"/>
          <w:szCs w:val="24"/>
        </w:rPr>
        <w:t xml:space="preserve">in Zakona o varnosti v železniškem prometu. Za vsa ostala dela na </w:t>
      </w:r>
      <w:r w:rsidR="00DD5E78" w:rsidRPr="00AC6016">
        <w:rPr>
          <w:rFonts w:cs="Arial"/>
          <w:szCs w:val="24"/>
        </w:rPr>
        <w:t>podsistemih</w:t>
      </w:r>
      <w:r w:rsidRPr="00AC6016">
        <w:rPr>
          <w:rFonts w:cs="Arial"/>
          <w:szCs w:val="24"/>
        </w:rPr>
        <w:t>, za katera pa zahteve  v TSI niso opredeljena in s katerimi se zagotavlja izpolnjevanje bistvenih zahtev po TSI, pa se verificirajo v skladu z nacionalnimi predpisi.</w:t>
      </w:r>
    </w:p>
    <w:p w14:paraId="3D4B8777"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Pregled morebitnih dopolnitev in sprememb  projektne dokumentacije za izvedbo  </w:t>
      </w:r>
    </w:p>
    <w:p w14:paraId="200D0BDE"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Dodatni pregled dokumentacije, kadar se v podsistem vgrajujejo komponente interoperabilnosti, ki nimajo ustrezne ES izjave o skladnosti ali primernosti za uporabo v prehodnem obdobju, kot to dovoljeno v posameznih TSI </w:t>
      </w:r>
    </w:p>
    <w:p w14:paraId="2F8D0643" w14:textId="77777777" w:rsidR="00BB47A7" w:rsidRPr="00AC6016" w:rsidRDefault="00BB47A7" w:rsidP="00C350E0">
      <w:pPr>
        <w:pStyle w:val="Odstavekseznama"/>
        <w:numPr>
          <w:ilvl w:val="1"/>
          <w:numId w:val="80"/>
        </w:numPr>
        <w:rPr>
          <w:rFonts w:cs="Arial"/>
          <w:szCs w:val="24"/>
        </w:rPr>
      </w:pPr>
      <w:r w:rsidRPr="00AC6016">
        <w:rPr>
          <w:rFonts w:cs="Arial"/>
          <w:szCs w:val="24"/>
        </w:rPr>
        <w:t>Pregled proizvodnje sestavnih elementov in samih del v izvajanju – po potrebi in obsegu po presoji priglašenega organa.</w:t>
      </w:r>
    </w:p>
    <w:p w14:paraId="5035FE2C" w14:textId="77777777" w:rsidR="00BB47A7" w:rsidRPr="00AC6016" w:rsidRDefault="00BB47A7" w:rsidP="00C350E0">
      <w:pPr>
        <w:pStyle w:val="Odstavekseznama"/>
        <w:numPr>
          <w:ilvl w:val="1"/>
          <w:numId w:val="80"/>
        </w:numPr>
        <w:rPr>
          <w:rFonts w:cs="Arial"/>
          <w:szCs w:val="24"/>
        </w:rPr>
      </w:pPr>
      <w:r w:rsidRPr="00AC6016">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AC6016" w:rsidRDefault="00BB47A7" w:rsidP="00C350E0">
      <w:pPr>
        <w:pStyle w:val="Odstavekseznama"/>
        <w:numPr>
          <w:ilvl w:val="1"/>
          <w:numId w:val="80"/>
        </w:numPr>
        <w:rPr>
          <w:rFonts w:cs="Arial"/>
          <w:szCs w:val="24"/>
        </w:rPr>
      </w:pPr>
      <w:r w:rsidRPr="00AC6016">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izvesti tudi dodatne preizkuse in meritve za  pregled  izvedenih del in predati dodatno dokumentacije na zahtevo priglašenega organa, kadar se v podsistem vgrajujejo komponente interoperabilnosti, ki nimajo ustrezne ES izjave o skladnosti ali primernosti za uporabo v prehodnem obdobju,   kot to dovoljeno v posameznih TSI  in če tako presodi in zahteva priglašeni organ. (kot npr, dinamične meritve interakcije med odjemnikom toka in voznim vodom, dovoljen tok v voznem vodu v mirovanju ipd., ki se sicer izvajajo v postopku verifikacije komponent interoperabilnosti, ki pa se za ponujeno komponento interoperabilnosti  brez ES  izjave  o skladnosti ali primernosti za uporabo, še niso izvedli) .</w:t>
      </w:r>
    </w:p>
    <w:p w14:paraId="58C1E05C" w14:textId="77777777" w:rsidR="00BB47A7" w:rsidRPr="00AC6016" w:rsidRDefault="00BB47A7" w:rsidP="00C73BE0">
      <w:pPr>
        <w:pStyle w:val="Naslov2"/>
        <w:rPr>
          <w:rFonts w:cs="Arial"/>
          <w:sz w:val="24"/>
          <w:szCs w:val="24"/>
        </w:rPr>
      </w:pPr>
      <w:bookmarkStart w:id="286" w:name="_Toc3373135"/>
      <w:bookmarkStart w:id="287" w:name="_Toc25923743"/>
      <w:bookmarkStart w:id="288" w:name="_Toc90541863"/>
      <w:r w:rsidRPr="00AC6016">
        <w:rPr>
          <w:rFonts w:cs="Arial"/>
          <w:sz w:val="24"/>
          <w:szCs w:val="24"/>
        </w:rPr>
        <w:t>Tehnični pregled</w:t>
      </w:r>
      <w:bookmarkEnd w:id="286"/>
      <w:bookmarkEnd w:id="287"/>
      <w:bookmarkEnd w:id="288"/>
      <w:r w:rsidRPr="00AC6016">
        <w:rPr>
          <w:rFonts w:cs="Arial"/>
          <w:sz w:val="24"/>
          <w:szCs w:val="24"/>
        </w:rPr>
        <w:t xml:space="preserve"> </w:t>
      </w:r>
    </w:p>
    <w:p w14:paraId="20C908BC" w14:textId="77777777" w:rsidR="00BB47A7" w:rsidRPr="00AC6016" w:rsidRDefault="00BB47A7" w:rsidP="00C350E0">
      <w:pPr>
        <w:pStyle w:val="Odstavekseznama"/>
        <w:numPr>
          <w:ilvl w:val="0"/>
          <w:numId w:val="81"/>
        </w:numPr>
        <w:rPr>
          <w:rFonts w:cs="Arial"/>
          <w:szCs w:val="24"/>
        </w:rPr>
      </w:pPr>
      <w:r w:rsidRPr="00AC6016">
        <w:rPr>
          <w:rFonts w:cs="Arial"/>
          <w:szCs w:val="24"/>
        </w:rPr>
        <w:t>Kadar se izvajajo dela v fazah in pod prometom (deli železniškega podsistema, ki se gradi, morajo obratovati v vmesnih fazah) Upravljavec določi postopke in način obratovanja v času del</w:t>
      </w:r>
      <w:r w:rsidR="00E1419A" w:rsidRPr="00AC6016">
        <w:rPr>
          <w:rFonts w:cs="Arial"/>
          <w:szCs w:val="24"/>
        </w:rPr>
        <w:t xml:space="preserve"> pod posebnimi pogoji</w:t>
      </w:r>
      <w:r w:rsidRPr="00AC6016">
        <w:rPr>
          <w:rFonts w:cs="Arial"/>
          <w:szCs w:val="24"/>
        </w:rPr>
        <w:t>. Po dokončanju del posamezne faze in izjavi Izvajalca o dokončanju faznih del in pripravljenosti objekta za fazni tehnični pregled ter potrditvi Izvajalčeve izjave s strani vodje nadzora, izvede upravljalčeva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Investitor sme pričeti, zaradi izvajanja del pod prometom, z uporabo objektov oziroma delov objekta po uspešno opravljenem faznem tehničnem pregledu </w:t>
      </w:r>
      <w:r w:rsidRPr="00AC6016">
        <w:rPr>
          <w:rFonts w:cs="Arial"/>
          <w:szCs w:val="24"/>
        </w:rPr>
        <w:lastRenderedPageBreak/>
        <w:t>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Po zaključku vseh del ter izjavi Izvajalca o dokončanju del in pripravljenosti objekta za končni fazni tehnični pregled ter potrditvi Izvajalčeve izjave s strani vodje nadzora, </w:t>
      </w:r>
      <w:r w:rsidR="00E1419A" w:rsidRPr="00AC6016">
        <w:rPr>
          <w:rFonts w:cs="Arial"/>
          <w:szCs w:val="24"/>
        </w:rPr>
        <w:t xml:space="preserve">se </w:t>
      </w:r>
      <w:r w:rsidRPr="00AC6016">
        <w:rPr>
          <w:rFonts w:cs="Arial"/>
          <w:szCs w:val="24"/>
        </w:rPr>
        <w:t>izvede končni fazni tehnični pregled (KFTP).</w:t>
      </w:r>
    </w:p>
    <w:p w14:paraId="49A282B6" w14:textId="77777777" w:rsidR="00BB47A7" w:rsidRPr="00AC6016" w:rsidRDefault="00E1419A" w:rsidP="00C350E0">
      <w:pPr>
        <w:pStyle w:val="Odstavekseznama"/>
        <w:numPr>
          <w:ilvl w:val="0"/>
          <w:numId w:val="81"/>
        </w:numPr>
        <w:rPr>
          <w:rFonts w:cs="Arial"/>
          <w:szCs w:val="24"/>
        </w:rPr>
      </w:pPr>
      <w:r w:rsidRPr="00AC6016">
        <w:rPr>
          <w:rFonts w:cs="Arial"/>
          <w:szCs w:val="24"/>
        </w:rPr>
        <w:t xml:space="preserve">Po odpravi vseh pomanjkljivosti ugotovljenih s strani </w:t>
      </w:r>
      <w:r w:rsidR="005661B4" w:rsidRPr="00AC6016">
        <w:rPr>
          <w:rFonts w:cs="Arial"/>
          <w:szCs w:val="24"/>
        </w:rPr>
        <w:t xml:space="preserve">komisije za fazni tehnični pregled (FTP) </w:t>
      </w:r>
      <w:r w:rsidRPr="00AC6016">
        <w:rPr>
          <w:rFonts w:cs="Arial"/>
          <w:szCs w:val="24"/>
        </w:rPr>
        <w:t xml:space="preserve">Izvajalec poda izjavo o odpravi </w:t>
      </w:r>
      <w:r w:rsidR="009658CB" w:rsidRPr="00AC6016">
        <w:rPr>
          <w:rFonts w:cs="Arial"/>
          <w:szCs w:val="24"/>
        </w:rPr>
        <w:t xml:space="preserve">vseh </w:t>
      </w:r>
      <w:r w:rsidRPr="00AC6016">
        <w:rPr>
          <w:rFonts w:cs="Arial"/>
          <w:szCs w:val="24"/>
        </w:rPr>
        <w:t>pomanjkljivosti Komisij</w:t>
      </w:r>
      <w:r w:rsidR="009658CB" w:rsidRPr="00AC6016">
        <w:rPr>
          <w:rFonts w:cs="Arial"/>
          <w:szCs w:val="24"/>
        </w:rPr>
        <w:t>a</w:t>
      </w:r>
      <w:r w:rsidRPr="00AC6016">
        <w:rPr>
          <w:rFonts w:cs="Arial"/>
          <w:szCs w:val="24"/>
        </w:rPr>
        <w:t xml:space="preserve"> </w:t>
      </w:r>
      <w:r w:rsidR="005661B4" w:rsidRPr="00AC6016">
        <w:rPr>
          <w:rFonts w:cs="Arial"/>
          <w:szCs w:val="24"/>
        </w:rPr>
        <w:t xml:space="preserve">za fazni tehnični pregled </w:t>
      </w:r>
      <w:r w:rsidRPr="00AC6016">
        <w:rPr>
          <w:rFonts w:cs="Arial"/>
          <w:szCs w:val="24"/>
        </w:rPr>
        <w:t>in Inženirpo ugotovljenih odpravljenih vseh pomanjkljivosti pripravi zapisnik in izjavo o odpravi vseh ugotovljenih pomanjkljivosti. Zapisnik in izjava je sestavni del vloge za obratovalno dovoljenje.</w:t>
      </w:r>
    </w:p>
    <w:p w14:paraId="7A7D5755" w14:textId="77777777" w:rsidR="00BB47A7" w:rsidRPr="00AC6016" w:rsidRDefault="00BB47A7" w:rsidP="00C350E0">
      <w:pPr>
        <w:pStyle w:val="Odstavekseznama"/>
        <w:numPr>
          <w:ilvl w:val="0"/>
          <w:numId w:val="81"/>
        </w:numPr>
        <w:rPr>
          <w:rFonts w:cs="Arial"/>
          <w:szCs w:val="24"/>
        </w:rPr>
      </w:pPr>
      <w:r w:rsidRPr="00AC6016">
        <w:rPr>
          <w:rFonts w:cs="Arial"/>
          <w:szCs w:val="24"/>
        </w:rPr>
        <w:t>Za dela, ki se bodo izvajala v skladu z izdanim gradbenim dovoljenjem, bo izveden tehnični pregled v skladu z GZ.</w:t>
      </w:r>
    </w:p>
    <w:p w14:paraId="358C4234" w14:textId="77777777" w:rsidR="00BB47A7" w:rsidRPr="00AC6016" w:rsidRDefault="00BB47A7" w:rsidP="00C350E0">
      <w:pPr>
        <w:pStyle w:val="Odstavekseznama"/>
        <w:numPr>
          <w:ilvl w:val="0"/>
          <w:numId w:val="81"/>
        </w:numPr>
        <w:rPr>
          <w:rFonts w:cs="Arial"/>
          <w:szCs w:val="24"/>
        </w:rPr>
      </w:pPr>
      <w:r w:rsidRPr="00AC6016">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AC6016" w:rsidRDefault="00BB47A7" w:rsidP="00C73BE0">
      <w:pPr>
        <w:pStyle w:val="Naslov2"/>
        <w:rPr>
          <w:rFonts w:cs="Arial"/>
          <w:sz w:val="24"/>
          <w:szCs w:val="24"/>
        </w:rPr>
      </w:pPr>
      <w:bookmarkStart w:id="289" w:name="_Toc3373136"/>
      <w:bookmarkStart w:id="290" w:name="_Toc25923744"/>
      <w:bookmarkStart w:id="291" w:name="_Toc90541864"/>
      <w:r w:rsidRPr="00AC6016">
        <w:rPr>
          <w:rFonts w:cs="Arial"/>
          <w:sz w:val="24"/>
          <w:szCs w:val="24"/>
        </w:rPr>
        <w:t>Šolanje</w:t>
      </w:r>
      <w:bookmarkEnd w:id="289"/>
      <w:bookmarkEnd w:id="290"/>
      <w:bookmarkEnd w:id="291"/>
      <w:r w:rsidRPr="00AC6016">
        <w:rPr>
          <w:rFonts w:cs="Arial"/>
          <w:sz w:val="24"/>
          <w:szCs w:val="24"/>
        </w:rPr>
        <w:t xml:space="preserve"> </w:t>
      </w:r>
    </w:p>
    <w:p w14:paraId="566A4E28"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dolžan najkasneje v roku </w:t>
      </w:r>
      <w:r w:rsidR="00DC4FAB" w:rsidRPr="00AC6016">
        <w:rPr>
          <w:rFonts w:cs="Arial"/>
          <w:szCs w:val="24"/>
        </w:rPr>
        <w:t>6</w:t>
      </w:r>
      <w:r w:rsidRPr="00AC6016">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AC6016" w:rsidRDefault="00BB47A7" w:rsidP="00C350E0">
      <w:pPr>
        <w:pStyle w:val="Odstavekseznama"/>
        <w:numPr>
          <w:ilvl w:val="0"/>
          <w:numId w:val="82"/>
        </w:numPr>
        <w:rPr>
          <w:rFonts w:cs="Arial"/>
          <w:szCs w:val="24"/>
        </w:rPr>
      </w:pPr>
      <w:r w:rsidRPr="00AC6016">
        <w:rPr>
          <w:rFonts w:cs="Arial"/>
          <w:szCs w:val="24"/>
        </w:rPr>
        <w:t>Program šolanja mora vsebovati najmanj:</w:t>
      </w:r>
    </w:p>
    <w:p w14:paraId="51BCC81A" w14:textId="77777777" w:rsidR="00BB47A7" w:rsidRPr="00AC6016" w:rsidRDefault="002717DD" w:rsidP="00C350E0">
      <w:pPr>
        <w:pStyle w:val="Odstavekseznama"/>
        <w:numPr>
          <w:ilvl w:val="1"/>
          <w:numId w:val="82"/>
        </w:numPr>
        <w:rPr>
          <w:rFonts w:cs="Arial"/>
          <w:szCs w:val="24"/>
        </w:rPr>
      </w:pPr>
      <w:r>
        <w:rPr>
          <w:rFonts w:cs="Arial"/>
          <w:szCs w:val="24"/>
        </w:rPr>
        <w:t>S</w:t>
      </w:r>
      <w:r w:rsidR="00BB47A7" w:rsidRPr="00AC6016">
        <w:rPr>
          <w:rFonts w:cs="Arial"/>
          <w:szCs w:val="24"/>
        </w:rPr>
        <w:t>eznam sklopov predvidenih za izvedbo šolanja</w:t>
      </w:r>
      <w:r>
        <w:rPr>
          <w:rFonts w:cs="Arial"/>
          <w:szCs w:val="24"/>
        </w:rPr>
        <w:t>.</w:t>
      </w:r>
    </w:p>
    <w:p w14:paraId="525564BC" w14:textId="77777777" w:rsidR="00BB47A7" w:rsidRPr="00AC6016" w:rsidRDefault="002717DD" w:rsidP="00C350E0">
      <w:pPr>
        <w:pStyle w:val="Odstavekseznama"/>
        <w:numPr>
          <w:ilvl w:val="1"/>
          <w:numId w:val="82"/>
        </w:numPr>
        <w:rPr>
          <w:rFonts w:cs="Arial"/>
          <w:szCs w:val="24"/>
        </w:rPr>
      </w:pPr>
      <w:r>
        <w:rPr>
          <w:rFonts w:cs="Arial"/>
          <w:szCs w:val="24"/>
        </w:rPr>
        <w:t>P</w:t>
      </w:r>
      <w:r w:rsidRPr="00AC6016">
        <w:rPr>
          <w:rFonts w:cs="Arial"/>
          <w:szCs w:val="24"/>
        </w:rPr>
        <w:t xml:space="preserve">ri </w:t>
      </w:r>
      <w:r w:rsidR="00BB47A7" w:rsidRPr="00AC6016">
        <w:rPr>
          <w:rFonts w:cs="Arial"/>
          <w:szCs w:val="24"/>
        </w:rPr>
        <w:t>posameznem sklopu mora biti napisano komu je namenjen (uporabnik, vzdrževalec)</w:t>
      </w:r>
      <w:r>
        <w:rPr>
          <w:rFonts w:cs="Arial"/>
          <w:szCs w:val="24"/>
        </w:rPr>
        <w:t>.</w:t>
      </w:r>
    </w:p>
    <w:p w14:paraId="31067197" w14:textId="77777777" w:rsidR="00BB47A7" w:rsidRPr="00AC6016" w:rsidRDefault="002717DD" w:rsidP="00C350E0">
      <w:pPr>
        <w:pStyle w:val="Odstavekseznama"/>
        <w:numPr>
          <w:ilvl w:val="1"/>
          <w:numId w:val="82"/>
        </w:numPr>
        <w:rPr>
          <w:rFonts w:cs="Arial"/>
          <w:szCs w:val="24"/>
        </w:rPr>
      </w:pPr>
      <w:r>
        <w:rPr>
          <w:rFonts w:cs="Arial"/>
          <w:szCs w:val="24"/>
        </w:rPr>
        <w:t>T</w:t>
      </w:r>
      <w:r w:rsidRPr="00AC6016">
        <w:rPr>
          <w:rFonts w:cs="Arial"/>
          <w:szCs w:val="24"/>
        </w:rPr>
        <w:t xml:space="preserve">ip </w:t>
      </w:r>
      <w:r w:rsidR="00BB47A7" w:rsidRPr="00AC6016">
        <w:rPr>
          <w:rFonts w:cs="Arial"/>
          <w:szCs w:val="24"/>
        </w:rPr>
        <w:t>predvidenega šolanja (nove naprave, osvežilno šolanje)</w:t>
      </w:r>
      <w:r>
        <w:rPr>
          <w:rFonts w:cs="Arial"/>
          <w:szCs w:val="24"/>
        </w:rPr>
        <w:t>.</w:t>
      </w:r>
    </w:p>
    <w:p w14:paraId="5F4079E8"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do </w:t>
      </w:r>
      <w:r w:rsidR="00BB47A7" w:rsidRPr="00AC6016">
        <w:rPr>
          <w:rFonts w:cs="Arial"/>
          <w:szCs w:val="24"/>
        </w:rPr>
        <w:t>bo izvajal šolanje</w:t>
      </w:r>
      <w:r>
        <w:rPr>
          <w:rFonts w:cs="Arial"/>
          <w:szCs w:val="24"/>
        </w:rPr>
        <w:t>.</w:t>
      </w:r>
    </w:p>
    <w:p w14:paraId="4791A122"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ratek </w:t>
      </w:r>
      <w:r w:rsidR="00BB47A7" w:rsidRPr="00AC6016">
        <w:rPr>
          <w:rFonts w:cs="Arial"/>
          <w:szCs w:val="24"/>
        </w:rPr>
        <w:t>opis posameznega šolanja</w:t>
      </w:r>
      <w:r>
        <w:rPr>
          <w:rFonts w:cs="Arial"/>
          <w:szCs w:val="24"/>
        </w:rPr>
        <w:t>.</w:t>
      </w:r>
    </w:p>
    <w:p w14:paraId="38DF65C0"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je se bo šolanje posameznega sklopa izvajalo</w:t>
      </w:r>
      <w:r>
        <w:rPr>
          <w:rFonts w:cs="Arial"/>
          <w:szCs w:val="24"/>
        </w:rPr>
        <w:t>.</w:t>
      </w:r>
    </w:p>
    <w:p w14:paraId="6D4F4CC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oliko časa bo trajalo šolanje posameznega sklopa</w:t>
      </w:r>
      <w:r>
        <w:rPr>
          <w:rFonts w:cs="Arial"/>
          <w:szCs w:val="24"/>
        </w:rPr>
        <w:t>.</w:t>
      </w:r>
    </w:p>
    <w:p w14:paraId="1640E920"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ako </w:t>
      </w:r>
      <w:r w:rsidR="00BB47A7" w:rsidRPr="00AC6016">
        <w:rPr>
          <w:rFonts w:cs="Arial"/>
          <w:szCs w:val="24"/>
        </w:rPr>
        <w:t>bo potekalo šolanje (praktični del, teoretični del</w:t>
      </w:r>
      <w:r w:rsidRPr="00AC6016">
        <w:rPr>
          <w:rFonts w:cs="Arial"/>
          <w:szCs w:val="24"/>
        </w:rPr>
        <w:t>)</w:t>
      </w:r>
      <w:r>
        <w:rPr>
          <w:rFonts w:cs="Arial"/>
          <w:szCs w:val="24"/>
        </w:rPr>
        <w:t>.</w:t>
      </w:r>
    </w:p>
    <w:p w14:paraId="533C3615" w14:textId="77777777" w:rsidR="00BB47A7" w:rsidRPr="00AC6016" w:rsidRDefault="002717DD" w:rsidP="00C350E0">
      <w:pPr>
        <w:pStyle w:val="Odstavekseznama"/>
        <w:numPr>
          <w:ilvl w:val="1"/>
          <w:numId w:val="82"/>
        </w:numPr>
        <w:rPr>
          <w:rFonts w:cs="Arial"/>
          <w:szCs w:val="24"/>
        </w:rPr>
      </w:pPr>
      <w:r>
        <w:rPr>
          <w:rFonts w:cs="Arial"/>
          <w:szCs w:val="24"/>
        </w:rPr>
        <w:t>A</w:t>
      </w:r>
      <w:r w:rsidR="00BB47A7" w:rsidRPr="00AC6016">
        <w:rPr>
          <w:rFonts w:cs="Arial"/>
          <w:szCs w:val="24"/>
        </w:rPr>
        <w:t>li je potrebno (ali bo izvedeno) preverjanje znanja</w:t>
      </w:r>
      <w:r>
        <w:rPr>
          <w:rFonts w:cs="Arial"/>
          <w:szCs w:val="24"/>
        </w:rPr>
        <w:t>.</w:t>
      </w:r>
    </w:p>
    <w:p w14:paraId="47F3AC1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akšna so pričakovana potrdila o šolanju posameznega sklopa.</w:t>
      </w:r>
    </w:p>
    <w:p w14:paraId="6A1D5D0B"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w:t>
      </w:r>
      <w:r w:rsidRPr="00AC6016">
        <w:rPr>
          <w:rFonts w:cs="Arial"/>
          <w:szCs w:val="24"/>
        </w:rPr>
        <w:lastRenderedPageBreak/>
        <w:t>vzdrževanje naprav in sistemov.</w:t>
      </w:r>
    </w:p>
    <w:p w14:paraId="038770C7" w14:textId="77777777" w:rsidR="00BB47A7" w:rsidRPr="00AC6016" w:rsidRDefault="00BB47A7" w:rsidP="00C73BE0">
      <w:pPr>
        <w:pStyle w:val="Naslov2"/>
        <w:rPr>
          <w:rFonts w:cs="Arial"/>
          <w:sz w:val="24"/>
          <w:szCs w:val="24"/>
        </w:rPr>
      </w:pPr>
      <w:bookmarkStart w:id="292" w:name="_Toc3373137"/>
      <w:bookmarkStart w:id="293" w:name="_Toc25923745"/>
      <w:bookmarkStart w:id="294" w:name="_Toc90541865"/>
      <w:r w:rsidRPr="00AC6016">
        <w:rPr>
          <w:rFonts w:cs="Arial"/>
          <w:sz w:val="24"/>
          <w:szCs w:val="24"/>
        </w:rPr>
        <w:t>Dokumentacija</w:t>
      </w:r>
      <w:bookmarkEnd w:id="292"/>
      <w:bookmarkEnd w:id="293"/>
      <w:bookmarkEnd w:id="294"/>
    </w:p>
    <w:p w14:paraId="7DFE267B" w14:textId="77777777" w:rsidR="00BB47A7" w:rsidRPr="00AC6016" w:rsidRDefault="00BB47A7" w:rsidP="00C73BE0">
      <w:pPr>
        <w:pStyle w:val="Naslov3"/>
        <w:rPr>
          <w:rFonts w:cs="Arial"/>
          <w:szCs w:val="24"/>
        </w:rPr>
      </w:pPr>
      <w:bookmarkStart w:id="295" w:name="_Toc3373138"/>
      <w:bookmarkStart w:id="296" w:name="_Toc25923746"/>
      <w:bookmarkStart w:id="297" w:name="_Toc90541866"/>
      <w:r w:rsidRPr="00AC6016">
        <w:rPr>
          <w:rFonts w:cs="Arial"/>
          <w:szCs w:val="24"/>
        </w:rPr>
        <w:t>Splošne zahteve</w:t>
      </w:r>
      <w:bookmarkEnd w:id="295"/>
      <w:bookmarkEnd w:id="296"/>
      <w:bookmarkEnd w:id="297"/>
    </w:p>
    <w:p w14:paraId="1A1732A0"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AC6016" w:rsidRDefault="00E61A3D" w:rsidP="00C350E0">
      <w:pPr>
        <w:pStyle w:val="Odstavekseznama"/>
        <w:numPr>
          <w:ilvl w:val="0"/>
          <w:numId w:val="83"/>
        </w:numPr>
        <w:rPr>
          <w:rFonts w:cs="Arial"/>
          <w:szCs w:val="24"/>
        </w:rPr>
      </w:pPr>
      <w:r w:rsidRPr="00AC6016">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AC6016" w:rsidRDefault="00DA0BE2" w:rsidP="00C350E0">
      <w:pPr>
        <w:pStyle w:val="Odstavekseznama"/>
        <w:numPr>
          <w:ilvl w:val="0"/>
          <w:numId w:val="83"/>
        </w:numPr>
        <w:rPr>
          <w:rFonts w:cs="Arial"/>
          <w:szCs w:val="24"/>
        </w:rPr>
      </w:pPr>
      <w:r w:rsidRPr="00AC6016">
        <w:rPr>
          <w:rFonts w:cs="Arial"/>
          <w:szCs w:val="24"/>
        </w:rPr>
        <w:t>Izvajalec mora projektno dokumentacijo o izvedenih delih (PID, NOV, DZO in ostalo dokumentacijo za potrebe državnih organov) izde</w:t>
      </w:r>
      <w:r w:rsidR="005661B4" w:rsidRPr="00AC6016">
        <w:rPr>
          <w:rFonts w:cs="Arial"/>
          <w:szCs w:val="24"/>
        </w:rPr>
        <w:t>l</w:t>
      </w:r>
      <w:r w:rsidRPr="00AC6016">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AC6016" w:rsidRDefault="00BB47A7" w:rsidP="00C350E0">
      <w:pPr>
        <w:pStyle w:val="Odstavekseznama"/>
        <w:numPr>
          <w:ilvl w:val="0"/>
          <w:numId w:val="83"/>
        </w:numPr>
        <w:rPr>
          <w:rFonts w:cs="Arial"/>
          <w:szCs w:val="24"/>
        </w:rPr>
      </w:pPr>
      <w:r w:rsidRPr="00AC6016">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AC6016" w:rsidRDefault="00BB47A7" w:rsidP="00C350E0">
      <w:pPr>
        <w:pStyle w:val="Odstavekseznama"/>
        <w:numPr>
          <w:ilvl w:val="0"/>
          <w:numId w:val="83"/>
        </w:numPr>
        <w:rPr>
          <w:rFonts w:cs="Arial"/>
          <w:szCs w:val="24"/>
        </w:rPr>
      </w:pPr>
      <w:r w:rsidRPr="00AC6016">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AC6016" w:rsidRDefault="00BB47A7" w:rsidP="00C350E0">
      <w:pPr>
        <w:pStyle w:val="Odstavekseznama"/>
        <w:numPr>
          <w:ilvl w:val="0"/>
          <w:numId w:val="83"/>
        </w:numPr>
        <w:rPr>
          <w:rFonts w:cs="Arial"/>
          <w:szCs w:val="24"/>
        </w:rPr>
      </w:pPr>
      <w:r w:rsidRPr="00AC6016">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AC6016" w:rsidRDefault="00BB47A7" w:rsidP="00C350E0">
      <w:pPr>
        <w:pStyle w:val="Odstavekseznama"/>
        <w:numPr>
          <w:ilvl w:val="0"/>
          <w:numId w:val="83"/>
        </w:numPr>
        <w:rPr>
          <w:rFonts w:cs="Arial"/>
          <w:szCs w:val="24"/>
        </w:rPr>
      </w:pPr>
      <w:r w:rsidRPr="00AC6016">
        <w:rPr>
          <w:rFonts w:cs="Arial"/>
          <w:szCs w:val="24"/>
        </w:rPr>
        <w:t>Oštevilčenje elementov na shematskem diagramu mora biti sistematično vse okrajšave morajo biti sistematične in jasno definirane.</w:t>
      </w:r>
    </w:p>
    <w:p w14:paraId="265AF6BB"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za potrebe pridobivanja obratovalnega dovoljenja pravočasno predati vso potrebno dokumentacijo.</w:t>
      </w:r>
    </w:p>
    <w:p w14:paraId="0AB835FC"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AC6016" w:rsidRDefault="00BB47A7" w:rsidP="008E2238">
      <w:pPr>
        <w:pStyle w:val="Odstavekseznama"/>
        <w:numPr>
          <w:ilvl w:val="0"/>
          <w:numId w:val="66"/>
        </w:numPr>
        <w:rPr>
          <w:rFonts w:cs="Arial"/>
          <w:szCs w:val="24"/>
        </w:rPr>
      </w:pPr>
      <w:r w:rsidRPr="00AC6016">
        <w:rPr>
          <w:rFonts w:cs="Arial"/>
          <w:szCs w:val="24"/>
        </w:rPr>
        <w:t>Izdelava in predaja dokumentacije mora biti nazorno prikazana v osnovnem terminskem planu izvedbe.</w:t>
      </w:r>
    </w:p>
    <w:p w14:paraId="6E3736B4" w14:textId="77777777" w:rsidR="00BB47A7" w:rsidRPr="00AC6016" w:rsidRDefault="00BB47A7" w:rsidP="008E2238">
      <w:pPr>
        <w:pStyle w:val="Odstavekseznama"/>
        <w:numPr>
          <w:ilvl w:val="0"/>
          <w:numId w:val="66"/>
        </w:numPr>
        <w:rPr>
          <w:rFonts w:cs="Arial"/>
          <w:szCs w:val="24"/>
        </w:rPr>
      </w:pPr>
      <w:r w:rsidRPr="00AC6016">
        <w:rPr>
          <w:rFonts w:cs="Arial"/>
          <w:szCs w:val="24"/>
        </w:rPr>
        <w:t>Izvajalec je dolžan popraviti izdelano dokumentacijo skladno s pripombami Naročnika oziroma Inženirja.</w:t>
      </w:r>
    </w:p>
    <w:p w14:paraId="573A8B61"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izdelati vse elaborate v skladu z zahtevami tehničnih predpisov, predvsem pa:</w:t>
      </w:r>
    </w:p>
    <w:p w14:paraId="70535F09" w14:textId="77777777" w:rsidR="00BB47A7" w:rsidRPr="00AC6016" w:rsidRDefault="00BB47A7" w:rsidP="008E2238">
      <w:pPr>
        <w:pStyle w:val="Odstavekseznama"/>
        <w:numPr>
          <w:ilvl w:val="1"/>
          <w:numId w:val="66"/>
        </w:numPr>
        <w:rPr>
          <w:rFonts w:cs="Arial"/>
          <w:szCs w:val="24"/>
        </w:rPr>
      </w:pPr>
      <w:r w:rsidRPr="00AC6016">
        <w:rPr>
          <w:rFonts w:cs="Arial"/>
          <w:szCs w:val="24"/>
        </w:rPr>
        <w:t>tehnološke elaborate za izvedbo del,</w:t>
      </w:r>
    </w:p>
    <w:p w14:paraId="4971E0AB" w14:textId="77777777" w:rsidR="00BB47A7" w:rsidRPr="00AC6016" w:rsidRDefault="00BB47A7" w:rsidP="008E2238">
      <w:pPr>
        <w:pStyle w:val="Odstavekseznama"/>
        <w:numPr>
          <w:ilvl w:val="1"/>
          <w:numId w:val="66"/>
        </w:numPr>
        <w:rPr>
          <w:rFonts w:cs="Arial"/>
          <w:szCs w:val="24"/>
        </w:rPr>
      </w:pPr>
      <w:r w:rsidRPr="00AC6016">
        <w:rPr>
          <w:rFonts w:cs="Arial"/>
          <w:szCs w:val="24"/>
        </w:rPr>
        <w:t>enotni elaborat tehnologije prometa v času gradnje.</w:t>
      </w:r>
    </w:p>
    <w:p w14:paraId="30C4D876"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Izvajalec mora </w:t>
      </w:r>
      <w:r w:rsidR="00A3706E" w:rsidRPr="00AC6016">
        <w:rPr>
          <w:rFonts w:cs="Arial"/>
          <w:szCs w:val="24"/>
        </w:rPr>
        <w:t xml:space="preserve">izdelati vso potrebno projektno dokumentacijo potrebno za vpis </w:t>
      </w:r>
      <w:r w:rsidR="00A3706E" w:rsidRPr="00AC6016">
        <w:rPr>
          <w:rFonts w:cs="Arial"/>
          <w:szCs w:val="24"/>
        </w:rPr>
        <w:lastRenderedPageBreak/>
        <w:t xml:space="preserve">v uradne evidence </w:t>
      </w:r>
      <w:r w:rsidRPr="00AC6016">
        <w:rPr>
          <w:rFonts w:cs="Arial"/>
          <w:szCs w:val="24"/>
        </w:rPr>
        <w:t xml:space="preserve">izvesti vse postopke </w:t>
      </w:r>
      <w:r w:rsidR="00A3706E" w:rsidRPr="00AC6016">
        <w:rPr>
          <w:rFonts w:cs="Arial"/>
          <w:szCs w:val="24"/>
        </w:rPr>
        <w:t>vpisa v uradne evidence.</w:t>
      </w:r>
    </w:p>
    <w:p w14:paraId="0AB106A1" w14:textId="77777777" w:rsidR="00BB47A7" w:rsidRPr="00AC6016" w:rsidRDefault="00BB47A7" w:rsidP="00C73BE0">
      <w:pPr>
        <w:pStyle w:val="Naslov3"/>
        <w:rPr>
          <w:rFonts w:cs="Arial"/>
          <w:szCs w:val="24"/>
        </w:rPr>
      </w:pPr>
      <w:bookmarkStart w:id="298" w:name="_Toc3373139"/>
      <w:bookmarkStart w:id="299" w:name="_Toc25923747"/>
      <w:bookmarkStart w:id="300" w:name="_Toc90541867"/>
      <w:r w:rsidRPr="00AC6016">
        <w:rPr>
          <w:rFonts w:cs="Arial"/>
          <w:szCs w:val="24"/>
        </w:rPr>
        <w:t>Projektna dokumentacija</w:t>
      </w:r>
      <w:bookmarkEnd w:id="298"/>
      <w:bookmarkEnd w:id="299"/>
      <w:bookmarkEnd w:id="300"/>
    </w:p>
    <w:p w14:paraId="44580736" w14:textId="77777777" w:rsidR="00BB47A7" w:rsidRPr="00D0045A" w:rsidRDefault="00BB47A7" w:rsidP="00D0045A">
      <w:pPr>
        <w:pStyle w:val="Odstavekseznama"/>
        <w:numPr>
          <w:ilvl w:val="0"/>
          <w:numId w:val="110"/>
        </w:numPr>
        <w:rPr>
          <w:rFonts w:cs="Arial"/>
          <w:szCs w:val="24"/>
        </w:rPr>
      </w:pPr>
      <w:r w:rsidRPr="00D0045A">
        <w:rPr>
          <w:rFonts w:cs="Arial"/>
          <w:szCs w:val="24"/>
        </w:rPr>
        <w:t xml:space="preserve">Izvajalec je dolžan redno vnašati </w:t>
      </w:r>
      <w:r w:rsidR="00136606" w:rsidRPr="00D0045A">
        <w:rPr>
          <w:rFonts w:cs="Arial"/>
          <w:szCs w:val="24"/>
        </w:rPr>
        <w:t xml:space="preserve">vse </w:t>
      </w:r>
      <w:r w:rsidRPr="00D0045A">
        <w:rPr>
          <w:rFonts w:cs="Arial"/>
          <w:szCs w:val="24"/>
        </w:rPr>
        <w:t xml:space="preserve">spremembe v </w:t>
      </w:r>
      <w:r w:rsidR="00900E30" w:rsidRPr="00D0045A">
        <w:rPr>
          <w:rFonts w:cs="Arial"/>
          <w:szCs w:val="24"/>
        </w:rPr>
        <w:t>izvedbene načrte</w:t>
      </w:r>
      <w:r w:rsidRPr="00D0045A">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D0045A">
        <w:rPr>
          <w:rFonts w:cs="Arial"/>
          <w:szCs w:val="24"/>
        </w:rPr>
        <w:t>izvedbenega načrta</w:t>
      </w:r>
      <w:r w:rsidRPr="00D0045A">
        <w:rPr>
          <w:rFonts w:cs="Arial"/>
          <w:szCs w:val="24"/>
        </w:rPr>
        <w:t>, v katerega vnaša spremembe, hraniti v pisarni Izvajalca na gradbišču in dopolnjevati po potrebi.</w:t>
      </w:r>
      <w:r w:rsidR="005661B4" w:rsidRPr="00D0045A">
        <w:rPr>
          <w:rFonts w:cs="Arial"/>
          <w:szCs w:val="24"/>
        </w:rPr>
        <w:t xml:space="preserve"> Izvajalec je dolžan sprotno predajati poročilo spreme</w:t>
      </w:r>
      <w:r w:rsidR="00136606" w:rsidRPr="00D0045A">
        <w:rPr>
          <w:rFonts w:cs="Arial"/>
          <w:szCs w:val="24"/>
        </w:rPr>
        <w:t>m</w:t>
      </w:r>
      <w:r w:rsidR="005661B4" w:rsidRPr="00D0045A">
        <w:rPr>
          <w:rFonts w:cs="Arial"/>
          <w:szCs w:val="24"/>
        </w:rPr>
        <w:t>b izvedenih del.</w:t>
      </w:r>
    </w:p>
    <w:p w14:paraId="0019695B" w14:textId="77777777" w:rsidR="00BB47A7" w:rsidRPr="00AC6016" w:rsidRDefault="00BB47A7" w:rsidP="00D0045A">
      <w:pPr>
        <w:pStyle w:val="Odstavekseznama"/>
        <w:numPr>
          <w:ilvl w:val="0"/>
          <w:numId w:val="110"/>
        </w:numPr>
        <w:rPr>
          <w:rFonts w:cs="Arial"/>
          <w:szCs w:val="24"/>
        </w:rPr>
      </w:pPr>
      <w:r w:rsidRPr="00AC6016">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(skladno z zakonsko regulativo) in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53048B" w:rsidRDefault="00D0045A" w:rsidP="0053048B">
      <w:pPr>
        <w:pStyle w:val="Odstavekseznama"/>
        <w:numPr>
          <w:ilvl w:val="0"/>
          <w:numId w:val="0"/>
        </w:numPr>
        <w:ind w:left="501"/>
        <w:rPr>
          <w:rFonts w:cs="Arial"/>
          <w:szCs w:val="24"/>
        </w:rPr>
      </w:pPr>
      <w:r w:rsidRPr="0053048B">
        <w:rPr>
          <w:rFonts w:cs="Arial"/>
          <w:szCs w:val="24"/>
        </w:rPr>
        <w:t xml:space="preserve">        c.a) </w:t>
      </w:r>
      <w:r w:rsidR="00BB47A7" w:rsidRPr="0053048B">
        <w:rPr>
          <w:rFonts w:cs="Arial"/>
          <w:szCs w:val="24"/>
        </w:rPr>
        <w:t xml:space="preserve">Električne vezalne načrte z vsemi vodniki, ki povezujejo elemente </w:t>
      </w:r>
      <w:r w:rsidRPr="0053048B">
        <w:rPr>
          <w:rFonts w:cs="Arial"/>
          <w:szCs w:val="24"/>
        </w:rPr>
        <w:t xml:space="preserve"> </w:t>
      </w:r>
      <w:r w:rsidR="0053048B">
        <w:rPr>
          <w:rFonts w:cs="Arial"/>
          <w:szCs w:val="24"/>
        </w:rPr>
        <w:t xml:space="preserve"> </w:t>
      </w:r>
      <w:r w:rsidR="00BB47A7" w:rsidRPr="0053048B">
        <w:rPr>
          <w:rFonts w:cs="Arial"/>
          <w:szCs w:val="24"/>
        </w:rPr>
        <w:t>znotra</w:t>
      </w:r>
      <w:r w:rsidRPr="0053048B">
        <w:rPr>
          <w:rFonts w:cs="Arial"/>
          <w:szCs w:val="24"/>
        </w:rPr>
        <w:t>j</w:t>
      </w:r>
      <w:r w:rsidR="0053048B" w:rsidRPr="0053048B">
        <w:rPr>
          <w:rFonts w:cs="Arial"/>
          <w:szCs w:val="24"/>
        </w:rPr>
        <w:t xml:space="preserve"> </w:t>
      </w:r>
      <w:r w:rsidR="00BB47A7" w:rsidRPr="0053048B">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D0045A" w:rsidRDefault="00D0045A" w:rsidP="0053048B">
      <w:pPr>
        <w:ind w:left="499"/>
        <w:rPr>
          <w:rFonts w:cs="Arial"/>
          <w:szCs w:val="24"/>
        </w:rPr>
      </w:pPr>
      <w:r>
        <w:rPr>
          <w:rFonts w:cs="Arial"/>
          <w:szCs w:val="24"/>
        </w:rPr>
        <w:t xml:space="preserve">        c.b) </w:t>
      </w:r>
      <w:r w:rsidR="00BB47A7" w:rsidRPr="00D0045A">
        <w:rPr>
          <w:rFonts w:cs="Arial"/>
          <w:szCs w:val="24"/>
        </w:rPr>
        <w:t>Interne logične sheme sistema, sheme napajanja in podobno.</w:t>
      </w:r>
    </w:p>
    <w:p w14:paraId="1F2A9E97" w14:textId="77777777" w:rsidR="00BB47A7" w:rsidRPr="00AC6016" w:rsidRDefault="00BB47A7" w:rsidP="00AA636A">
      <w:pPr>
        <w:pStyle w:val="Naslov4"/>
        <w:rPr>
          <w:rFonts w:cs="Arial"/>
          <w:szCs w:val="24"/>
        </w:rPr>
      </w:pPr>
      <w:bookmarkStart w:id="301" w:name="_Toc25923748"/>
      <w:r w:rsidRPr="00AC6016">
        <w:rPr>
          <w:rFonts w:cs="Arial"/>
          <w:szCs w:val="24"/>
        </w:rPr>
        <w:t>Projekt izvedenih del (PID)</w:t>
      </w:r>
      <w:bookmarkEnd w:id="301"/>
    </w:p>
    <w:p w14:paraId="4112BC48" w14:textId="77777777" w:rsidR="007E63E4" w:rsidRPr="00AC6016" w:rsidRDefault="007E63E4" w:rsidP="00C350E0">
      <w:pPr>
        <w:pStyle w:val="Odstavekseznama"/>
        <w:numPr>
          <w:ilvl w:val="0"/>
          <w:numId w:val="85"/>
        </w:numPr>
        <w:rPr>
          <w:rFonts w:cs="Arial"/>
          <w:szCs w:val="24"/>
        </w:rPr>
      </w:pPr>
      <w:r w:rsidRPr="00AC6016">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AC6016" w:rsidRDefault="007E63E4" w:rsidP="00C350E0">
      <w:pPr>
        <w:pStyle w:val="Odstavekseznama"/>
        <w:numPr>
          <w:ilvl w:val="0"/>
          <w:numId w:val="85"/>
        </w:numPr>
        <w:rPr>
          <w:rFonts w:cs="Arial"/>
          <w:szCs w:val="24"/>
        </w:rPr>
      </w:pPr>
      <w:r w:rsidRPr="00AC6016">
        <w:rPr>
          <w:rFonts w:cs="Arial"/>
          <w:szCs w:val="24"/>
        </w:rPr>
        <w:t xml:space="preserve">Projektant mora projektno dokumentacijo izdelati z uporabo računalniške tehnologije (grafični in atributni podatki) in jo predati naročniku v elaborirani in digitalni obliki: </w:t>
      </w:r>
    </w:p>
    <w:p w14:paraId="22AB5BC5" w14:textId="77777777" w:rsidR="007E63E4" w:rsidRPr="00AC6016" w:rsidRDefault="002717DD" w:rsidP="00C350E0">
      <w:pPr>
        <w:pStyle w:val="Odstavekseznama"/>
        <w:numPr>
          <w:ilvl w:val="0"/>
          <w:numId w:val="105"/>
        </w:numPr>
        <w:rPr>
          <w:rFonts w:cs="Arial"/>
          <w:szCs w:val="24"/>
        </w:rPr>
      </w:pPr>
      <w:r>
        <w:rPr>
          <w:rFonts w:cs="Arial"/>
          <w:szCs w:val="24"/>
        </w:rPr>
        <w:t>a</w:t>
      </w:r>
      <w:r w:rsidR="007E63E4" w:rsidRPr="00AC6016">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2E38CC" w14:paraId="71B1AD43" w14:textId="77777777" w:rsidTr="0091631F">
        <w:tc>
          <w:tcPr>
            <w:tcW w:w="5103" w:type="dxa"/>
          </w:tcPr>
          <w:p w14:paraId="22EC6C89" w14:textId="77777777" w:rsidR="007E63E4" w:rsidRPr="00AC6016" w:rsidRDefault="007E63E4" w:rsidP="0091631F">
            <w:pPr>
              <w:rPr>
                <w:rFonts w:cs="Arial"/>
                <w:i/>
                <w:szCs w:val="24"/>
              </w:rPr>
            </w:pPr>
            <w:r w:rsidRPr="00AC6016">
              <w:rPr>
                <w:rFonts w:cs="Arial"/>
                <w:i/>
                <w:szCs w:val="24"/>
              </w:rPr>
              <w:t>tekstualne vsebine:</w:t>
            </w:r>
          </w:p>
        </w:tc>
        <w:tc>
          <w:tcPr>
            <w:tcW w:w="2977" w:type="dxa"/>
          </w:tcPr>
          <w:p w14:paraId="630C80AF" w14:textId="77777777" w:rsidR="007E63E4" w:rsidRPr="00AC6016" w:rsidRDefault="007E63E4" w:rsidP="0091631F">
            <w:pPr>
              <w:rPr>
                <w:rFonts w:cs="Arial"/>
                <w:i/>
                <w:szCs w:val="24"/>
              </w:rPr>
            </w:pPr>
            <w:r w:rsidRPr="00AC6016">
              <w:rPr>
                <w:rFonts w:cs="Arial"/>
                <w:i/>
                <w:szCs w:val="24"/>
              </w:rPr>
              <w:t xml:space="preserve">Microsoft Word, </w:t>
            </w:r>
          </w:p>
        </w:tc>
      </w:tr>
      <w:tr w:rsidR="008643D2" w:rsidRPr="002E38CC" w14:paraId="3408E27F" w14:textId="77777777" w:rsidTr="0091631F">
        <w:tc>
          <w:tcPr>
            <w:tcW w:w="5103" w:type="dxa"/>
          </w:tcPr>
          <w:p w14:paraId="4850CE9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77" w:type="dxa"/>
          </w:tcPr>
          <w:p w14:paraId="5F114174" w14:textId="77777777" w:rsidR="007E63E4" w:rsidRPr="00AC6016" w:rsidRDefault="007E63E4" w:rsidP="0091631F">
            <w:pPr>
              <w:rPr>
                <w:rFonts w:cs="Arial"/>
                <w:i/>
                <w:szCs w:val="24"/>
              </w:rPr>
            </w:pPr>
            <w:r w:rsidRPr="00AC6016">
              <w:rPr>
                <w:rFonts w:cs="Arial"/>
                <w:i/>
                <w:szCs w:val="24"/>
              </w:rPr>
              <w:t xml:space="preserve">Microsoft Excel, </w:t>
            </w:r>
          </w:p>
        </w:tc>
      </w:tr>
      <w:tr w:rsidR="008643D2" w:rsidRPr="002E38CC" w14:paraId="019A5A42" w14:textId="77777777" w:rsidTr="0091631F">
        <w:tc>
          <w:tcPr>
            <w:tcW w:w="5103" w:type="dxa"/>
          </w:tcPr>
          <w:p w14:paraId="53E5F66E" w14:textId="77777777" w:rsidR="007E63E4" w:rsidRPr="00AC6016" w:rsidRDefault="007E63E4" w:rsidP="0091631F">
            <w:pPr>
              <w:rPr>
                <w:rFonts w:cs="Arial"/>
                <w:i/>
                <w:szCs w:val="24"/>
              </w:rPr>
            </w:pPr>
            <w:r w:rsidRPr="00AC6016">
              <w:rPr>
                <w:rFonts w:cs="Arial"/>
                <w:i/>
                <w:szCs w:val="24"/>
              </w:rPr>
              <w:t>podatkovne baze:</w:t>
            </w:r>
          </w:p>
        </w:tc>
        <w:tc>
          <w:tcPr>
            <w:tcW w:w="2977" w:type="dxa"/>
          </w:tcPr>
          <w:p w14:paraId="382BC110" w14:textId="77777777" w:rsidR="007E63E4" w:rsidRPr="00AC6016" w:rsidRDefault="007E63E4" w:rsidP="0091631F">
            <w:pPr>
              <w:rPr>
                <w:rFonts w:cs="Arial"/>
                <w:i/>
                <w:szCs w:val="24"/>
              </w:rPr>
            </w:pPr>
            <w:r w:rsidRPr="00AC6016">
              <w:rPr>
                <w:rFonts w:cs="Arial"/>
                <w:i/>
                <w:szCs w:val="24"/>
              </w:rPr>
              <w:t xml:space="preserve">Microsoft Access, </w:t>
            </w:r>
          </w:p>
        </w:tc>
      </w:tr>
      <w:tr w:rsidR="008643D2" w:rsidRPr="002E38CC" w14:paraId="3EAE87E0" w14:textId="77777777" w:rsidTr="0091631F">
        <w:tc>
          <w:tcPr>
            <w:tcW w:w="5103" w:type="dxa"/>
          </w:tcPr>
          <w:p w14:paraId="1985487B" w14:textId="77777777" w:rsidR="007E63E4" w:rsidRPr="00AC6016" w:rsidRDefault="007E63E4" w:rsidP="0091631F">
            <w:pPr>
              <w:rPr>
                <w:rFonts w:cs="Arial"/>
                <w:i/>
                <w:szCs w:val="24"/>
              </w:rPr>
            </w:pPr>
            <w:r w:rsidRPr="00AC6016">
              <w:rPr>
                <w:rFonts w:cs="Arial"/>
                <w:i/>
                <w:szCs w:val="24"/>
              </w:rPr>
              <w:t>terminske plane:</w:t>
            </w:r>
          </w:p>
        </w:tc>
        <w:tc>
          <w:tcPr>
            <w:tcW w:w="2977" w:type="dxa"/>
          </w:tcPr>
          <w:p w14:paraId="293A5A7F" w14:textId="77777777" w:rsidR="007E63E4" w:rsidRPr="00AC6016" w:rsidRDefault="007E63E4" w:rsidP="0091631F">
            <w:pPr>
              <w:rPr>
                <w:rFonts w:cs="Arial"/>
                <w:i/>
                <w:szCs w:val="24"/>
              </w:rPr>
            </w:pPr>
            <w:r w:rsidRPr="00AC6016">
              <w:rPr>
                <w:rFonts w:cs="Arial"/>
                <w:i/>
                <w:szCs w:val="24"/>
              </w:rPr>
              <w:t>Microsoft Project,</w:t>
            </w:r>
          </w:p>
        </w:tc>
      </w:tr>
      <w:tr w:rsidR="008643D2" w:rsidRPr="002E38CC" w14:paraId="4D9C46AC" w14:textId="77777777" w:rsidTr="0091631F">
        <w:tc>
          <w:tcPr>
            <w:tcW w:w="5103" w:type="dxa"/>
          </w:tcPr>
          <w:p w14:paraId="489F7461" w14:textId="77777777" w:rsidR="007E63E4" w:rsidRPr="00AC6016" w:rsidRDefault="007E63E4" w:rsidP="0091631F">
            <w:pPr>
              <w:rPr>
                <w:rFonts w:cs="Arial"/>
                <w:i/>
                <w:szCs w:val="24"/>
              </w:rPr>
            </w:pPr>
            <w:r w:rsidRPr="00AC6016">
              <w:rPr>
                <w:rFonts w:cs="Arial"/>
                <w:i/>
                <w:szCs w:val="24"/>
              </w:rPr>
              <w:t>slike:</w:t>
            </w:r>
          </w:p>
        </w:tc>
        <w:tc>
          <w:tcPr>
            <w:tcW w:w="2977" w:type="dxa"/>
          </w:tcPr>
          <w:p w14:paraId="284080DC" w14:textId="77777777" w:rsidR="007E63E4" w:rsidRPr="00AC6016" w:rsidRDefault="007E63E4" w:rsidP="0091631F">
            <w:pPr>
              <w:rPr>
                <w:rFonts w:cs="Arial"/>
                <w:i/>
                <w:szCs w:val="24"/>
              </w:rPr>
            </w:pPr>
            <w:r w:rsidRPr="00AC6016">
              <w:rPr>
                <w:rFonts w:cs="Arial"/>
                <w:i/>
                <w:szCs w:val="24"/>
              </w:rPr>
              <w:t xml:space="preserve">v formatu tiff, jpeg ali jpg, </w:t>
            </w:r>
          </w:p>
        </w:tc>
      </w:tr>
      <w:tr w:rsidR="008643D2" w:rsidRPr="002E38CC" w14:paraId="19B5CE7A" w14:textId="77777777" w:rsidTr="0091631F">
        <w:tc>
          <w:tcPr>
            <w:tcW w:w="5103" w:type="dxa"/>
          </w:tcPr>
          <w:p w14:paraId="7F500AA6" w14:textId="77777777" w:rsidR="007E63E4" w:rsidRPr="00AC6016" w:rsidRDefault="007E63E4" w:rsidP="0091631F">
            <w:pPr>
              <w:rPr>
                <w:rFonts w:cs="Arial"/>
                <w:i/>
                <w:szCs w:val="24"/>
              </w:rPr>
            </w:pPr>
            <w:r w:rsidRPr="00AC6016">
              <w:rPr>
                <w:rFonts w:cs="Arial"/>
                <w:i/>
                <w:szCs w:val="24"/>
              </w:rPr>
              <w:t>načrte:</w:t>
            </w:r>
          </w:p>
        </w:tc>
        <w:tc>
          <w:tcPr>
            <w:tcW w:w="2977" w:type="dxa"/>
          </w:tcPr>
          <w:p w14:paraId="3CB57E29" w14:textId="77777777" w:rsidR="007E63E4" w:rsidRPr="00AC6016" w:rsidRDefault="007E63E4" w:rsidP="0091631F">
            <w:pPr>
              <w:rPr>
                <w:rFonts w:cs="Arial"/>
                <w:i/>
                <w:szCs w:val="24"/>
              </w:rPr>
            </w:pPr>
            <w:r w:rsidRPr="00AC6016">
              <w:rPr>
                <w:rFonts w:cs="Arial"/>
                <w:i/>
                <w:szCs w:val="24"/>
              </w:rPr>
              <w:t>dwg, dwf</w:t>
            </w:r>
          </w:p>
        </w:tc>
      </w:tr>
      <w:tr w:rsidR="008643D2" w:rsidRPr="002E38CC" w14:paraId="7C21ADB4" w14:textId="77777777" w:rsidTr="0091631F">
        <w:tc>
          <w:tcPr>
            <w:tcW w:w="5103" w:type="dxa"/>
          </w:tcPr>
          <w:p w14:paraId="6EBEE127" w14:textId="77777777" w:rsidR="007E63E4" w:rsidRPr="00AC6016" w:rsidRDefault="007E63E4" w:rsidP="0091631F">
            <w:pPr>
              <w:rPr>
                <w:rFonts w:cs="Arial"/>
                <w:i/>
                <w:szCs w:val="24"/>
              </w:rPr>
            </w:pPr>
            <w:r w:rsidRPr="00AC6016">
              <w:rPr>
                <w:rFonts w:cs="Arial"/>
                <w:i/>
                <w:szCs w:val="24"/>
              </w:rPr>
              <w:t>prostorski podatki:</w:t>
            </w:r>
          </w:p>
        </w:tc>
        <w:tc>
          <w:tcPr>
            <w:tcW w:w="2977" w:type="dxa"/>
          </w:tcPr>
          <w:p w14:paraId="2BD09645" w14:textId="77777777" w:rsidR="007E63E4" w:rsidRPr="00AC6016" w:rsidRDefault="007E63E4" w:rsidP="0091631F">
            <w:pPr>
              <w:rPr>
                <w:rFonts w:cs="Arial"/>
                <w:i/>
                <w:szCs w:val="24"/>
              </w:rPr>
            </w:pPr>
            <w:r w:rsidRPr="00AC6016">
              <w:rPr>
                <w:rFonts w:cs="Arial"/>
                <w:i/>
                <w:szCs w:val="24"/>
              </w:rPr>
              <w:t xml:space="preserve">GIS; dwg, dwf </w:t>
            </w:r>
          </w:p>
        </w:tc>
      </w:tr>
    </w:tbl>
    <w:p w14:paraId="3311CE06" w14:textId="77777777" w:rsidR="007E63E4" w:rsidRPr="00AC6016" w:rsidRDefault="002717DD" w:rsidP="00C350E0">
      <w:pPr>
        <w:pStyle w:val="Odstavekseznama"/>
        <w:numPr>
          <w:ilvl w:val="0"/>
          <w:numId w:val="105"/>
        </w:numPr>
        <w:rPr>
          <w:rFonts w:cs="Arial"/>
          <w:szCs w:val="24"/>
        </w:rPr>
      </w:pPr>
      <w:r>
        <w:rPr>
          <w:rFonts w:cs="Arial"/>
          <w:szCs w:val="24"/>
        </w:rPr>
        <w:t>p</w:t>
      </w:r>
      <w:r w:rsidR="007E63E4" w:rsidRPr="00AC6016">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2E38CC" w14:paraId="08B2CFFC" w14:textId="77777777" w:rsidTr="007E63E4">
        <w:tc>
          <w:tcPr>
            <w:tcW w:w="5032" w:type="dxa"/>
          </w:tcPr>
          <w:p w14:paraId="4D198AEE" w14:textId="77777777" w:rsidR="007E63E4" w:rsidRPr="00AC6016" w:rsidRDefault="007E63E4" w:rsidP="0091631F">
            <w:pPr>
              <w:rPr>
                <w:rFonts w:cs="Arial"/>
                <w:i/>
                <w:szCs w:val="24"/>
              </w:rPr>
            </w:pPr>
            <w:r w:rsidRPr="00AC6016">
              <w:rPr>
                <w:rFonts w:cs="Arial"/>
                <w:i/>
                <w:szCs w:val="24"/>
              </w:rPr>
              <w:t>tekstualne vsebine:</w:t>
            </w:r>
          </w:p>
        </w:tc>
        <w:tc>
          <w:tcPr>
            <w:tcW w:w="2938" w:type="dxa"/>
          </w:tcPr>
          <w:p w14:paraId="67F3A2A0" w14:textId="77777777" w:rsidR="007E63E4" w:rsidRPr="00AC6016" w:rsidRDefault="007E63E4" w:rsidP="0091631F">
            <w:pPr>
              <w:rPr>
                <w:rFonts w:cs="Arial"/>
                <w:i/>
                <w:szCs w:val="24"/>
              </w:rPr>
            </w:pPr>
            <w:r w:rsidRPr="00AC6016">
              <w:rPr>
                <w:rFonts w:cs="Arial"/>
                <w:i/>
                <w:szCs w:val="24"/>
              </w:rPr>
              <w:t xml:space="preserve">v pdf zapisu, </w:t>
            </w:r>
          </w:p>
        </w:tc>
      </w:tr>
      <w:tr w:rsidR="008643D2" w:rsidRPr="002E38CC" w14:paraId="697ED57A" w14:textId="77777777" w:rsidTr="007E63E4">
        <w:tc>
          <w:tcPr>
            <w:tcW w:w="5032" w:type="dxa"/>
          </w:tcPr>
          <w:p w14:paraId="4EE1B3B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38" w:type="dxa"/>
          </w:tcPr>
          <w:p w14:paraId="43B7492B" w14:textId="77777777" w:rsidR="007E63E4" w:rsidRPr="00AC6016" w:rsidRDefault="007E63E4" w:rsidP="0091631F">
            <w:pPr>
              <w:rPr>
                <w:rFonts w:cs="Arial"/>
                <w:i/>
                <w:szCs w:val="24"/>
              </w:rPr>
            </w:pPr>
            <w:r w:rsidRPr="00AC6016">
              <w:rPr>
                <w:rFonts w:cs="Arial"/>
                <w:i/>
                <w:szCs w:val="24"/>
              </w:rPr>
              <w:t xml:space="preserve">v pdf zapisu, </w:t>
            </w:r>
          </w:p>
        </w:tc>
      </w:tr>
      <w:tr w:rsidR="008643D2" w:rsidRPr="002E38CC" w14:paraId="2EBE7B7E" w14:textId="77777777" w:rsidTr="007E63E4">
        <w:tc>
          <w:tcPr>
            <w:tcW w:w="5032" w:type="dxa"/>
          </w:tcPr>
          <w:p w14:paraId="41D0A7E0" w14:textId="77777777" w:rsidR="007E63E4" w:rsidRPr="00AC6016" w:rsidRDefault="007E63E4" w:rsidP="0091631F">
            <w:pPr>
              <w:rPr>
                <w:rFonts w:cs="Arial"/>
                <w:i/>
                <w:szCs w:val="24"/>
              </w:rPr>
            </w:pPr>
            <w:r w:rsidRPr="00AC6016">
              <w:rPr>
                <w:rFonts w:cs="Arial"/>
                <w:i/>
                <w:szCs w:val="24"/>
              </w:rPr>
              <w:t>slike:</w:t>
            </w:r>
          </w:p>
        </w:tc>
        <w:tc>
          <w:tcPr>
            <w:tcW w:w="2938" w:type="dxa"/>
          </w:tcPr>
          <w:p w14:paraId="7CC50E31" w14:textId="77777777" w:rsidR="007E63E4" w:rsidRPr="00AC6016" w:rsidRDefault="007E63E4" w:rsidP="0091631F">
            <w:pPr>
              <w:rPr>
                <w:rFonts w:cs="Arial"/>
                <w:i/>
                <w:szCs w:val="24"/>
              </w:rPr>
            </w:pPr>
            <w:r w:rsidRPr="00AC6016">
              <w:rPr>
                <w:rFonts w:cs="Arial"/>
                <w:i/>
                <w:szCs w:val="24"/>
              </w:rPr>
              <w:t xml:space="preserve">v pdf zapisu, </w:t>
            </w:r>
          </w:p>
        </w:tc>
      </w:tr>
      <w:tr w:rsidR="008643D2" w:rsidRPr="002E38CC" w14:paraId="7C97F801" w14:textId="77777777" w:rsidTr="007E63E4">
        <w:tc>
          <w:tcPr>
            <w:tcW w:w="5032" w:type="dxa"/>
          </w:tcPr>
          <w:p w14:paraId="5C9456D4" w14:textId="77777777" w:rsidR="007E63E4" w:rsidRPr="00AC6016" w:rsidRDefault="007E63E4" w:rsidP="0091631F">
            <w:pPr>
              <w:rPr>
                <w:rFonts w:cs="Arial"/>
                <w:i/>
                <w:szCs w:val="24"/>
              </w:rPr>
            </w:pPr>
            <w:r w:rsidRPr="00AC6016">
              <w:rPr>
                <w:rFonts w:cs="Arial"/>
                <w:i/>
                <w:szCs w:val="24"/>
              </w:rPr>
              <w:lastRenderedPageBreak/>
              <w:t>načrte:</w:t>
            </w:r>
          </w:p>
        </w:tc>
        <w:tc>
          <w:tcPr>
            <w:tcW w:w="2938" w:type="dxa"/>
          </w:tcPr>
          <w:p w14:paraId="41D3FCD9" w14:textId="77777777" w:rsidR="007E63E4" w:rsidRPr="00AC6016" w:rsidRDefault="007E63E4" w:rsidP="0091631F">
            <w:pPr>
              <w:rPr>
                <w:rFonts w:cs="Arial"/>
                <w:i/>
                <w:szCs w:val="24"/>
              </w:rPr>
            </w:pPr>
            <w:r w:rsidRPr="00AC6016">
              <w:rPr>
                <w:rFonts w:cs="Arial"/>
                <w:i/>
                <w:szCs w:val="24"/>
              </w:rPr>
              <w:t>v pdf zapisu</w:t>
            </w:r>
          </w:p>
        </w:tc>
      </w:tr>
      <w:tr w:rsidR="008643D2" w:rsidRPr="002E38CC" w14:paraId="3B4EF521" w14:textId="77777777" w:rsidTr="007E63E4">
        <w:tc>
          <w:tcPr>
            <w:tcW w:w="5032" w:type="dxa"/>
          </w:tcPr>
          <w:p w14:paraId="6D124322" w14:textId="77777777" w:rsidR="007E63E4" w:rsidRPr="00AC6016" w:rsidRDefault="007E63E4" w:rsidP="0091631F">
            <w:pPr>
              <w:rPr>
                <w:rFonts w:cs="Arial"/>
                <w:i/>
                <w:szCs w:val="24"/>
              </w:rPr>
            </w:pPr>
            <w:r w:rsidRPr="00AC6016">
              <w:rPr>
                <w:rFonts w:cs="Arial"/>
                <w:i/>
                <w:szCs w:val="24"/>
              </w:rPr>
              <w:t>prostorski podatki:</w:t>
            </w:r>
          </w:p>
        </w:tc>
        <w:tc>
          <w:tcPr>
            <w:tcW w:w="2938" w:type="dxa"/>
          </w:tcPr>
          <w:p w14:paraId="70A66A75" w14:textId="77777777" w:rsidR="007E63E4" w:rsidRPr="00AC6016" w:rsidRDefault="007E63E4" w:rsidP="0091631F">
            <w:pPr>
              <w:rPr>
                <w:rFonts w:cs="Arial"/>
                <w:i/>
                <w:szCs w:val="24"/>
              </w:rPr>
            </w:pPr>
            <w:r w:rsidRPr="00AC6016">
              <w:rPr>
                <w:rFonts w:cs="Arial"/>
                <w:i/>
                <w:szCs w:val="24"/>
              </w:rPr>
              <w:t>v pdf zapisu</w:t>
            </w:r>
          </w:p>
        </w:tc>
      </w:tr>
    </w:tbl>
    <w:p w14:paraId="5F1EB8BF" w14:textId="77777777" w:rsidR="007E63E4" w:rsidRPr="00AC6016" w:rsidRDefault="007E63E4" w:rsidP="00D0045A">
      <w:pPr>
        <w:pStyle w:val="Odstavekseznama"/>
        <w:numPr>
          <w:ilvl w:val="0"/>
          <w:numId w:val="110"/>
        </w:numPr>
        <w:rPr>
          <w:rFonts w:cs="Arial"/>
          <w:szCs w:val="24"/>
        </w:rPr>
      </w:pPr>
      <w:r w:rsidRPr="00AC6016">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7777777" w:rsidR="007E63E4" w:rsidRPr="00AC6016" w:rsidRDefault="007E63E4" w:rsidP="00D0045A">
      <w:pPr>
        <w:pStyle w:val="Odstavekseznama"/>
        <w:numPr>
          <w:ilvl w:val="0"/>
          <w:numId w:val="110"/>
        </w:numPr>
        <w:rPr>
          <w:rFonts w:cs="Arial"/>
          <w:szCs w:val="24"/>
        </w:rPr>
      </w:pPr>
      <w:r w:rsidRPr="00AC6016">
        <w:rPr>
          <w:rFonts w:cs="Arial"/>
          <w:szCs w:val="24"/>
        </w:rPr>
        <w:t>Vsi prostorski podatki morajo biti podani v državnem koordinatnem sistemu Republike Slovenije.</w:t>
      </w:r>
    </w:p>
    <w:p w14:paraId="46B108A1" w14:textId="77777777" w:rsidR="007E63E4" w:rsidRPr="00AC6016" w:rsidRDefault="007E63E4" w:rsidP="00D0045A">
      <w:pPr>
        <w:pStyle w:val="Odstavekseznama"/>
        <w:numPr>
          <w:ilvl w:val="0"/>
          <w:numId w:val="110"/>
        </w:numPr>
        <w:rPr>
          <w:rFonts w:cs="Arial"/>
          <w:szCs w:val="24"/>
        </w:rPr>
      </w:pPr>
      <w:r w:rsidRPr="00AC6016">
        <w:rPr>
          <w:rFonts w:cs="Arial"/>
          <w:szCs w:val="24"/>
        </w:rPr>
        <w:t xml:space="preserve">Naročniku in upravljavcu mora </w:t>
      </w:r>
      <w:r w:rsidR="0035262F" w:rsidRPr="00AC6016">
        <w:rPr>
          <w:rFonts w:cs="Arial"/>
          <w:szCs w:val="24"/>
        </w:rPr>
        <w:t xml:space="preserve">biti </w:t>
      </w:r>
      <w:r w:rsidRPr="00AC6016">
        <w:rPr>
          <w:rFonts w:cs="Arial"/>
          <w:szCs w:val="24"/>
        </w:rPr>
        <w:t xml:space="preserve">projektna dokumentacija v celoti predana v </w:t>
      </w:r>
      <w:r w:rsidR="0035262F" w:rsidRPr="00AC6016">
        <w:rPr>
          <w:rFonts w:cs="Arial"/>
          <w:szCs w:val="24"/>
        </w:rPr>
        <w:t>predpisani količini v</w:t>
      </w:r>
      <w:r w:rsidRPr="00AC6016">
        <w:rPr>
          <w:rFonts w:cs="Arial"/>
          <w:szCs w:val="24"/>
        </w:rPr>
        <w:t xml:space="preserve"> papirnatih izvodih in </w:t>
      </w:r>
      <w:r w:rsidR="0035262F" w:rsidRPr="00AC6016">
        <w:rPr>
          <w:rFonts w:cs="Arial"/>
          <w:szCs w:val="24"/>
        </w:rPr>
        <w:t>d</w:t>
      </w:r>
      <w:r w:rsidRPr="00AC6016">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77777777" w:rsidR="00BB47A7" w:rsidRPr="00AC6016"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in navodila za obratovanje in vzdrževanje (NOV) (skladno z zakonsko regulativo) ter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AC6016" w:rsidRDefault="00BB47A7" w:rsidP="00D0045A">
      <w:pPr>
        <w:pStyle w:val="Odstavekseznama"/>
        <w:numPr>
          <w:ilvl w:val="1"/>
          <w:numId w:val="110"/>
        </w:numPr>
        <w:rPr>
          <w:rFonts w:cs="Arial"/>
          <w:szCs w:val="24"/>
        </w:rPr>
      </w:pPr>
      <w:r w:rsidRPr="00AC6016">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AC6016" w:rsidRDefault="00BB47A7" w:rsidP="00D0045A">
      <w:pPr>
        <w:pStyle w:val="Odstavekseznama"/>
        <w:numPr>
          <w:ilvl w:val="1"/>
          <w:numId w:val="110"/>
        </w:numPr>
        <w:rPr>
          <w:rFonts w:cs="Arial"/>
          <w:szCs w:val="24"/>
        </w:rPr>
      </w:pPr>
      <w:r w:rsidRPr="00AC6016">
        <w:rPr>
          <w:rFonts w:cs="Arial"/>
          <w:szCs w:val="24"/>
        </w:rPr>
        <w:t>Interne logične sheme sistema, sheme napajanja in podobno.</w:t>
      </w:r>
      <w:bookmarkStart w:id="302" w:name="_Ref475365445"/>
    </w:p>
    <w:p w14:paraId="7CAC1F8D" w14:textId="77777777" w:rsidR="00337D5E" w:rsidRPr="00AC6016" w:rsidRDefault="00337D5E" w:rsidP="00D0045A">
      <w:pPr>
        <w:pStyle w:val="Odstavekseznama"/>
        <w:numPr>
          <w:ilvl w:val="0"/>
          <w:numId w:val="110"/>
        </w:numPr>
        <w:rPr>
          <w:rFonts w:cs="Arial"/>
          <w:szCs w:val="24"/>
        </w:rPr>
      </w:pPr>
      <w:r w:rsidRPr="00AC6016">
        <w:rPr>
          <w:rFonts w:cs="Arial"/>
          <w:szCs w:val="24"/>
        </w:rPr>
        <w:t>Izvajalec mora pripraviti in predati PID v elektronski in tiskani verziji:</w:t>
      </w:r>
    </w:p>
    <w:p w14:paraId="72435F67"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Naročniku v </w:t>
      </w:r>
      <w:r w:rsidR="00021450">
        <w:rPr>
          <w:rFonts w:cs="Arial"/>
          <w:szCs w:val="24"/>
        </w:rPr>
        <w:t>5</w:t>
      </w:r>
      <w:r w:rsidR="007B69CA" w:rsidRPr="00AC6016">
        <w:rPr>
          <w:rFonts w:cs="Arial"/>
          <w:szCs w:val="24"/>
        </w:rPr>
        <w:t xml:space="preserve"> </w:t>
      </w:r>
      <w:r w:rsidRPr="00AC6016">
        <w:rPr>
          <w:rFonts w:cs="Arial"/>
          <w:szCs w:val="24"/>
        </w:rPr>
        <w:t>izvodih</w:t>
      </w:r>
    </w:p>
    <w:p w14:paraId="1DAFE3F0" w14:textId="77777777" w:rsidR="00337D5E" w:rsidRPr="00AC6016" w:rsidRDefault="00337D5E" w:rsidP="00D0045A">
      <w:pPr>
        <w:pStyle w:val="Odstavekseznama"/>
        <w:numPr>
          <w:ilvl w:val="1"/>
          <w:numId w:val="110"/>
        </w:numPr>
        <w:rPr>
          <w:rFonts w:cs="Arial"/>
          <w:szCs w:val="24"/>
        </w:rPr>
      </w:pPr>
      <w:r w:rsidRPr="00AC6016">
        <w:rPr>
          <w:rFonts w:cs="Arial"/>
          <w:szCs w:val="24"/>
        </w:rPr>
        <w:t>Za državne organe v obliki in številu kot jih zahteva posamezni državni organ</w:t>
      </w:r>
    </w:p>
    <w:p w14:paraId="7FC828DA" w14:textId="77777777" w:rsidR="00900E30" w:rsidRPr="00AC6016" w:rsidRDefault="00337D5E" w:rsidP="00D0045A">
      <w:pPr>
        <w:pStyle w:val="Odstavekseznama"/>
        <w:numPr>
          <w:ilvl w:val="0"/>
          <w:numId w:val="110"/>
        </w:numPr>
        <w:rPr>
          <w:rFonts w:cs="Arial"/>
          <w:szCs w:val="24"/>
        </w:rPr>
      </w:pPr>
      <w:r w:rsidRPr="00AC6016">
        <w:rPr>
          <w:rFonts w:cs="Arial"/>
          <w:szCs w:val="24"/>
        </w:rPr>
        <w:t>Posebne zahtev</w:t>
      </w:r>
      <w:r w:rsidR="000E54AF" w:rsidRPr="00AC6016">
        <w:rPr>
          <w:rFonts w:cs="Arial"/>
          <w:szCs w:val="24"/>
        </w:rPr>
        <w:t>e</w:t>
      </w:r>
      <w:r w:rsidRPr="00AC6016">
        <w:rPr>
          <w:rFonts w:cs="Arial"/>
          <w:szCs w:val="24"/>
        </w:rPr>
        <w:t xml:space="preserve"> priprave in oblike PID za naprave</w:t>
      </w:r>
      <w:r w:rsidR="00900E30" w:rsidRPr="00AC6016">
        <w:rPr>
          <w:rFonts w:cs="Arial"/>
          <w:szCs w:val="24"/>
        </w:rPr>
        <w:t xml:space="preserve"> </w:t>
      </w:r>
      <w:r w:rsidR="00E02AAA" w:rsidRPr="00AC6016">
        <w:rPr>
          <w:rFonts w:cs="Arial"/>
          <w:szCs w:val="24"/>
        </w:rPr>
        <w:t>SVTK</w:t>
      </w:r>
      <w:r w:rsidRPr="00AC6016">
        <w:rPr>
          <w:rFonts w:cs="Arial"/>
          <w:szCs w:val="24"/>
        </w:rPr>
        <w:t>:</w:t>
      </w:r>
    </w:p>
    <w:p w14:paraId="3CD43C04"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Grafične priloge naj bodo priložene najmanj v navedenem obsegu: </w:t>
      </w:r>
    </w:p>
    <w:p w14:paraId="350F3301" w14:textId="77777777" w:rsidR="002717DD" w:rsidRDefault="002717DD" w:rsidP="002717DD">
      <w:pPr>
        <w:pStyle w:val="Odstavekseznama"/>
        <w:widowControl/>
        <w:numPr>
          <w:ilvl w:val="0"/>
          <w:numId w:val="0"/>
        </w:numPr>
        <w:spacing w:after="240"/>
        <w:ind w:left="794"/>
        <w:rPr>
          <w:rFonts w:cs="Arial"/>
          <w:szCs w:val="24"/>
        </w:rPr>
      </w:pPr>
      <w:r w:rsidRPr="005B2864">
        <w:rPr>
          <w:rFonts w:cs="Arial"/>
          <w:szCs w:val="24"/>
        </w:rPr>
        <w:t xml:space="preserve">h.a.a) </w:t>
      </w:r>
      <w:r w:rsidR="00E02AAA" w:rsidRPr="005B2864">
        <w:rPr>
          <w:rFonts w:cs="Arial"/>
          <w:szCs w:val="24"/>
        </w:rPr>
        <w:t>Položajne risbe s kabelskim razpletom v merilu M 1:1000 (obstoječi in novi kabli).</w:t>
      </w:r>
    </w:p>
    <w:p w14:paraId="23248721"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b</w:t>
      </w:r>
      <w:r w:rsidRPr="00322606">
        <w:rPr>
          <w:rFonts w:cs="Arial"/>
          <w:szCs w:val="24"/>
        </w:rPr>
        <w:t xml:space="preserve">) </w:t>
      </w:r>
      <w:r w:rsidR="00337D5E" w:rsidRPr="002717DD">
        <w:rPr>
          <w:rFonts w:cs="Arial"/>
          <w:szCs w:val="24"/>
        </w:rPr>
        <w:t xml:space="preserve">Situacija SV na gradbeni podlagi (v barvah). </w:t>
      </w:r>
    </w:p>
    <w:p w14:paraId="4B60C7B1"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c</w:t>
      </w:r>
      <w:r w:rsidRPr="00322606">
        <w:rPr>
          <w:rFonts w:cs="Arial"/>
          <w:szCs w:val="24"/>
        </w:rPr>
        <w:t xml:space="preserve">) </w:t>
      </w:r>
      <w:r w:rsidR="00337D5E" w:rsidRPr="002717DD">
        <w:rPr>
          <w:rFonts w:cs="Arial"/>
          <w:szCs w:val="24"/>
        </w:rPr>
        <w:t xml:space="preserve">Situacijska risba SVTK vodov. </w:t>
      </w:r>
    </w:p>
    <w:p w14:paraId="5AD9AECF"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d</w:t>
      </w:r>
      <w:r w:rsidRPr="00322606">
        <w:rPr>
          <w:rFonts w:cs="Arial"/>
          <w:szCs w:val="24"/>
        </w:rPr>
        <w:t xml:space="preserve">) </w:t>
      </w:r>
      <w:r w:rsidR="00337D5E" w:rsidRPr="002717DD">
        <w:rPr>
          <w:rFonts w:cs="Arial"/>
          <w:szCs w:val="24"/>
        </w:rPr>
        <w:t>Prečni profili M 1:1OO z vrisanimi vrtinami (vrisan naj bo tudi profil).</w:t>
      </w:r>
    </w:p>
    <w:p w14:paraId="6C142F69"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e</w:t>
      </w:r>
      <w:r w:rsidRPr="00322606">
        <w:rPr>
          <w:rFonts w:cs="Arial"/>
          <w:szCs w:val="24"/>
        </w:rPr>
        <w:t xml:space="preserve">) </w:t>
      </w:r>
      <w:r w:rsidR="00E02AAA" w:rsidRPr="002717DD">
        <w:rPr>
          <w:rFonts w:cs="Arial"/>
          <w:szCs w:val="24"/>
        </w:rPr>
        <w:t>Vse detajle v merilu M = 1:10 (drenaža, prekopi SVTK naprav, kabelska kanalizacija)</w:t>
      </w:r>
      <w:r>
        <w:rPr>
          <w:rFonts w:cs="Arial"/>
          <w:szCs w:val="24"/>
        </w:rPr>
        <w:t>.</w:t>
      </w:r>
    </w:p>
    <w:p w14:paraId="5D6BC4C8"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f</w:t>
      </w:r>
      <w:r w:rsidRPr="00322606">
        <w:rPr>
          <w:rFonts w:cs="Arial"/>
          <w:szCs w:val="24"/>
        </w:rPr>
        <w:t xml:space="preserve">) </w:t>
      </w:r>
      <w:r w:rsidR="00337D5E" w:rsidRPr="002717DD">
        <w:rPr>
          <w:rFonts w:cs="Arial"/>
          <w:szCs w:val="24"/>
        </w:rPr>
        <w:t xml:space="preserve">Vzdolžni profili M 1:1000/100 z vrisanimi ukrepi. </w:t>
      </w:r>
    </w:p>
    <w:p w14:paraId="0A690D64" w14:textId="77777777" w:rsidR="00337D5E" w:rsidRPr="002717DD" w:rsidRDefault="002717DD" w:rsidP="008E2238">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g</w:t>
      </w:r>
      <w:r w:rsidRPr="00322606">
        <w:rPr>
          <w:rFonts w:cs="Arial"/>
          <w:szCs w:val="24"/>
        </w:rPr>
        <w:t xml:space="preserve">) </w:t>
      </w:r>
      <w:r w:rsidR="00337D5E" w:rsidRPr="002717DD">
        <w:rPr>
          <w:rFonts w:cs="Arial"/>
          <w:szCs w:val="24"/>
        </w:rPr>
        <w:t>Prečni profili M 1:100 z vrisanimi potrebnimi ukrepi.</w:t>
      </w:r>
    </w:p>
    <w:p w14:paraId="7B337BE8" w14:textId="77777777" w:rsidR="00337D5E" w:rsidRPr="00AC6016" w:rsidRDefault="00E02AAA" w:rsidP="00D0045A">
      <w:pPr>
        <w:pStyle w:val="Odstavekseznama"/>
        <w:numPr>
          <w:ilvl w:val="0"/>
          <w:numId w:val="110"/>
        </w:numPr>
        <w:rPr>
          <w:rFonts w:cs="Arial"/>
          <w:szCs w:val="24"/>
        </w:rPr>
      </w:pPr>
      <w:r w:rsidRPr="00AC6016">
        <w:rPr>
          <w:rFonts w:cs="Arial"/>
          <w:szCs w:val="24"/>
        </w:rPr>
        <w:t>Posebne z</w:t>
      </w:r>
      <w:r w:rsidR="00337D5E" w:rsidRPr="00AC6016">
        <w:rPr>
          <w:rFonts w:cs="Arial"/>
          <w:szCs w:val="24"/>
        </w:rPr>
        <w:t>ahetev priprave in oblike PID za naprave S</w:t>
      </w:r>
      <w:r w:rsidRPr="00AC6016">
        <w:rPr>
          <w:rFonts w:cs="Arial"/>
          <w:szCs w:val="24"/>
        </w:rPr>
        <w:t>NEV</w:t>
      </w:r>
      <w:r w:rsidR="00337D5E" w:rsidRPr="00AC6016">
        <w:rPr>
          <w:rFonts w:cs="Arial"/>
          <w:szCs w:val="24"/>
        </w:rPr>
        <w:t>:</w:t>
      </w:r>
    </w:p>
    <w:p w14:paraId="01257789" w14:textId="77777777" w:rsidR="00E02AAA" w:rsidRPr="00AC6016" w:rsidRDefault="00E02AAA" w:rsidP="00D0045A">
      <w:pPr>
        <w:pStyle w:val="Odstavekseznama"/>
        <w:numPr>
          <w:ilvl w:val="1"/>
          <w:numId w:val="110"/>
        </w:numPr>
        <w:rPr>
          <w:rFonts w:cs="Arial"/>
          <w:szCs w:val="24"/>
        </w:rPr>
      </w:pPr>
      <w:r w:rsidRPr="00AC6016">
        <w:rPr>
          <w:rFonts w:cs="Arial"/>
          <w:szCs w:val="24"/>
        </w:rPr>
        <w:t>V mapi z risbami VM je potrebno prikazati:</w:t>
      </w:r>
    </w:p>
    <w:p w14:paraId="156766D0"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i.a.a) </w:t>
      </w:r>
      <w:r w:rsidR="00162A40">
        <w:rPr>
          <w:rFonts w:ascii="Arial" w:hAnsi="Arial" w:cs="Arial"/>
          <w:szCs w:val="24"/>
        </w:rPr>
        <w:t>S</w:t>
      </w:r>
      <w:r w:rsidR="00E02AAA" w:rsidRPr="00AC6016">
        <w:rPr>
          <w:rFonts w:ascii="Arial" w:hAnsi="Arial" w:cs="Arial"/>
          <w:szCs w:val="24"/>
        </w:rPr>
        <w:t>ituacij</w:t>
      </w:r>
      <w:r w:rsidR="00162A40">
        <w:rPr>
          <w:rFonts w:ascii="Arial" w:hAnsi="Arial" w:cs="Arial"/>
          <w:szCs w:val="24"/>
        </w:rPr>
        <w:t>o</w:t>
      </w:r>
      <w:r w:rsidR="00E02AAA" w:rsidRPr="00AC6016">
        <w:rPr>
          <w:rFonts w:ascii="Arial" w:hAnsi="Arial" w:cs="Arial"/>
          <w:szCs w:val="24"/>
        </w:rPr>
        <w:t xml:space="preserve"> vozne mreže na gradbeni podlagi</w:t>
      </w:r>
      <w:r w:rsidR="00162A40">
        <w:rPr>
          <w:rFonts w:ascii="Arial" w:hAnsi="Arial" w:cs="Arial"/>
          <w:szCs w:val="24"/>
        </w:rPr>
        <w:t>.</w:t>
      </w:r>
      <w:r w:rsidR="00E02AAA" w:rsidRPr="00AC6016">
        <w:rPr>
          <w:rFonts w:ascii="Arial" w:hAnsi="Arial" w:cs="Arial"/>
          <w:szCs w:val="24"/>
        </w:rPr>
        <w:t xml:space="preserve"> </w:t>
      </w:r>
    </w:p>
    <w:p w14:paraId="3ADFFB34" w14:textId="77777777" w:rsidR="00E02AAA" w:rsidRPr="00AC6016" w:rsidRDefault="005B2864" w:rsidP="008E2238">
      <w:pPr>
        <w:pStyle w:val="Otevilenseznam2"/>
        <w:numPr>
          <w:ilvl w:val="0"/>
          <w:numId w:val="0"/>
        </w:numPr>
        <w:rPr>
          <w:rFonts w:ascii="Arial" w:hAnsi="Arial" w:cs="Arial"/>
          <w:szCs w:val="24"/>
        </w:rPr>
      </w:pPr>
      <w:r>
        <w:rPr>
          <w:rFonts w:ascii="Arial" w:hAnsi="Arial" w:cs="Arial"/>
          <w:szCs w:val="24"/>
        </w:rPr>
        <w:t xml:space="preserve">               i.a.b) </w:t>
      </w:r>
      <w:r w:rsidR="00162A40">
        <w:rPr>
          <w:rFonts w:ascii="Arial" w:hAnsi="Arial" w:cs="Arial"/>
          <w:szCs w:val="24"/>
        </w:rPr>
        <w:t>N</w:t>
      </w:r>
      <w:r w:rsidR="00E02AAA" w:rsidRPr="00AC6016">
        <w:rPr>
          <w:rFonts w:ascii="Arial" w:hAnsi="Arial" w:cs="Arial"/>
          <w:szCs w:val="24"/>
        </w:rPr>
        <w:t>ačrt (katalog) temeljev drogov vozne mreže</w:t>
      </w:r>
      <w:r w:rsidR="00162A40">
        <w:rPr>
          <w:rFonts w:ascii="Arial" w:hAnsi="Arial" w:cs="Arial"/>
          <w:szCs w:val="24"/>
        </w:rPr>
        <w:t>.</w:t>
      </w:r>
    </w:p>
    <w:p w14:paraId="3DB4BD5D"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i.a.b) </w:t>
      </w:r>
      <w:r w:rsidR="00E02AAA" w:rsidRPr="00AC6016">
        <w:rPr>
          <w:rFonts w:ascii="Arial" w:hAnsi="Arial" w:cs="Arial"/>
          <w:szCs w:val="24"/>
        </w:rPr>
        <w:t>GPS koordinate temeljev drogov vozne mreže</w:t>
      </w:r>
      <w:r w:rsidR="00162A40">
        <w:rPr>
          <w:rFonts w:ascii="Arial" w:hAnsi="Arial" w:cs="Arial"/>
          <w:szCs w:val="24"/>
        </w:rPr>
        <w:t>.</w:t>
      </w:r>
    </w:p>
    <w:p w14:paraId="59D1753F"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i.a.c) </w:t>
      </w:r>
      <w:r w:rsidR="00162A40">
        <w:rPr>
          <w:rFonts w:ascii="Arial" w:hAnsi="Arial" w:cs="Arial"/>
          <w:szCs w:val="24"/>
        </w:rPr>
        <w:t>V</w:t>
      </w:r>
      <w:r w:rsidR="00162A40" w:rsidRPr="00AC6016">
        <w:rPr>
          <w:rFonts w:ascii="Arial" w:hAnsi="Arial" w:cs="Arial"/>
          <w:szCs w:val="24"/>
        </w:rPr>
        <w:t xml:space="preserve">zdolžni </w:t>
      </w:r>
      <w:r w:rsidR="00E02AAA" w:rsidRPr="00AC6016">
        <w:rPr>
          <w:rFonts w:ascii="Arial" w:hAnsi="Arial" w:cs="Arial"/>
          <w:szCs w:val="24"/>
        </w:rPr>
        <w:t>grafikon vozne mreže</w:t>
      </w:r>
      <w:r w:rsidR="00162A40">
        <w:rPr>
          <w:rFonts w:ascii="Arial" w:hAnsi="Arial" w:cs="Arial"/>
          <w:szCs w:val="24"/>
        </w:rPr>
        <w:t>.</w:t>
      </w:r>
    </w:p>
    <w:p w14:paraId="538BD145"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i.a.d)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opreme drogov za postaje in na odprti progi</w:t>
      </w:r>
      <w:r w:rsidR="00162A40">
        <w:rPr>
          <w:rFonts w:ascii="Arial" w:hAnsi="Arial" w:cs="Arial"/>
          <w:szCs w:val="24"/>
        </w:rPr>
        <w:t>.</w:t>
      </w:r>
    </w:p>
    <w:p w14:paraId="35E826AC"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i.a.e)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povratnega voda (s spiskom vseh elementov, ki so povezani na</w:t>
      </w:r>
    </w:p>
    <w:p w14:paraId="26206FD3"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ozemljitveni sistem)</w:t>
      </w:r>
      <w:r w:rsidR="00162A40">
        <w:rPr>
          <w:rFonts w:ascii="Arial" w:hAnsi="Arial" w:cs="Arial"/>
          <w:szCs w:val="24"/>
        </w:rPr>
        <w:t>.</w:t>
      </w:r>
    </w:p>
    <w:p w14:paraId="456EB53D"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i.a.f)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pomembnejših sklopov opreme (oprema droga, zatezne</w:t>
      </w:r>
      <w:r>
        <w:rPr>
          <w:rFonts w:ascii="Arial" w:hAnsi="Arial" w:cs="Arial"/>
          <w:szCs w:val="24"/>
        </w:rPr>
        <w:t xml:space="preserve">  </w:t>
      </w:r>
    </w:p>
    <w:p w14:paraId="432BB8DB"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naprave…) in katalog uporabljenih elementov</w:t>
      </w:r>
      <w:r w:rsidR="00162A40">
        <w:rPr>
          <w:rFonts w:ascii="Arial" w:hAnsi="Arial" w:cs="Arial"/>
          <w:szCs w:val="24"/>
        </w:rPr>
        <w:t>.</w:t>
      </w:r>
    </w:p>
    <w:p w14:paraId="7F5F7F46"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lastRenderedPageBreak/>
        <w:t xml:space="preserve">       </w:t>
      </w:r>
      <w:r w:rsidR="00162A40">
        <w:rPr>
          <w:rFonts w:ascii="Arial" w:hAnsi="Arial" w:cs="Arial"/>
          <w:szCs w:val="24"/>
        </w:rPr>
        <w:t xml:space="preserve"> </w:t>
      </w:r>
      <w:r>
        <w:rPr>
          <w:rFonts w:ascii="Arial" w:hAnsi="Arial" w:cs="Arial"/>
          <w:szCs w:val="24"/>
        </w:rPr>
        <w:t xml:space="preserve">i.a.g) </w:t>
      </w:r>
      <w:r w:rsidR="00162A40">
        <w:rPr>
          <w:rFonts w:ascii="Arial" w:hAnsi="Arial" w:cs="Arial"/>
          <w:szCs w:val="24"/>
        </w:rPr>
        <w:t>S</w:t>
      </w:r>
      <w:r w:rsidR="00162A40" w:rsidRPr="00AC6016">
        <w:rPr>
          <w:rFonts w:ascii="Arial" w:hAnsi="Arial" w:cs="Arial"/>
          <w:szCs w:val="24"/>
        </w:rPr>
        <w:t xml:space="preserve">eznam </w:t>
      </w:r>
      <w:r w:rsidR="00E02AAA" w:rsidRPr="00AC6016">
        <w:rPr>
          <w:rFonts w:ascii="Arial" w:hAnsi="Arial" w:cs="Arial"/>
          <w:szCs w:val="24"/>
        </w:rPr>
        <w:t>opreme posameznih drogov</w:t>
      </w:r>
      <w:r w:rsidR="00162A40">
        <w:rPr>
          <w:rFonts w:ascii="Arial" w:hAnsi="Arial" w:cs="Arial"/>
          <w:szCs w:val="24"/>
        </w:rPr>
        <w:t>.</w:t>
      </w:r>
    </w:p>
    <w:p w14:paraId="0DA298D8"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i.a.h) </w:t>
      </w:r>
      <w:r w:rsidR="00162A40">
        <w:rPr>
          <w:rFonts w:ascii="Arial" w:hAnsi="Arial" w:cs="Arial"/>
          <w:szCs w:val="24"/>
        </w:rPr>
        <w:t>S</w:t>
      </w:r>
      <w:r w:rsidR="00162A40" w:rsidRPr="00AC6016">
        <w:rPr>
          <w:rFonts w:ascii="Arial" w:hAnsi="Arial" w:cs="Arial"/>
          <w:szCs w:val="24"/>
        </w:rPr>
        <w:t xml:space="preserve">pisek </w:t>
      </w:r>
      <w:r w:rsidR="00E02AAA" w:rsidRPr="00AC6016">
        <w:rPr>
          <w:rFonts w:ascii="Arial" w:hAnsi="Arial" w:cs="Arial"/>
          <w:szCs w:val="24"/>
        </w:rPr>
        <w:t>materiala s tehničnimi specifikacijami</w:t>
      </w:r>
      <w:r w:rsidR="00162A40">
        <w:rPr>
          <w:rFonts w:ascii="Arial" w:hAnsi="Arial" w:cs="Arial"/>
          <w:szCs w:val="24"/>
        </w:rPr>
        <w:t>.</w:t>
      </w:r>
    </w:p>
    <w:p w14:paraId="31CE460D" w14:textId="77777777" w:rsidR="00162A40" w:rsidRDefault="00162A40" w:rsidP="00D0045A">
      <w:pPr>
        <w:pStyle w:val="Otevilenseznam2"/>
        <w:numPr>
          <w:ilvl w:val="2"/>
          <w:numId w:val="110"/>
        </w:numPr>
        <w:rPr>
          <w:rFonts w:ascii="Arial" w:eastAsiaTheme="minorHAnsi" w:hAnsi="Arial" w:cs="Arial"/>
          <w:i w:val="0"/>
          <w:spacing w:val="0"/>
          <w:szCs w:val="24"/>
          <w:lang w:eastAsia="en-US"/>
        </w:rPr>
      </w:pPr>
      <w:r>
        <w:rPr>
          <w:rFonts w:ascii="Arial" w:eastAsiaTheme="minorHAnsi" w:hAnsi="Arial" w:cs="Arial"/>
          <w:i w:val="0"/>
          <w:spacing w:val="0"/>
          <w:szCs w:val="24"/>
          <w:lang w:eastAsia="en-US"/>
        </w:rPr>
        <w:t>K</w:t>
      </w:r>
      <w:r w:rsidRPr="008E2238">
        <w:rPr>
          <w:rFonts w:ascii="Arial" w:eastAsiaTheme="minorHAnsi" w:hAnsi="Arial" w:cs="Arial"/>
          <w:i w:val="0"/>
          <w:spacing w:val="0"/>
          <w:szCs w:val="24"/>
          <w:lang w:eastAsia="en-US"/>
        </w:rPr>
        <w:t xml:space="preserve">arakteristični </w:t>
      </w:r>
      <w:r w:rsidR="00E02AAA" w:rsidRPr="008E2238">
        <w:rPr>
          <w:rFonts w:ascii="Arial" w:eastAsiaTheme="minorHAnsi" w:hAnsi="Arial" w:cs="Arial"/>
          <w:i w:val="0"/>
          <w:spacing w:val="0"/>
          <w:szCs w:val="24"/>
          <w:lang w:eastAsia="en-US"/>
        </w:rPr>
        <w:t xml:space="preserve">prečni prerez, na postajah prečni prerez pri vsaki </w:t>
      </w:r>
    </w:p>
    <w:p w14:paraId="5162214F" w14:textId="77777777" w:rsidR="005B2864" w:rsidRDefault="00162A40" w:rsidP="008E2238">
      <w:pPr>
        <w:pStyle w:val="Otevilenseznam2"/>
        <w:numPr>
          <w:ilvl w:val="0"/>
          <w:numId w:val="0"/>
        </w:numPr>
        <w:ind w:left="1191"/>
        <w:rPr>
          <w:rFonts w:ascii="Arial" w:eastAsiaTheme="minorHAnsi" w:hAnsi="Arial" w:cs="Arial"/>
          <w:i w:val="0"/>
          <w:spacing w:val="0"/>
          <w:szCs w:val="24"/>
          <w:lang w:eastAsia="en-US"/>
        </w:rPr>
      </w:pPr>
      <w:r>
        <w:rPr>
          <w:rFonts w:ascii="Arial" w:eastAsiaTheme="minorHAnsi" w:hAnsi="Arial" w:cs="Arial"/>
          <w:i w:val="0"/>
          <w:spacing w:val="0"/>
          <w:szCs w:val="24"/>
          <w:lang w:eastAsia="en-US"/>
        </w:rPr>
        <w:t xml:space="preserve">    </w:t>
      </w:r>
      <w:r w:rsidR="00E02AAA" w:rsidRPr="008E2238">
        <w:rPr>
          <w:rFonts w:ascii="Arial" w:eastAsiaTheme="minorHAnsi" w:hAnsi="Arial" w:cs="Arial"/>
          <w:i w:val="0"/>
          <w:spacing w:val="0"/>
          <w:szCs w:val="24"/>
          <w:lang w:eastAsia="en-US"/>
        </w:rPr>
        <w:t>nosilni</w:t>
      </w:r>
      <w:r>
        <w:rPr>
          <w:rFonts w:ascii="Arial" w:eastAsiaTheme="minorHAnsi" w:hAnsi="Arial" w:cs="Arial"/>
          <w:i w:val="0"/>
          <w:spacing w:val="0"/>
          <w:szCs w:val="24"/>
          <w:lang w:eastAsia="en-US"/>
        </w:rPr>
        <w:t>.</w:t>
      </w:r>
    </w:p>
    <w:p w14:paraId="3CA4C391" w14:textId="77777777" w:rsidR="00E02AAA" w:rsidRPr="005B2864" w:rsidRDefault="005B2864" w:rsidP="008E2238">
      <w:pPr>
        <w:pStyle w:val="Otevilenseznam2"/>
        <w:numPr>
          <w:ilvl w:val="0"/>
          <w:numId w:val="0"/>
        </w:numPr>
        <w:ind w:left="454"/>
        <w:rPr>
          <w:rFonts w:cs="Arial"/>
          <w:szCs w:val="24"/>
        </w:rPr>
      </w:pPr>
      <w:r>
        <w:rPr>
          <w:rFonts w:ascii="Arial" w:eastAsiaTheme="minorHAnsi" w:hAnsi="Arial" w:cs="Arial"/>
          <w:i w:val="0"/>
          <w:spacing w:val="0"/>
          <w:szCs w:val="24"/>
          <w:lang w:eastAsia="en-US"/>
        </w:rPr>
        <w:t xml:space="preserve">     </w:t>
      </w:r>
      <w:r w:rsidR="00162A40">
        <w:rPr>
          <w:rFonts w:ascii="Arial" w:eastAsiaTheme="minorHAnsi" w:hAnsi="Arial" w:cs="Arial"/>
          <w:i w:val="0"/>
          <w:spacing w:val="0"/>
          <w:szCs w:val="24"/>
          <w:lang w:eastAsia="en-US"/>
        </w:rPr>
        <w:t xml:space="preserve">  </w:t>
      </w:r>
      <w:r>
        <w:rPr>
          <w:rFonts w:ascii="Arial" w:hAnsi="Arial" w:cs="Arial"/>
          <w:szCs w:val="24"/>
        </w:rPr>
        <w:t>i.a.</w:t>
      </w:r>
      <w:r w:rsidRPr="008E2238">
        <w:rPr>
          <w:rFonts w:ascii="Arial" w:hAnsi="Arial" w:cs="Arial"/>
          <w:szCs w:val="24"/>
        </w:rPr>
        <w:t>j</w:t>
      </w:r>
      <w:r>
        <w:rPr>
          <w:rFonts w:ascii="Arial" w:hAnsi="Arial" w:cs="Arial"/>
          <w:szCs w:val="24"/>
        </w:rPr>
        <w:t xml:space="preserve">)  </w:t>
      </w:r>
      <w:r w:rsidR="00162A40">
        <w:rPr>
          <w:rFonts w:ascii="Arial" w:hAnsi="Arial" w:cs="Arial"/>
          <w:szCs w:val="24"/>
        </w:rPr>
        <w:t>K</w:t>
      </w:r>
      <w:r w:rsidR="00E02AAA" w:rsidRPr="008E2238">
        <w:rPr>
          <w:rFonts w:ascii="Arial" w:hAnsi="Arial" w:cs="Arial"/>
          <w:szCs w:val="24"/>
        </w:rPr>
        <w:t>onstrukciji v primeru portalov.</w:t>
      </w:r>
    </w:p>
    <w:p w14:paraId="17EF72C9" w14:textId="77777777" w:rsidR="00BB47A7" w:rsidRPr="00AC6016" w:rsidRDefault="00BB47A7" w:rsidP="00AA636A">
      <w:pPr>
        <w:pStyle w:val="Naslov3"/>
        <w:rPr>
          <w:rFonts w:cs="Arial"/>
          <w:szCs w:val="24"/>
        </w:rPr>
      </w:pPr>
      <w:bookmarkStart w:id="303" w:name="_Toc3373140"/>
      <w:bookmarkStart w:id="304" w:name="_Toc25923749"/>
      <w:bookmarkStart w:id="305" w:name="_Toc90541868"/>
      <w:bookmarkEnd w:id="302"/>
      <w:r w:rsidRPr="00AC6016">
        <w:rPr>
          <w:rFonts w:cs="Arial"/>
          <w:szCs w:val="24"/>
        </w:rPr>
        <w:t>Navodila za obratovanje in vzdrževanje</w:t>
      </w:r>
      <w:bookmarkEnd w:id="303"/>
      <w:bookmarkEnd w:id="304"/>
      <w:bookmarkEnd w:id="305"/>
    </w:p>
    <w:p w14:paraId="58134C14" w14:textId="77777777" w:rsidR="00BB47A7" w:rsidRPr="00AC6016" w:rsidRDefault="00BB47A7" w:rsidP="00C350E0">
      <w:pPr>
        <w:pStyle w:val="Odstavekseznama"/>
        <w:numPr>
          <w:ilvl w:val="0"/>
          <w:numId w:val="86"/>
        </w:numPr>
        <w:rPr>
          <w:rFonts w:cs="Arial"/>
          <w:szCs w:val="24"/>
        </w:rPr>
      </w:pPr>
      <w:r w:rsidRPr="00AC6016">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regledno tabelo analize napak in popravil</w:t>
      </w:r>
      <w:r>
        <w:rPr>
          <w:rFonts w:cs="Arial"/>
          <w:szCs w:val="24"/>
        </w:rPr>
        <w:t>.</w:t>
      </w:r>
    </w:p>
    <w:p w14:paraId="678FD8D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redno vzdrževanje in izredno vzdrževanje</w:t>
      </w:r>
      <w:r>
        <w:rPr>
          <w:rFonts w:cs="Arial"/>
          <w:szCs w:val="24"/>
        </w:rPr>
        <w:t>.</w:t>
      </w:r>
    </w:p>
    <w:p w14:paraId="147ECC55"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merjenje in testiranje v povezavi s točkami meritev in nadzora</w:t>
      </w:r>
      <w:r>
        <w:rPr>
          <w:rFonts w:cs="Arial"/>
          <w:szCs w:val="24"/>
        </w:rPr>
        <w:t>.</w:t>
      </w:r>
      <w:r w:rsidR="00BB47A7" w:rsidRPr="00AC6016">
        <w:rPr>
          <w:rFonts w:cs="Arial"/>
          <w:szCs w:val="24"/>
        </w:rPr>
        <w:t xml:space="preserve"> kakor tudi potrebne pripomočke in instrumente</w:t>
      </w:r>
      <w:r>
        <w:rPr>
          <w:rFonts w:cs="Arial"/>
          <w:szCs w:val="24"/>
        </w:rPr>
        <w:t>.</w:t>
      </w:r>
    </w:p>
    <w:p w14:paraId="5F71A800" w14:textId="77777777" w:rsidR="00BB47A7" w:rsidRPr="00AC6016" w:rsidRDefault="00162A40" w:rsidP="00C350E0">
      <w:pPr>
        <w:pStyle w:val="Odstavekseznama"/>
        <w:numPr>
          <w:ilvl w:val="1"/>
          <w:numId w:val="86"/>
        </w:numPr>
        <w:rPr>
          <w:rFonts w:cs="Arial"/>
          <w:szCs w:val="24"/>
        </w:rPr>
      </w:pPr>
      <w:r>
        <w:rPr>
          <w:rFonts w:cs="Arial"/>
          <w:szCs w:val="24"/>
        </w:rPr>
        <w:t>Č</w:t>
      </w:r>
      <w:r w:rsidR="00BB47A7" w:rsidRPr="00AC6016">
        <w:rPr>
          <w:rFonts w:cs="Arial"/>
          <w:szCs w:val="24"/>
        </w:rPr>
        <w:t>asovni prikaz potrebnih aktivnosti rednega vzdrževanja</w:t>
      </w:r>
      <w:r>
        <w:rPr>
          <w:rFonts w:cs="Arial"/>
          <w:szCs w:val="24"/>
        </w:rPr>
        <w:t>.</w:t>
      </w:r>
    </w:p>
    <w:p w14:paraId="26470103" w14:textId="77777777" w:rsidR="00BB47A7" w:rsidRPr="00AC6016" w:rsidRDefault="00162A40" w:rsidP="00C350E0">
      <w:pPr>
        <w:pStyle w:val="Odstavekseznama"/>
        <w:numPr>
          <w:ilvl w:val="1"/>
          <w:numId w:val="86"/>
        </w:numPr>
        <w:rPr>
          <w:rFonts w:cs="Arial"/>
          <w:szCs w:val="24"/>
        </w:rPr>
      </w:pPr>
      <w:r>
        <w:rPr>
          <w:rFonts w:cs="Arial"/>
          <w:szCs w:val="24"/>
        </w:rPr>
        <w:t>S</w:t>
      </w:r>
      <w:r w:rsidR="00BB47A7" w:rsidRPr="00AC6016">
        <w:rPr>
          <w:rFonts w:cs="Arial"/>
          <w:szCs w:val="24"/>
        </w:rPr>
        <w:t>eznamom potrebnega orodja in instrumentov potrebnih za posamezne vrste vzdrževalnih del.</w:t>
      </w:r>
    </w:p>
    <w:p w14:paraId="0CFE90FB" w14:textId="77777777" w:rsidR="00BB47A7" w:rsidRPr="00AC6016" w:rsidRDefault="00BB47A7" w:rsidP="00C350E0">
      <w:pPr>
        <w:pStyle w:val="Odstavekseznama"/>
        <w:numPr>
          <w:ilvl w:val="0"/>
          <w:numId w:val="86"/>
        </w:numPr>
        <w:rPr>
          <w:rFonts w:cs="Arial"/>
          <w:szCs w:val="24"/>
        </w:rPr>
      </w:pPr>
      <w:r w:rsidRPr="00AC6016">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AC6016" w:rsidRDefault="00C43ACF" w:rsidP="00C350E0">
      <w:pPr>
        <w:pStyle w:val="Odstavekseznama"/>
        <w:numPr>
          <w:ilvl w:val="0"/>
          <w:numId w:val="86"/>
        </w:numPr>
        <w:rPr>
          <w:rFonts w:cs="Arial"/>
          <w:szCs w:val="24"/>
        </w:rPr>
      </w:pPr>
      <w:r w:rsidRPr="00AC6016">
        <w:rPr>
          <w:rFonts w:cs="Arial"/>
          <w:szCs w:val="24"/>
        </w:rPr>
        <w:t>Izvajalec mora pripraviti in predati NO</w:t>
      </w:r>
      <w:r w:rsidR="007B69CA" w:rsidRPr="00AC6016">
        <w:rPr>
          <w:rFonts w:cs="Arial"/>
          <w:szCs w:val="24"/>
        </w:rPr>
        <w:t>V</w:t>
      </w:r>
      <w:r w:rsidRPr="00AC6016">
        <w:rPr>
          <w:rFonts w:cs="Arial"/>
          <w:szCs w:val="24"/>
        </w:rPr>
        <w:t xml:space="preserve"> v elektronski in tiskani verziji:</w:t>
      </w:r>
    </w:p>
    <w:p w14:paraId="0A36F127" w14:textId="77777777" w:rsidR="00C43ACF" w:rsidRPr="00AC6016" w:rsidRDefault="00C43ACF" w:rsidP="00C350E0">
      <w:pPr>
        <w:pStyle w:val="Odstavekseznama"/>
        <w:numPr>
          <w:ilvl w:val="1"/>
          <w:numId w:val="86"/>
        </w:numPr>
        <w:rPr>
          <w:rFonts w:cs="Arial"/>
          <w:szCs w:val="24"/>
        </w:rPr>
      </w:pPr>
      <w:r w:rsidRPr="00AC6016">
        <w:rPr>
          <w:rFonts w:cs="Arial"/>
          <w:szCs w:val="24"/>
        </w:rPr>
        <w:t xml:space="preserve">Naročniku </w:t>
      </w:r>
      <w:r w:rsidR="00021450">
        <w:rPr>
          <w:rFonts w:cs="Arial"/>
          <w:szCs w:val="24"/>
        </w:rPr>
        <w:t>5</w:t>
      </w:r>
      <w:r w:rsidR="007B69CA" w:rsidRPr="00AC6016">
        <w:rPr>
          <w:rFonts w:cs="Arial"/>
          <w:szCs w:val="24"/>
        </w:rPr>
        <w:t xml:space="preserve"> </w:t>
      </w:r>
      <w:r w:rsidRPr="00AC6016">
        <w:rPr>
          <w:rFonts w:cs="Arial"/>
          <w:szCs w:val="24"/>
        </w:rPr>
        <w:t>izvod</w:t>
      </w:r>
      <w:r w:rsidR="00A2539F" w:rsidRPr="00AC6016">
        <w:rPr>
          <w:rFonts w:cs="Arial"/>
          <w:szCs w:val="24"/>
        </w:rPr>
        <w:t>ov</w:t>
      </w:r>
      <w:r w:rsidR="00162A40">
        <w:rPr>
          <w:rFonts w:cs="Arial"/>
          <w:szCs w:val="24"/>
        </w:rPr>
        <w:t>.</w:t>
      </w:r>
    </w:p>
    <w:p w14:paraId="78CE29B9" w14:textId="77777777" w:rsidR="007E63E4" w:rsidRPr="00AC6016" w:rsidRDefault="007E63E4" w:rsidP="00C350E0">
      <w:pPr>
        <w:pStyle w:val="Odstavekseznama"/>
        <w:numPr>
          <w:ilvl w:val="1"/>
          <w:numId w:val="86"/>
        </w:numPr>
        <w:rPr>
          <w:rFonts w:cs="Arial"/>
          <w:szCs w:val="24"/>
        </w:rPr>
      </w:pPr>
      <w:r w:rsidRPr="00AC6016">
        <w:rPr>
          <w:rFonts w:cs="Arial"/>
          <w:szCs w:val="24"/>
        </w:rPr>
        <w:t>Za državne organe v obliki in številu kot jih zahteva posamezni državni organ</w:t>
      </w:r>
      <w:r w:rsidR="00162A40">
        <w:rPr>
          <w:rFonts w:cs="Arial"/>
          <w:szCs w:val="24"/>
        </w:rPr>
        <w:t>.</w:t>
      </w:r>
    </w:p>
    <w:p w14:paraId="1823A621" w14:textId="77777777" w:rsidR="006E2AA5" w:rsidRPr="00AC6016" w:rsidRDefault="006E2AA5" w:rsidP="00337D5E">
      <w:pPr>
        <w:pStyle w:val="Naslov3"/>
        <w:rPr>
          <w:rFonts w:cs="Arial"/>
          <w:szCs w:val="24"/>
        </w:rPr>
      </w:pPr>
      <w:bookmarkStart w:id="306" w:name="_Toc29897578"/>
      <w:bookmarkStart w:id="307" w:name="_Toc90541869"/>
      <w:bookmarkEnd w:id="306"/>
      <w:r w:rsidRPr="00AC6016">
        <w:rPr>
          <w:rFonts w:cs="Arial"/>
          <w:szCs w:val="24"/>
        </w:rPr>
        <w:t>Dokumentacija za vpis v uradne evidence</w:t>
      </w:r>
      <w:bookmarkEnd w:id="307"/>
    </w:p>
    <w:p w14:paraId="2AA906A6" w14:textId="77777777" w:rsidR="00C43ACF" w:rsidRPr="00AC6016" w:rsidRDefault="00C43ACF" w:rsidP="00C350E0">
      <w:pPr>
        <w:pStyle w:val="Odstavekseznama"/>
        <w:numPr>
          <w:ilvl w:val="0"/>
          <w:numId w:val="101"/>
        </w:numPr>
        <w:rPr>
          <w:rFonts w:cs="Arial"/>
          <w:szCs w:val="24"/>
        </w:rPr>
      </w:pPr>
      <w:r w:rsidRPr="00AC6016">
        <w:rPr>
          <w:rFonts w:cs="Arial"/>
          <w:szCs w:val="24"/>
        </w:rPr>
        <w:t>Za državne organe v obliki</w:t>
      </w:r>
      <w:r w:rsidR="000E54AF" w:rsidRPr="00AC6016">
        <w:rPr>
          <w:rFonts w:cs="Arial"/>
          <w:szCs w:val="24"/>
        </w:rPr>
        <w:t>, formatu</w:t>
      </w:r>
      <w:r w:rsidRPr="00AC6016">
        <w:rPr>
          <w:rFonts w:cs="Arial"/>
          <w:szCs w:val="24"/>
        </w:rPr>
        <w:t xml:space="preserve"> in številu kot jih zahteva državni organ</w:t>
      </w:r>
    </w:p>
    <w:p w14:paraId="3170CCCC" w14:textId="77777777" w:rsidR="00337D5E" w:rsidRPr="00AC6016" w:rsidRDefault="00337D5E" w:rsidP="00337D5E">
      <w:pPr>
        <w:pStyle w:val="Naslov3"/>
        <w:rPr>
          <w:rFonts w:cs="Arial"/>
          <w:szCs w:val="24"/>
        </w:rPr>
      </w:pPr>
      <w:bookmarkStart w:id="308" w:name="_Toc29897580"/>
      <w:bookmarkStart w:id="309" w:name="_Toc90541870"/>
      <w:bookmarkEnd w:id="308"/>
      <w:r w:rsidRPr="00AC6016">
        <w:rPr>
          <w:rFonts w:cs="Arial"/>
          <w:szCs w:val="24"/>
        </w:rPr>
        <w:t>Dokazilo o zanesljivosti objekta</w:t>
      </w:r>
      <w:bookmarkEnd w:id="309"/>
    </w:p>
    <w:p w14:paraId="4F6D7451" w14:textId="77777777" w:rsidR="00C43ACF" w:rsidRPr="00AC6016" w:rsidRDefault="00C43ACF" w:rsidP="00C350E0">
      <w:pPr>
        <w:pStyle w:val="Odstavekseznama"/>
        <w:numPr>
          <w:ilvl w:val="0"/>
          <w:numId w:val="102"/>
        </w:numPr>
        <w:rPr>
          <w:rFonts w:cs="Arial"/>
          <w:szCs w:val="24"/>
        </w:rPr>
      </w:pPr>
      <w:r w:rsidRPr="00AC6016">
        <w:rPr>
          <w:rFonts w:cs="Arial"/>
          <w:szCs w:val="24"/>
        </w:rPr>
        <w:t>Izvajalec mora pripraviti in predati DZO v elektronski in tiskani verziji:</w:t>
      </w:r>
    </w:p>
    <w:p w14:paraId="351428D5" w14:textId="77777777" w:rsidR="00C43ACF" w:rsidRPr="00AC6016" w:rsidRDefault="00C43ACF" w:rsidP="00C350E0">
      <w:pPr>
        <w:pStyle w:val="Odstavekseznama"/>
        <w:numPr>
          <w:ilvl w:val="1"/>
          <w:numId w:val="101"/>
        </w:numPr>
        <w:rPr>
          <w:rFonts w:cs="Arial"/>
          <w:szCs w:val="24"/>
        </w:rPr>
      </w:pPr>
      <w:r w:rsidRPr="00AC6016">
        <w:rPr>
          <w:rFonts w:cs="Arial"/>
          <w:szCs w:val="24"/>
        </w:rPr>
        <w:t>Upravljavcu v 1 izvodu</w:t>
      </w:r>
    </w:p>
    <w:p w14:paraId="616F5250" w14:textId="77777777" w:rsidR="00C43ACF" w:rsidRPr="00AC6016" w:rsidRDefault="00C43ACF" w:rsidP="00C350E0">
      <w:pPr>
        <w:pStyle w:val="Odstavekseznama"/>
        <w:numPr>
          <w:ilvl w:val="1"/>
          <w:numId w:val="101"/>
        </w:numPr>
        <w:rPr>
          <w:rFonts w:cs="Arial"/>
          <w:szCs w:val="24"/>
        </w:rPr>
      </w:pPr>
      <w:r w:rsidRPr="00AC6016">
        <w:rPr>
          <w:rFonts w:cs="Arial"/>
          <w:szCs w:val="24"/>
        </w:rPr>
        <w:t>Naročniku v 1 izvodu</w:t>
      </w:r>
    </w:p>
    <w:p w14:paraId="06B5A63A" w14:textId="1452D116" w:rsidR="00C43ACF" w:rsidRDefault="00C43ACF" w:rsidP="00C350E0">
      <w:pPr>
        <w:pStyle w:val="Odstavekseznama"/>
        <w:numPr>
          <w:ilvl w:val="1"/>
          <w:numId w:val="101"/>
        </w:numPr>
        <w:rPr>
          <w:rFonts w:cs="Arial"/>
          <w:szCs w:val="24"/>
        </w:rPr>
      </w:pPr>
      <w:r w:rsidRPr="00AC6016">
        <w:rPr>
          <w:rFonts w:cs="Arial"/>
          <w:szCs w:val="24"/>
        </w:rPr>
        <w:t>Za državne organe v obliki in številu kot jih zahteva posamezni državni organ</w:t>
      </w:r>
    </w:p>
    <w:p w14:paraId="482BF96E" w14:textId="234F80E0" w:rsidR="00D24791" w:rsidRDefault="00D24791" w:rsidP="00D24791">
      <w:pPr>
        <w:rPr>
          <w:rFonts w:cs="Arial"/>
          <w:szCs w:val="24"/>
        </w:rPr>
      </w:pPr>
    </w:p>
    <w:p w14:paraId="3B3DACBC" w14:textId="77777777" w:rsidR="002C7AEF" w:rsidRPr="00AC6016" w:rsidRDefault="002C7AEF" w:rsidP="002C7AEF">
      <w:pPr>
        <w:pStyle w:val="Naslov2"/>
        <w:rPr>
          <w:rFonts w:cs="Arial"/>
          <w:sz w:val="24"/>
          <w:szCs w:val="24"/>
        </w:rPr>
      </w:pPr>
      <w:bookmarkStart w:id="310" w:name="_Toc3373152"/>
      <w:bookmarkStart w:id="311" w:name="_Toc25923758"/>
      <w:bookmarkStart w:id="312" w:name="_Toc87124827"/>
      <w:bookmarkStart w:id="313" w:name="_Toc90541871"/>
      <w:r w:rsidRPr="00AC6016">
        <w:rPr>
          <w:rFonts w:cs="Arial"/>
          <w:sz w:val="24"/>
          <w:szCs w:val="24"/>
        </w:rPr>
        <w:t>Priloge</w:t>
      </w:r>
      <w:bookmarkEnd w:id="310"/>
      <w:bookmarkEnd w:id="311"/>
      <w:bookmarkEnd w:id="312"/>
      <w:bookmarkEnd w:id="313"/>
    </w:p>
    <w:p w14:paraId="48187A91" w14:textId="77777777" w:rsidR="002C7AEF" w:rsidRPr="00AC6016" w:rsidRDefault="002C7AEF" w:rsidP="002C7AEF">
      <w:pPr>
        <w:rPr>
          <w:rFonts w:cs="Arial"/>
          <w:szCs w:val="24"/>
        </w:rPr>
      </w:pPr>
      <w:r w:rsidRPr="00AC6016">
        <w:rPr>
          <w:rFonts w:cs="Arial"/>
          <w:szCs w:val="24"/>
        </w:rPr>
        <w:t>Priloga 1:</w:t>
      </w:r>
      <w:r w:rsidRPr="00AC6016">
        <w:rPr>
          <w:rFonts w:cs="Arial"/>
          <w:szCs w:val="24"/>
        </w:rPr>
        <w:tab/>
        <w:t>Opomnik za pripravo TE za gradnjo betonskih konstrukcij</w:t>
      </w:r>
    </w:p>
    <w:p w14:paraId="6E22F772" w14:textId="77777777" w:rsidR="002C7AEF" w:rsidRPr="00AC6016" w:rsidRDefault="002C7AEF" w:rsidP="002C7AEF">
      <w:pPr>
        <w:rPr>
          <w:rFonts w:cs="Arial"/>
          <w:szCs w:val="24"/>
        </w:rPr>
      </w:pPr>
      <w:r w:rsidRPr="00AC6016">
        <w:rPr>
          <w:rFonts w:cs="Arial"/>
          <w:szCs w:val="24"/>
        </w:rPr>
        <w:t>Priloga 2:</w:t>
      </w:r>
      <w:r w:rsidRPr="00AC6016">
        <w:rPr>
          <w:rFonts w:cs="Arial"/>
          <w:szCs w:val="24"/>
        </w:rPr>
        <w:tab/>
        <w:t>Osnove za naključnostni izbor merilnih mest in odvzemnih mest vzorcev</w:t>
      </w:r>
    </w:p>
    <w:p w14:paraId="4E7BCA66" w14:textId="77777777" w:rsidR="002C7AEF" w:rsidRPr="00AC6016" w:rsidRDefault="002C7AEF" w:rsidP="002C7AEF">
      <w:pPr>
        <w:rPr>
          <w:rFonts w:cs="Arial"/>
          <w:szCs w:val="24"/>
        </w:rPr>
      </w:pPr>
      <w:r w:rsidRPr="00AC6016">
        <w:rPr>
          <w:rFonts w:cs="Arial"/>
          <w:szCs w:val="24"/>
        </w:rPr>
        <w:t>Priloga 3:</w:t>
      </w:r>
      <w:r w:rsidRPr="00AC6016">
        <w:rPr>
          <w:rFonts w:cs="Arial"/>
          <w:szCs w:val="24"/>
        </w:rPr>
        <w:tab/>
        <w:t>Seznam osnovne laboratorijske opreme</w:t>
      </w:r>
    </w:p>
    <w:p w14:paraId="7E1079CD" w14:textId="77777777" w:rsidR="002C7AEF" w:rsidRPr="00AC6016" w:rsidRDefault="002C7AEF" w:rsidP="002C7AEF">
      <w:pPr>
        <w:rPr>
          <w:rFonts w:cs="Arial"/>
          <w:szCs w:val="24"/>
        </w:rPr>
      </w:pPr>
    </w:p>
    <w:p w14:paraId="591DAA01" w14:textId="77777777" w:rsidR="002C7AEF" w:rsidRPr="00AC6016" w:rsidRDefault="002C7AEF" w:rsidP="002C7AEF">
      <w:pPr>
        <w:rPr>
          <w:rFonts w:cs="Arial"/>
          <w:szCs w:val="24"/>
        </w:rPr>
        <w:sectPr w:rsidR="002C7AEF" w:rsidRPr="00AC6016" w:rsidSect="00E14BD7">
          <w:footerReference w:type="default" r:id="rId29"/>
          <w:type w:val="oddPage"/>
          <w:pgSz w:w="11907" w:h="16840" w:code="9"/>
          <w:pgMar w:top="1701" w:right="1418" w:bottom="1418" w:left="1418" w:header="680" w:footer="680" w:gutter="284"/>
          <w:cols w:space="708"/>
          <w:titlePg/>
          <w:docGrid w:linePitch="326"/>
        </w:sectPr>
      </w:pPr>
    </w:p>
    <w:p w14:paraId="620FBE01" w14:textId="77777777" w:rsidR="002C7AEF" w:rsidRPr="00AC6016" w:rsidRDefault="002C7AEF" w:rsidP="002C7AEF">
      <w:pPr>
        <w:rPr>
          <w:rFonts w:cs="Arial"/>
          <w:szCs w:val="24"/>
        </w:rPr>
      </w:pPr>
      <w:bookmarkStart w:id="314" w:name="_Toc332269821"/>
      <w:r w:rsidRPr="00AC6016">
        <w:rPr>
          <w:rFonts w:cs="Arial"/>
          <w:b/>
          <w:szCs w:val="24"/>
          <w:u w:val="single"/>
        </w:rPr>
        <w:lastRenderedPageBreak/>
        <w:t>Priloga 1</w:t>
      </w:r>
      <w:r w:rsidRPr="00AC6016">
        <w:rPr>
          <w:rFonts w:cs="Arial"/>
          <w:szCs w:val="24"/>
        </w:rPr>
        <w:t>:</w:t>
      </w:r>
      <w:r w:rsidRPr="00AC6016">
        <w:rPr>
          <w:rFonts w:cs="Arial"/>
          <w:szCs w:val="24"/>
        </w:rPr>
        <w:tab/>
      </w:r>
      <w:r w:rsidRPr="00AC6016">
        <w:rPr>
          <w:rFonts w:cs="Arial"/>
          <w:b/>
          <w:szCs w:val="24"/>
        </w:rPr>
        <w:t>Opomnik za pripravo tehnološkega elaborata za gradnjo betonskih konstrukcij (zahtevnosti izvedbenega razreda 2 in 3 po SIST EN 13670)</w:t>
      </w:r>
      <w:bookmarkEnd w:id="314"/>
    </w:p>
    <w:p w14:paraId="10F91DCF" w14:textId="77777777" w:rsidR="002C7AEF" w:rsidRPr="00AC6016" w:rsidRDefault="002C7AEF" w:rsidP="002C7AEF">
      <w:pPr>
        <w:rPr>
          <w:rFonts w:cs="Arial"/>
          <w:szCs w:val="24"/>
        </w:rPr>
      </w:pPr>
      <w:r w:rsidRPr="00AC6016">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2C7AEF" w:rsidRPr="002E38CC" w14:paraId="53A5AA7C" w14:textId="77777777" w:rsidTr="00630006">
        <w:tc>
          <w:tcPr>
            <w:tcW w:w="1728" w:type="dxa"/>
            <w:vMerge w:val="restart"/>
            <w:hideMark/>
          </w:tcPr>
          <w:p w14:paraId="3FF941D3" w14:textId="77777777" w:rsidR="002C7AEF" w:rsidRPr="00AC6016" w:rsidRDefault="002C7AEF" w:rsidP="00630006">
            <w:pPr>
              <w:rPr>
                <w:rFonts w:cs="Arial"/>
                <w:szCs w:val="24"/>
              </w:rPr>
            </w:pPr>
            <w:r w:rsidRPr="00AC6016">
              <w:rPr>
                <w:rFonts w:cs="Arial"/>
                <w:szCs w:val="24"/>
              </w:rPr>
              <w:t>Obseg</w:t>
            </w:r>
          </w:p>
        </w:tc>
        <w:tc>
          <w:tcPr>
            <w:tcW w:w="7594" w:type="dxa"/>
            <w:hideMark/>
          </w:tcPr>
          <w:p w14:paraId="585F1B42" w14:textId="77777777" w:rsidR="002C7AEF" w:rsidRPr="00AC6016" w:rsidRDefault="002C7AEF" w:rsidP="00630006">
            <w:pPr>
              <w:rPr>
                <w:rFonts w:cs="Arial"/>
                <w:szCs w:val="24"/>
              </w:rPr>
            </w:pPr>
            <w:r w:rsidRPr="00AC6016">
              <w:rPr>
                <w:rFonts w:cs="Arial"/>
                <w:szCs w:val="24"/>
              </w:rPr>
              <w:t>Navesti vse pomembne zahteve, ki se nanašajo na določeno konstrukcijo.</w:t>
            </w:r>
          </w:p>
        </w:tc>
      </w:tr>
      <w:tr w:rsidR="002C7AEF" w:rsidRPr="002E38CC" w14:paraId="44BB53FA" w14:textId="77777777" w:rsidTr="00630006">
        <w:tc>
          <w:tcPr>
            <w:tcW w:w="0" w:type="auto"/>
            <w:vMerge/>
            <w:vAlign w:val="center"/>
            <w:hideMark/>
          </w:tcPr>
          <w:p w14:paraId="158A4C63" w14:textId="77777777" w:rsidR="002C7AEF" w:rsidRPr="00AC6016" w:rsidRDefault="002C7AEF" w:rsidP="00630006">
            <w:pPr>
              <w:rPr>
                <w:rFonts w:cs="Arial"/>
                <w:szCs w:val="24"/>
              </w:rPr>
            </w:pPr>
          </w:p>
        </w:tc>
        <w:tc>
          <w:tcPr>
            <w:tcW w:w="7594" w:type="dxa"/>
            <w:hideMark/>
          </w:tcPr>
          <w:p w14:paraId="75A136AC" w14:textId="77777777" w:rsidR="002C7AEF" w:rsidRPr="00AC6016" w:rsidRDefault="002C7AEF" w:rsidP="00630006">
            <w:pPr>
              <w:rPr>
                <w:rFonts w:cs="Arial"/>
                <w:szCs w:val="24"/>
              </w:rPr>
            </w:pPr>
            <w:r w:rsidRPr="00AC6016">
              <w:rPr>
                <w:rFonts w:cs="Arial"/>
                <w:szCs w:val="24"/>
              </w:rPr>
              <w:t>Navesti projektne zahteve.</w:t>
            </w:r>
          </w:p>
        </w:tc>
      </w:tr>
      <w:tr w:rsidR="002C7AEF" w:rsidRPr="002E38CC" w14:paraId="7215D5D1" w14:textId="77777777" w:rsidTr="00630006">
        <w:tc>
          <w:tcPr>
            <w:tcW w:w="0" w:type="auto"/>
            <w:vMerge/>
            <w:vAlign w:val="center"/>
            <w:hideMark/>
          </w:tcPr>
          <w:p w14:paraId="61918273" w14:textId="77777777" w:rsidR="002C7AEF" w:rsidRPr="00AC6016" w:rsidRDefault="002C7AEF" w:rsidP="00630006">
            <w:pPr>
              <w:rPr>
                <w:rFonts w:cs="Arial"/>
                <w:szCs w:val="24"/>
              </w:rPr>
            </w:pPr>
          </w:p>
        </w:tc>
        <w:tc>
          <w:tcPr>
            <w:tcW w:w="7594" w:type="dxa"/>
            <w:hideMark/>
          </w:tcPr>
          <w:p w14:paraId="26464D72" w14:textId="77777777" w:rsidR="002C7AEF" w:rsidRPr="00AC6016" w:rsidRDefault="002C7AEF" w:rsidP="00630006">
            <w:pPr>
              <w:rPr>
                <w:rFonts w:cs="Arial"/>
                <w:szCs w:val="24"/>
              </w:rPr>
            </w:pPr>
            <w:r w:rsidRPr="00AC6016">
              <w:rPr>
                <w:rFonts w:cs="Arial"/>
                <w:szCs w:val="24"/>
              </w:rPr>
              <w:t>Po potrebi določiti dodatne zahteve, ki se nanašajo na materiale ali posebne tehnologije izvedbe.</w:t>
            </w:r>
          </w:p>
        </w:tc>
      </w:tr>
      <w:tr w:rsidR="002C7AEF" w:rsidRPr="002E38CC" w14:paraId="7C4B7AFC" w14:textId="77777777" w:rsidTr="00630006">
        <w:tc>
          <w:tcPr>
            <w:tcW w:w="0" w:type="auto"/>
            <w:vMerge/>
            <w:vAlign w:val="center"/>
            <w:hideMark/>
          </w:tcPr>
          <w:p w14:paraId="4AB8B719" w14:textId="77777777" w:rsidR="002C7AEF" w:rsidRPr="00AC6016" w:rsidRDefault="002C7AEF" w:rsidP="00630006">
            <w:pPr>
              <w:rPr>
                <w:rFonts w:cs="Arial"/>
                <w:szCs w:val="24"/>
              </w:rPr>
            </w:pPr>
          </w:p>
        </w:tc>
        <w:tc>
          <w:tcPr>
            <w:tcW w:w="7594" w:type="dxa"/>
            <w:hideMark/>
          </w:tcPr>
          <w:p w14:paraId="2B5523CF" w14:textId="77777777" w:rsidR="002C7AEF" w:rsidRPr="00AC6016" w:rsidRDefault="002C7AEF" w:rsidP="00630006">
            <w:pPr>
              <w:rPr>
                <w:rFonts w:cs="Arial"/>
                <w:szCs w:val="24"/>
              </w:rPr>
            </w:pPr>
            <w:r w:rsidRPr="00AC6016">
              <w:rPr>
                <w:rFonts w:cs="Arial"/>
                <w:szCs w:val="24"/>
              </w:rPr>
              <w:t>Določiti zahteve za posamezne elemente.</w:t>
            </w:r>
          </w:p>
        </w:tc>
      </w:tr>
      <w:tr w:rsidR="002C7AEF" w:rsidRPr="002E38CC" w14:paraId="4C82C08B" w14:textId="77777777" w:rsidTr="00630006">
        <w:tc>
          <w:tcPr>
            <w:tcW w:w="0" w:type="auto"/>
            <w:vMerge/>
            <w:vAlign w:val="center"/>
            <w:hideMark/>
          </w:tcPr>
          <w:p w14:paraId="76BA1DFD" w14:textId="77777777" w:rsidR="002C7AEF" w:rsidRPr="00AC6016" w:rsidRDefault="002C7AEF" w:rsidP="00630006">
            <w:pPr>
              <w:rPr>
                <w:rFonts w:cs="Arial"/>
                <w:szCs w:val="24"/>
              </w:rPr>
            </w:pPr>
          </w:p>
        </w:tc>
        <w:tc>
          <w:tcPr>
            <w:tcW w:w="7594" w:type="dxa"/>
            <w:hideMark/>
          </w:tcPr>
          <w:p w14:paraId="5D1D6A45" w14:textId="77777777" w:rsidR="002C7AEF" w:rsidRPr="00AC6016" w:rsidRDefault="002C7AEF" w:rsidP="00630006">
            <w:pPr>
              <w:rPr>
                <w:rFonts w:cs="Arial"/>
                <w:szCs w:val="24"/>
              </w:rPr>
            </w:pPr>
            <w:r w:rsidRPr="00AC6016">
              <w:rPr>
                <w:rFonts w:cs="Arial"/>
                <w:szCs w:val="24"/>
              </w:rPr>
              <w:t xml:space="preserve">Določiti zahteve za proizvedeni in vgrajeni beton. </w:t>
            </w:r>
          </w:p>
        </w:tc>
      </w:tr>
      <w:tr w:rsidR="002C7AEF" w:rsidRPr="002E38CC" w14:paraId="1DF8FF0A" w14:textId="77777777" w:rsidTr="00630006">
        <w:tc>
          <w:tcPr>
            <w:tcW w:w="0" w:type="auto"/>
            <w:vMerge/>
            <w:vAlign w:val="center"/>
            <w:hideMark/>
          </w:tcPr>
          <w:p w14:paraId="4F21686A" w14:textId="77777777" w:rsidR="002C7AEF" w:rsidRPr="00AC6016" w:rsidRDefault="002C7AEF" w:rsidP="00630006">
            <w:pPr>
              <w:rPr>
                <w:rFonts w:cs="Arial"/>
                <w:szCs w:val="24"/>
              </w:rPr>
            </w:pPr>
          </w:p>
        </w:tc>
        <w:tc>
          <w:tcPr>
            <w:tcW w:w="7594" w:type="dxa"/>
            <w:hideMark/>
          </w:tcPr>
          <w:p w14:paraId="4FAF9521" w14:textId="77777777" w:rsidR="002C7AEF" w:rsidRPr="00AC6016" w:rsidRDefault="002C7AEF" w:rsidP="00630006">
            <w:pPr>
              <w:rPr>
                <w:rFonts w:cs="Arial"/>
                <w:szCs w:val="24"/>
              </w:rPr>
            </w:pPr>
            <w:r w:rsidRPr="00AC6016">
              <w:rPr>
                <w:rFonts w:cs="Arial"/>
                <w:szCs w:val="24"/>
              </w:rPr>
              <w:t>Določiti zahteve za posebna geotehniška dela (npr. gradnjo vodnjakov, globokih kolov…).</w:t>
            </w:r>
          </w:p>
        </w:tc>
      </w:tr>
      <w:tr w:rsidR="002C7AEF" w:rsidRPr="002E38CC" w14:paraId="293B9D04" w14:textId="77777777" w:rsidTr="00630006">
        <w:tc>
          <w:tcPr>
            <w:tcW w:w="0" w:type="auto"/>
            <w:vMerge/>
            <w:vAlign w:val="center"/>
            <w:hideMark/>
          </w:tcPr>
          <w:p w14:paraId="745CD342" w14:textId="77777777" w:rsidR="002C7AEF" w:rsidRPr="00AC6016" w:rsidRDefault="002C7AEF" w:rsidP="00630006">
            <w:pPr>
              <w:rPr>
                <w:rFonts w:cs="Arial"/>
                <w:szCs w:val="24"/>
              </w:rPr>
            </w:pPr>
          </w:p>
        </w:tc>
        <w:tc>
          <w:tcPr>
            <w:tcW w:w="7594" w:type="dxa"/>
            <w:hideMark/>
          </w:tcPr>
          <w:p w14:paraId="282186C3" w14:textId="77777777" w:rsidR="002C7AEF" w:rsidRPr="00AC6016" w:rsidRDefault="002C7AEF" w:rsidP="00630006">
            <w:pPr>
              <w:rPr>
                <w:rFonts w:cs="Arial"/>
                <w:szCs w:val="24"/>
              </w:rPr>
            </w:pPr>
            <w:r w:rsidRPr="00AC6016">
              <w:rPr>
                <w:rFonts w:cs="Arial"/>
                <w:szCs w:val="24"/>
              </w:rPr>
              <w:t>Določiti zahteve za varno in zdravo delo.</w:t>
            </w:r>
          </w:p>
        </w:tc>
      </w:tr>
      <w:tr w:rsidR="002C7AEF" w:rsidRPr="002E38CC" w14:paraId="2864CE8F" w14:textId="77777777" w:rsidTr="00630006">
        <w:tc>
          <w:tcPr>
            <w:tcW w:w="0" w:type="auto"/>
            <w:vMerge/>
            <w:vAlign w:val="center"/>
            <w:hideMark/>
          </w:tcPr>
          <w:p w14:paraId="6F036270" w14:textId="77777777" w:rsidR="002C7AEF" w:rsidRPr="00AC6016" w:rsidRDefault="002C7AEF" w:rsidP="00630006">
            <w:pPr>
              <w:rPr>
                <w:rFonts w:cs="Arial"/>
                <w:szCs w:val="24"/>
              </w:rPr>
            </w:pPr>
          </w:p>
        </w:tc>
        <w:tc>
          <w:tcPr>
            <w:tcW w:w="7594" w:type="dxa"/>
            <w:hideMark/>
          </w:tcPr>
          <w:p w14:paraId="6FE46788" w14:textId="77777777" w:rsidR="002C7AEF" w:rsidRPr="00AC6016" w:rsidRDefault="002C7AEF" w:rsidP="00630006">
            <w:pPr>
              <w:rPr>
                <w:rFonts w:cs="Arial"/>
                <w:szCs w:val="24"/>
              </w:rPr>
            </w:pPr>
            <w:r w:rsidRPr="00AC6016">
              <w:rPr>
                <w:rFonts w:cs="Arial"/>
                <w:szCs w:val="24"/>
              </w:rPr>
              <w:t>Določiti odgovornosti posameznih udeležencev gradnje.</w:t>
            </w:r>
          </w:p>
        </w:tc>
      </w:tr>
      <w:tr w:rsidR="002C7AEF" w:rsidRPr="002E38CC" w14:paraId="1899A9D0" w14:textId="77777777" w:rsidTr="00630006">
        <w:tc>
          <w:tcPr>
            <w:tcW w:w="1728" w:type="dxa"/>
          </w:tcPr>
          <w:p w14:paraId="3E550B0E" w14:textId="77777777" w:rsidR="002C7AEF" w:rsidRPr="00AC6016" w:rsidRDefault="002C7AEF" w:rsidP="00630006">
            <w:pPr>
              <w:rPr>
                <w:rFonts w:cs="Arial"/>
                <w:szCs w:val="24"/>
              </w:rPr>
            </w:pPr>
          </w:p>
        </w:tc>
        <w:tc>
          <w:tcPr>
            <w:tcW w:w="7594" w:type="dxa"/>
          </w:tcPr>
          <w:p w14:paraId="5F960062" w14:textId="77777777" w:rsidR="002C7AEF" w:rsidRPr="00AC6016" w:rsidRDefault="002C7AEF" w:rsidP="00630006">
            <w:pPr>
              <w:rPr>
                <w:rFonts w:cs="Arial"/>
                <w:szCs w:val="24"/>
              </w:rPr>
            </w:pPr>
          </w:p>
        </w:tc>
      </w:tr>
      <w:tr w:rsidR="002C7AEF" w:rsidRPr="002E38CC" w14:paraId="69778A66" w14:textId="77777777" w:rsidTr="00630006">
        <w:tc>
          <w:tcPr>
            <w:tcW w:w="1728" w:type="dxa"/>
            <w:hideMark/>
          </w:tcPr>
          <w:p w14:paraId="5A144DDA" w14:textId="77777777" w:rsidR="002C7AEF" w:rsidRPr="00AC6016" w:rsidRDefault="002C7AEF" w:rsidP="00630006">
            <w:pPr>
              <w:rPr>
                <w:rFonts w:cs="Arial"/>
                <w:szCs w:val="24"/>
              </w:rPr>
            </w:pPr>
            <w:r w:rsidRPr="00AC6016">
              <w:rPr>
                <w:rFonts w:cs="Arial"/>
                <w:szCs w:val="24"/>
              </w:rPr>
              <w:t>Reference</w:t>
            </w:r>
          </w:p>
        </w:tc>
        <w:tc>
          <w:tcPr>
            <w:tcW w:w="7594" w:type="dxa"/>
            <w:hideMark/>
          </w:tcPr>
          <w:p w14:paraId="57FB945D" w14:textId="77777777" w:rsidR="002C7AEF" w:rsidRPr="00AC6016" w:rsidRDefault="002C7AEF" w:rsidP="00630006">
            <w:pPr>
              <w:rPr>
                <w:rFonts w:cs="Arial"/>
                <w:szCs w:val="24"/>
              </w:rPr>
            </w:pPr>
            <w:r w:rsidRPr="00AC6016">
              <w:rPr>
                <w:rFonts w:cs="Arial"/>
                <w:szCs w:val="24"/>
              </w:rPr>
              <w:t>Našteti vse pomembne standarde ali obvezna navodila za gradnjo.</w:t>
            </w:r>
          </w:p>
        </w:tc>
      </w:tr>
      <w:tr w:rsidR="002C7AEF" w:rsidRPr="002E38CC" w14:paraId="79368701" w14:textId="77777777" w:rsidTr="00630006">
        <w:tc>
          <w:tcPr>
            <w:tcW w:w="1728" w:type="dxa"/>
          </w:tcPr>
          <w:p w14:paraId="2A056A5C" w14:textId="77777777" w:rsidR="002C7AEF" w:rsidRPr="00AC6016" w:rsidRDefault="002C7AEF" w:rsidP="00630006">
            <w:pPr>
              <w:rPr>
                <w:rFonts w:cs="Arial"/>
                <w:szCs w:val="24"/>
              </w:rPr>
            </w:pPr>
          </w:p>
        </w:tc>
        <w:tc>
          <w:tcPr>
            <w:tcW w:w="7594" w:type="dxa"/>
          </w:tcPr>
          <w:p w14:paraId="2CCE1634" w14:textId="77777777" w:rsidR="002C7AEF" w:rsidRPr="00AC6016" w:rsidRDefault="002C7AEF" w:rsidP="00630006">
            <w:pPr>
              <w:rPr>
                <w:rFonts w:cs="Arial"/>
                <w:szCs w:val="24"/>
              </w:rPr>
            </w:pPr>
          </w:p>
        </w:tc>
      </w:tr>
      <w:tr w:rsidR="002C7AEF" w:rsidRPr="002E38CC" w14:paraId="0335963C" w14:textId="77777777" w:rsidTr="00630006">
        <w:tc>
          <w:tcPr>
            <w:tcW w:w="1728" w:type="dxa"/>
            <w:hideMark/>
          </w:tcPr>
          <w:p w14:paraId="3BE62175" w14:textId="77777777" w:rsidR="002C7AEF" w:rsidRPr="00AC6016" w:rsidRDefault="002C7AEF" w:rsidP="00630006">
            <w:pPr>
              <w:rPr>
                <w:rFonts w:cs="Arial"/>
                <w:szCs w:val="24"/>
              </w:rPr>
            </w:pPr>
            <w:r w:rsidRPr="00AC6016">
              <w:rPr>
                <w:rFonts w:cs="Arial"/>
                <w:szCs w:val="24"/>
              </w:rPr>
              <w:t>Pojmi</w:t>
            </w:r>
          </w:p>
        </w:tc>
        <w:tc>
          <w:tcPr>
            <w:tcW w:w="7594" w:type="dxa"/>
            <w:hideMark/>
          </w:tcPr>
          <w:p w14:paraId="069E5528" w14:textId="77777777" w:rsidR="002C7AEF" w:rsidRPr="00AC6016" w:rsidRDefault="002C7AEF" w:rsidP="00630006">
            <w:pPr>
              <w:rPr>
                <w:rFonts w:cs="Arial"/>
                <w:szCs w:val="24"/>
              </w:rPr>
            </w:pPr>
            <w:r w:rsidRPr="00AC6016">
              <w:rPr>
                <w:rFonts w:cs="Arial"/>
                <w:szCs w:val="24"/>
              </w:rPr>
              <w:t>Podrobno navesti in obrazložiti pojme gradnje.</w:t>
            </w:r>
          </w:p>
        </w:tc>
      </w:tr>
      <w:tr w:rsidR="002C7AEF" w:rsidRPr="002E38CC" w14:paraId="118A3A5D" w14:textId="77777777" w:rsidTr="00630006">
        <w:tc>
          <w:tcPr>
            <w:tcW w:w="1728" w:type="dxa"/>
          </w:tcPr>
          <w:p w14:paraId="39D11FD7" w14:textId="77777777" w:rsidR="002C7AEF" w:rsidRPr="00AC6016" w:rsidRDefault="002C7AEF" w:rsidP="00630006">
            <w:pPr>
              <w:rPr>
                <w:rFonts w:cs="Arial"/>
                <w:szCs w:val="24"/>
              </w:rPr>
            </w:pPr>
          </w:p>
        </w:tc>
        <w:tc>
          <w:tcPr>
            <w:tcW w:w="7594" w:type="dxa"/>
          </w:tcPr>
          <w:p w14:paraId="26BF3CBF" w14:textId="77777777" w:rsidR="002C7AEF" w:rsidRPr="00AC6016" w:rsidRDefault="002C7AEF" w:rsidP="00630006">
            <w:pPr>
              <w:rPr>
                <w:rFonts w:cs="Arial"/>
                <w:szCs w:val="24"/>
              </w:rPr>
            </w:pPr>
          </w:p>
        </w:tc>
      </w:tr>
      <w:tr w:rsidR="002C7AEF" w:rsidRPr="002E38CC" w14:paraId="1C8A7856" w14:textId="77777777" w:rsidTr="00630006">
        <w:tc>
          <w:tcPr>
            <w:tcW w:w="1728" w:type="dxa"/>
            <w:vMerge w:val="restart"/>
            <w:hideMark/>
          </w:tcPr>
          <w:p w14:paraId="7EEDC67E" w14:textId="77777777" w:rsidR="002C7AEF" w:rsidRPr="00AC6016" w:rsidRDefault="002C7AEF" w:rsidP="00630006">
            <w:pPr>
              <w:rPr>
                <w:rFonts w:cs="Arial"/>
                <w:szCs w:val="24"/>
              </w:rPr>
            </w:pPr>
            <w:r w:rsidRPr="00AC6016">
              <w:rPr>
                <w:rFonts w:cs="Arial"/>
                <w:szCs w:val="24"/>
              </w:rPr>
              <w:t xml:space="preserve">Osebje </w:t>
            </w:r>
          </w:p>
        </w:tc>
        <w:tc>
          <w:tcPr>
            <w:tcW w:w="7594" w:type="dxa"/>
            <w:hideMark/>
          </w:tcPr>
          <w:p w14:paraId="02E4BF45" w14:textId="77777777" w:rsidR="002C7AEF" w:rsidRPr="00AC6016" w:rsidRDefault="002C7AEF" w:rsidP="00630006">
            <w:pPr>
              <w:rPr>
                <w:rFonts w:cs="Arial"/>
                <w:szCs w:val="24"/>
              </w:rPr>
            </w:pPr>
            <w:r w:rsidRPr="00AC6016">
              <w:rPr>
                <w:rFonts w:cs="Arial"/>
                <w:szCs w:val="24"/>
              </w:rPr>
              <w:t>Navesti vse potrebne informacije v zvezi z osebjem (imena, telefonski naslovi, status v podjetju,…).</w:t>
            </w:r>
          </w:p>
        </w:tc>
      </w:tr>
      <w:tr w:rsidR="002C7AEF" w:rsidRPr="002E38CC" w14:paraId="36668CD0" w14:textId="77777777" w:rsidTr="00630006">
        <w:tc>
          <w:tcPr>
            <w:tcW w:w="0" w:type="auto"/>
            <w:vMerge/>
            <w:vAlign w:val="center"/>
            <w:hideMark/>
          </w:tcPr>
          <w:p w14:paraId="07372C8D" w14:textId="77777777" w:rsidR="002C7AEF" w:rsidRPr="00AC6016" w:rsidRDefault="002C7AEF" w:rsidP="00630006">
            <w:pPr>
              <w:rPr>
                <w:rFonts w:cs="Arial"/>
                <w:szCs w:val="24"/>
              </w:rPr>
            </w:pPr>
          </w:p>
        </w:tc>
        <w:tc>
          <w:tcPr>
            <w:tcW w:w="7594" w:type="dxa"/>
            <w:hideMark/>
          </w:tcPr>
          <w:p w14:paraId="6AB4D544" w14:textId="77777777" w:rsidR="002C7AEF" w:rsidRPr="00AC6016" w:rsidRDefault="002C7AEF" w:rsidP="00630006">
            <w:pPr>
              <w:rPr>
                <w:rFonts w:cs="Arial"/>
                <w:szCs w:val="24"/>
              </w:rPr>
            </w:pPr>
            <w:r w:rsidRPr="00AC6016">
              <w:rPr>
                <w:rFonts w:cs="Arial"/>
                <w:szCs w:val="24"/>
              </w:rPr>
              <w:t>Navesti posamezne zadolžitve osebja in njihovo usposobljenost.</w:t>
            </w:r>
          </w:p>
        </w:tc>
      </w:tr>
      <w:tr w:rsidR="002C7AEF" w:rsidRPr="002E38CC" w14:paraId="4A1E0758" w14:textId="77777777" w:rsidTr="00630006">
        <w:tc>
          <w:tcPr>
            <w:tcW w:w="0" w:type="auto"/>
            <w:vMerge/>
            <w:vAlign w:val="center"/>
            <w:hideMark/>
          </w:tcPr>
          <w:p w14:paraId="1734CBC0" w14:textId="77777777" w:rsidR="002C7AEF" w:rsidRPr="00AC6016" w:rsidRDefault="002C7AEF" w:rsidP="00630006">
            <w:pPr>
              <w:rPr>
                <w:rFonts w:cs="Arial"/>
                <w:szCs w:val="24"/>
              </w:rPr>
            </w:pPr>
          </w:p>
        </w:tc>
        <w:tc>
          <w:tcPr>
            <w:tcW w:w="7594" w:type="dxa"/>
            <w:hideMark/>
          </w:tcPr>
          <w:p w14:paraId="5F794377" w14:textId="77777777" w:rsidR="002C7AEF" w:rsidRPr="00AC6016" w:rsidRDefault="002C7AEF" w:rsidP="00630006">
            <w:pPr>
              <w:rPr>
                <w:rFonts w:cs="Arial"/>
                <w:szCs w:val="24"/>
              </w:rPr>
            </w:pPr>
            <w:r w:rsidRPr="00AC6016">
              <w:rPr>
                <w:rFonts w:cs="Arial"/>
                <w:szCs w:val="24"/>
              </w:rPr>
              <w:t>Navesti navodilo za uveljavitev spremenjenih zahtev za izvedbo.</w:t>
            </w:r>
          </w:p>
        </w:tc>
      </w:tr>
      <w:tr w:rsidR="002C7AEF" w:rsidRPr="002E38CC" w14:paraId="4E68BD8C" w14:textId="77777777" w:rsidTr="00630006">
        <w:tc>
          <w:tcPr>
            <w:tcW w:w="0" w:type="auto"/>
            <w:vMerge/>
            <w:vAlign w:val="center"/>
            <w:hideMark/>
          </w:tcPr>
          <w:p w14:paraId="7D0C9002" w14:textId="77777777" w:rsidR="002C7AEF" w:rsidRPr="00AC6016" w:rsidRDefault="002C7AEF" w:rsidP="00630006">
            <w:pPr>
              <w:rPr>
                <w:rFonts w:cs="Arial"/>
                <w:szCs w:val="24"/>
              </w:rPr>
            </w:pPr>
          </w:p>
        </w:tc>
        <w:tc>
          <w:tcPr>
            <w:tcW w:w="7594" w:type="dxa"/>
            <w:hideMark/>
          </w:tcPr>
          <w:p w14:paraId="65FDA325" w14:textId="77777777" w:rsidR="002C7AEF" w:rsidRPr="00AC6016" w:rsidRDefault="002C7AEF" w:rsidP="00630006">
            <w:pPr>
              <w:rPr>
                <w:rFonts w:cs="Arial"/>
                <w:szCs w:val="24"/>
              </w:rPr>
            </w:pPr>
            <w:r w:rsidRPr="00AC6016">
              <w:rPr>
                <w:rFonts w:cs="Arial"/>
                <w:szCs w:val="24"/>
              </w:rPr>
              <w:t>Navesti razdelilnik (komu vse) tehnične dokumentacije (TEBK).</w:t>
            </w:r>
          </w:p>
        </w:tc>
      </w:tr>
      <w:tr w:rsidR="002C7AEF" w:rsidRPr="002E38CC" w14:paraId="0003A30A" w14:textId="77777777" w:rsidTr="00630006">
        <w:tc>
          <w:tcPr>
            <w:tcW w:w="0" w:type="auto"/>
            <w:vMerge/>
            <w:vAlign w:val="center"/>
            <w:hideMark/>
          </w:tcPr>
          <w:p w14:paraId="233C8E69" w14:textId="77777777" w:rsidR="002C7AEF" w:rsidRPr="00AC6016" w:rsidRDefault="002C7AEF" w:rsidP="00630006">
            <w:pPr>
              <w:rPr>
                <w:rFonts w:cs="Arial"/>
                <w:szCs w:val="24"/>
              </w:rPr>
            </w:pPr>
          </w:p>
        </w:tc>
        <w:tc>
          <w:tcPr>
            <w:tcW w:w="7594" w:type="dxa"/>
            <w:hideMark/>
          </w:tcPr>
          <w:p w14:paraId="653010DC" w14:textId="77777777" w:rsidR="002C7AEF" w:rsidRPr="00AC6016" w:rsidRDefault="002C7AEF" w:rsidP="00630006">
            <w:pPr>
              <w:rPr>
                <w:rFonts w:cs="Arial"/>
                <w:szCs w:val="24"/>
              </w:rPr>
            </w:pPr>
            <w:r w:rsidRPr="00AC6016">
              <w:rPr>
                <w:rFonts w:cs="Arial"/>
                <w:szCs w:val="24"/>
              </w:rPr>
              <w:t>Priložiti program spremljanja kakovosti.</w:t>
            </w:r>
          </w:p>
        </w:tc>
      </w:tr>
      <w:tr w:rsidR="002C7AEF" w:rsidRPr="002E38CC" w14:paraId="5C6A1DAE" w14:textId="77777777" w:rsidTr="00630006">
        <w:tc>
          <w:tcPr>
            <w:tcW w:w="0" w:type="auto"/>
            <w:vMerge/>
            <w:vAlign w:val="center"/>
            <w:hideMark/>
          </w:tcPr>
          <w:p w14:paraId="26926551" w14:textId="77777777" w:rsidR="002C7AEF" w:rsidRPr="00AC6016" w:rsidRDefault="002C7AEF" w:rsidP="00630006">
            <w:pPr>
              <w:rPr>
                <w:rFonts w:cs="Arial"/>
                <w:szCs w:val="24"/>
              </w:rPr>
            </w:pPr>
          </w:p>
        </w:tc>
        <w:tc>
          <w:tcPr>
            <w:tcW w:w="7594" w:type="dxa"/>
            <w:hideMark/>
          </w:tcPr>
          <w:p w14:paraId="59458E1F" w14:textId="77777777" w:rsidR="002C7AEF" w:rsidRPr="00AC6016" w:rsidRDefault="002C7AEF" w:rsidP="00630006">
            <w:pPr>
              <w:rPr>
                <w:rFonts w:cs="Arial"/>
                <w:szCs w:val="24"/>
              </w:rPr>
            </w:pPr>
            <w:r w:rsidRPr="00AC6016">
              <w:rPr>
                <w:rFonts w:cs="Arial"/>
                <w:szCs w:val="24"/>
              </w:rPr>
              <w:t xml:space="preserve">Priložiti priloge k programu kakovosti (izjave o lastnostih, certifikate,…) </w:t>
            </w:r>
          </w:p>
        </w:tc>
      </w:tr>
      <w:tr w:rsidR="002C7AEF" w:rsidRPr="002E38CC" w14:paraId="23A89F75" w14:textId="77777777" w:rsidTr="00630006">
        <w:tc>
          <w:tcPr>
            <w:tcW w:w="0" w:type="auto"/>
            <w:vMerge/>
            <w:vAlign w:val="center"/>
            <w:hideMark/>
          </w:tcPr>
          <w:p w14:paraId="6E017945" w14:textId="77777777" w:rsidR="002C7AEF" w:rsidRPr="00AC6016" w:rsidRDefault="002C7AEF" w:rsidP="00630006">
            <w:pPr>
              <w:rPr>
                <w:rFonts w:cs="Arial"/>
                <w:szCs w:val="24"/>
              </w:rPr>
            </w:pPr>
          </w:p>
        </w:tc>
        <w:tc>
          <w:tcPr>
            <w:tcW w:w="7594" w:type="dxa"/>
            <w:hideMark/>
          </w:tcPr>
          <w:p w14:paraId="49963CD5" w14:textId="77777777" w:rsidR="002C7AEF" w:rsidRPr="00AC6016" w:rsidRDefault="002C7AEF" w:rsidP="00630006">
            <w:pPr>
              <w:rPr>
                <w:rFonts w:cs="Arial"/>
                <w:szCs w:val="24"/>
              </w:rPr>
            </w:pPr>
            <w:r w:rsidRPr="00AC6016">
              <w:rPr>
                <w:rFonts w:cs="Arial"/>
                <w:szCs w:val="24"/>
              </w:rPr>
              <w:t>Določiti ukrepe in dodatne preskuse za proizvode, ki nimajo CE oznake ali nimajo kontrole od tretje stranke (kontrolnega organa)</w:t>
            </w:r>
          </w:p>
        </w:tc>
      </w:tr>
      <w:tr w:rsidR="002C7AEF" w:rsidRPr="002E38CC" w14:paraId="7DB75837" w14:textId="77777777" w:rsidTr="00630006">
        <w:tc>
          <w:tcPr>
            <w:tcW w:w="0" w:type="auto"/>
            <w:vMerge/>
            <w:vAlign w:val="center"/>
            <w:hideMark/>
          </w:tcPr>
          <w:p w14:paraId="16FA0A72" w14:textId="77777777" w:rsidR="002C7AEF" w:rsidRPr="00AC6016" w:rsidRDefault="002C7AEF" w:rsidP="00630006">
            <w:pPr>
              <w:rPr>
                <w:rFonts w:cs="Arial"/>
                <w:szCs w:val="24"/>
              </w:rPr>
            </w:pPr>
          </w:p>
        </w:tc>
        <w:tc>
          <w:tcPr>
            <w:tcW w:w="7594" w:type="dxa"/>
            <w:hideMark/>
          </w:tcPr>
          <w:p w14:paraId="116F8112" w14:textId="77777777" w:rsidR="002C7AEF" w:rsidRPr="00AC6016" w:rsidRDefault="002C7AEF" w:rsidP="00630006">
            <w:pPr>
              <w:rPr>
                <w:rFonts w:cs="Arial"/>
                <w:szCs w:val="24"/>
              </w:rPr>
            </w:pPr>
            <w:r w:rsidRPr="00AC6016">
              <w:rPr>
                <w:rFonts w:cs="Arial"/>
                <w:szCs w:val="24"/>
              </w:rPr>
              <w:t>Določiti odgovorne osebe za preverjanje kakovosti (notranja kontrola).</w:t>
            </w:r>
          </w:p>
        </w:tc>
      </w:tr>
      <w:tr w:rsidR="002C7AEF" w:rsidRPr="002E38CC" w14:paraId="08C83403" w14:textId="77777777" w:rsidTr="00630006">
        <w:tc>
          <w:tcPr>
            <w:tcW w:w="0" w:type="auto"/>
            <w:vMerge/>
            <w:vAlign w:val="center"/>
            <w:hideMark/>
          </w:tcPr>
          <w:p w14:paraId="7DC03D86" w14:textId="77777777" w:rsidR="002C7AEF" w:rsidRPr="00AC6016" w:rsidRDefault="002C7AEF" w:rsidP="00630006">
            <w:pPr>
              <w:rPr>
                <w:rFonts w:cs="Arial"/>
                <w:szCs w:val="24"/>
              </w:rPr>
            </w:pPr>
          </w:p>
        </w:tc>
        <w:tc>
          <w:tcPr>
            <w:tcW w:w="7594" w:type="dxa"/>
            <w:hideMark/>
          </w:tcPr>
          <w:p w14:paraId="53052E25" w14:textId="77777777" w:rsidR="002C7AEF" w:rsidRPr="00AC6016" w:rsidRDefault="002C7AEF" w:rsidP="00630006">
            <w:pPr>
              <w:rPr>
                <w:rFonts w:cs="Arial"/>
                <w:szCs w:val="24"/>
              </w:rPr>
            </w:pPr>
            <w:r w:rsidRPr="00AC6016">
              <w:rPr>
                <w:rFonts w:cs="Arial"/>
                <w:szCs w:val="24"/>
              </w:rPr>
              <w:t>Predložiti odločbe za osebje za preverjanje kakovosti (notranja kontrola).</w:t>
            </w:r>
          </w:p>
        </w:tc>
      </w:tr>
      <w:tr w:rsidR="002C7AEF" w:rsidRPr="002E38CC" w14:paraId="741D66EB" w14:textId="77777777" w:rsidTr="00630006">
        <w:tc>
          <w:tcPr>
            <w:tcW w:w="0" w:type="auto"/>
            <w:vMerge/>
            <w:vAlign w:val="center"/>
            <w:hideMark/>
          </w:tcPr>
          <w:p w14:paraId="03800028" w14:textId="77777777" w:rsidR="002C7AEF" w:rsidRPr="00AC6016" w:rsidRDefault="002C7AEF" w:rsidP="00630006">
            <w:pPr>
              <w:rPr>
                <w:rFonts w:cs="Arial"/>
                <w:szCs w:val="24"/>
              </w:rPr>
            </w:pPr>
          </w:p>
        </w:tc>
        <w:tc>
          <w:tcPr>
            <w:tcW w:w="7594" w:type="dxa"/>
            <w:hideMark/>
          </w:tcPr>
          <w:p w14:paraId="6092A052" w14:textId="77777777" w:rsidR="002C7AEF" w:rsidRPr="00AC6016" w:rsidRDefault="002C7AEF" w:rsidP="00630006">
            <w:pPr>
              <w:rPr>
                <w:rFonts w:cs="Arial"/>
                <w:szCs w:val="24"/>
              </w:rPr>
            </w:pPr>
            <w:r w:rsidRPr="00AC6016">
              <w:rPr>
                <w:rFonts w:cs="Arial"/>
                <w:szCs w:val="24"/>
              </w:rPr>
              <w:t>V primerih neskladnosti določiti podrobnejše postopke za odpravo pomanjkljivosti.</w:t>
            </w:r>
          </w:p>
        </w:tc>
      </w:tr>
      <w:tr w:rsidR="002C7AEF" w:rsidRPr="002E38CC" w14:paraId="52B2C51E" w14:textId="77777777" w:rsidTr="00630006">
        <w:tc>
          <w:tcPr>
            <w:tcW w:w="1728" w:type="dxa"/>
          </w:tcPr>
          <w:p w14:paraId="27022C40" w14:textId="77777777" w:rsidR="002C7AEF" w:rsidRPr="00AC6016" w:rsidRDefault="002C7AEF" w:rsidP="00630006">
            <w:pPr>
              <w:rPr>
                <w:rFonts w:cs="Arial"/>
                <w:szCs w:val="24"/>
              </w:rPr>
            </w:pPr>
          </w:p>
        </w:tc>
        <w:tc>
          <w:tcPr>
            <w:tcW w:w="7594" w:type="dxa"/>
          </w:tcPr>
          <w:p w14:paraId="196855DD" w14:textId="77777777" w:rsidR="002C7AEF" w:rsidRPr="00AC6016" w:rsidRDefault="002C7AEF" w:rsidP="00630006">
            <w:pPr>
              <w:rPr>
                <w:rFonts w:cs="Arial"/>
                <w:szCs w:val="24"/>
              </w:rPr>
            </w:pPr>
          </w:p>
        </w:tc>
      </w:tr>
      <w:tr w:rsidR="002C7AEF" w:rsidRPr="002E38CC" w14:paraId="3214D316" w14:textId="77777777" w:rsidTr="00630006">
        <w:tc>
          <w:tcPr>
            <w:tcW w:w="1728" w:type="dxa"/>
            <w:vMerge w:val="restart"/>
            <w:hideMark/>
          </w:tcPr>
          <w:p w14:paraId="2F40F4D4" w14:textId="77777777" w:rsidR="002C7AEF" w:rsidRPr="00AC6016" w:rsidRDefault="002C7AEF" w:rsidP="00630006">
            <w:pPr>
              <w:rPr>
                <w:rFonts w:cs="Arial"/>
                <w:szCs w:val="24"/>
              </w:rPr>
            </w:pPr>
            <w:r w:rsidRPr="00AC6016">
              <w:rPr>
                <w:rFonts w:cs="Arial"/>
                <w:szCs w:val="24"/>
              </w:rPr>
              <w:t>Opaži in odri</w:t>
            </w:r>
          </w:p>
        </w:tc>
        <w:tc>
          <w:tcPr>
            <w:tcW w:w="7594" w:type="dxa"/>
            <w:hideMark/>
          </w:tcPr>
          <w:p w14:paraId="69FD3631" w14:textId="77777777" w:rsidR="002C7AEF" w:rsidRPr="00AC6016" w:rsidRDefault="002C7AEF" w:rsidP="00630006">
            <w:pPr>
              <w:rPr>
                <w:rFonts w:cs="Arial"/>
                <w:szCs w:val="24"/>
              </w:rPr>
            </w:pPr>
            <w:r w:rsidRPr="00AC6016">
              <w:rPr>
                <w:rFonts w:cs="Arial"/>
                <w:szCs w:val="24"/>
              </w:rPr>
              <w:t>Določiti uporabo opažnih ločilnih sredstev glede na pogoje.</w:t>
            </w:r>
          </w:p>
        </w:tc>
      </w:tr>
      <w:tr w:rsidR="002C7AEF" w:rsidRPr="002E38CC" w14:paraId="7EAFD321" w14:textId="77777777" w:rsidTr="00630006">
        <w:tc>
          <w:tcPr>
            <w:tcW w:w="0" w:type="auto"/>
            <w:vMerge/>
            <w:vAlign w:val="center"/>
            <w:hideMark/>
          </w:tcPr>
          <w:p w14:paraId="63F2D24D" w14:textId="77777777" w:rsidR="002C7AEF" w:rsidRPr="00AC6016" w:rsidRDefault="002C7AEF" w:rsidP="00630006">
            <w:pPr>
              <w:rPr>
                <w:rFonts w:cs="Arial"/>
                <w:szCs w:val="24"/>
              </w:rPr>
            </w:pPr>
          </w:p>
        </w:tc>
        <w:tc>
          <w:tcPr>
            <w:tcW w:w="7594" w:type="dxa"/>
            <w:hideMark/>
          </w:tcPr>
          <w:p w14:paraId="757AAF9B" w14:textId="77777777" w:rsidR="002C7AEF" w:rsidRPr="00AC6016" w:rsidRDefault="002C7AEF" w:rsidP="00630006">
            <w:pPr>
              <w:rPr>
                <w:rFonts w:cs="Arial"/>
                <w:szCs w:val="24"/>
              </w:rPr>
            </w:pPr>
            <w:r w:rsidRPr="00AC6016">
              <w:rPr>
                <w:rFonts w:cs="Arial"/>
                <w:szCs w:val="24"/>
              </w:rPr>
              <w:t xml:space="preserve">Določiti načrt sestave in statično preveriti nosilnost odra, pomike, začasne podpore ipd. </w:t>
            </w:r>
          </w:p>
        </w:tc>
      </w:tr>
      <w:tr w:rsidR="002C7AEF" w:rsidRPr="002E38CC" w14:paraId="030ECA06" w14:textId="77777777" w:rsidTr="00630006">
        <w:tc>
          <w:tcPr>
            <w:tcW w:w="0" w:type="auto"/>
            <w:vMerge/>
            <w:vAlign w:val="center"/>
            <w:hideMark/>
          </w:tcPr>
          <w:p w14:paraId="3A4382B6" w14:textId="77777777" w:rsidR="002C7AEF" w:rsidRPr="00AC6016" w:rsidRDefault="002C7AEF" w:rsidP="00630006">
            <w:pPr>
              <w:rPr>
                <w:rFonts w:cs="Arial"/>
                <w:szCs w:val="24"/>
              </w:rPr>
            </w:pPr>
          </w:p>
        </w:tc>
        <w:tc>
          <w:tcPr>
            <w:tcW w:w="7594" w:type="dxa"/>
            <w:hideMark/>
          </w:tcPr>
          <w:p w14:paraId="4AFA6558" w14:textId="77777777" w:rsidR="002C7AEF" w:rsidRPr="00AC6016" w:rsidRDefault="002C7AEF" w:rsidP="00630006">
            <w:pPr>
              <w:rPr>
                <w:rFonts w:cs="Arial"/>
                <w:szCs w:val="24"/>
              </w:rPr>
            </w:pPr>
            <w:r w:rsidRPr="00AC6016">
              <w:rPr>
                <w:rFonts w:cs="Arial"/>
                <w:szCs w:val="24"/>
              </w:rPr>
              <w:t>Navesti nadvišanje opažev in odrov.</w:t>
            </w:r>
          </w:p>
        </w:tc>
      </w:tr>
      <w:tr w:rsidR="002C7AEF" w:rsidRPr="002E38CC" w14:paraId="318949CF" w14:textId="77777777" w:rsidTr="00630006">
        <w:tc>
          <w:tcPr>
            <w:tcW w:w="0" w:type="auto"/>
            <w:vMerge/>
            <w:vAlign w:val="center"/>
            <w:hideMark/>
          </w:tcPr>
          <w:p w14:paraId="6968EE9E" w14:textId="77777777" w:rsidR="002C7AEF" w:rsidRPr="00AC6016" w:rsidRDefault="002C7AEF" w:rsidP="00630006">
            <w:pPr>
              <w:rPr>
                <w:rFonts w:cs="Arial"/>
                <w:szCs w:val="24"/>
              </w:rPr>
            </w:pPr>
          </w:p>
        </w:tc>
        <w:tc>
          <w:tcPr>
            <w:tcW w:w="7594" w:type="dxa"/>
            <w:hideMark/>
          </w:tcPr>
          <w:p w14:paraId="79970434" w14:textId="77777777" w:rsidR="002C7AEF" w:rsidRPr="00AC6016" w:rsidRDefault="002C7AEF" w:rsidP="00630006">
            <w:pPr>
              <w:rPr>
                <w:rFonts w:cs="Arial"/>
                <w:szCs w:val="24"/>
              </w:rPr>
            </w:pPr>
            <w:r w:rsidRPr="00AC6016">
              <w:rPr>
                <w:rFonts w:cs="Arial"/>
                <w:szCs w:val="24"/>
              </w:rPr>
              <w:t>Opisati postopke odstranitve opažev in odrov.</w:t>
            </w:r>
          </w:p>
        </w:tc>
      </w:tr>
      <w:tr w:rsidR="002C7AEF" w:rsidRPr="002E38CC" w14:paraId="5C1BD7FF" w14:textId="77777777" w:rsidTr="00630006">
        <w:tc>
          <w:tcPr>
            <w:tcW w:w="0" w:type="auto"/>
            <w:vMerge/>
            <w:vAlign w:val="center"/>
            <w:hideMark/>
          </w:tcPr>
          <w:p w14:paraId="7AE15B0B" w14:textId="77777777" w:rsidR="002C7AEF" w:rsidRPr="00AC6016" w:rsidRDefault="002C7AEF" w:rsidP="00630006">
            <w:pPr>
              <w:rPr>
                <w:rFonts w:cs="Arial"/>
                <w:szCs w:val="24"/>
              </w:rPr>
            </w:pPr>
          </w:p>
        </w:tc>
        <w:tc>
          <w:tcPr>
            <w:tcW w:w="7594" w:type="dxa"/>
            <w:hideMark/>
          </w:tcPr>
          <w:p w14:paraId="326EB4D3" w14:textId="77777777" w:rsidR="002C7AEF" w:rsidRPr="00AC6016" w:rsidRDefault="002C7AEF" w:rsidP="00630006">
            <w:pPr>
              <w:rPr>
                <w:rFonts w:cs="Arial"/>
                <w:szCs w:val="24"/>
              </w:rPr>
            </w:pPr>
            <w:r w:rsidRPr="00AC6016">
              <w:rPr>
                <w:rFonts w:cs="Arial"/>
                <w:szCs w:val="24"/>
              </w:rPr>
              <w:t>Določiti postopke izvedbe zaključne obdelave glede na zahteve.</w:t>
            </w:r>
          </w:p>
        </w:tc>
      </w:tr>
      <w:tr w:rsidR="002C7AEF" w:rsidRPr="002E38CC" w14:paraId="44F22DE5" w14:textId="77777777" w:rsidTr="00630006">
        <w:tc>
          <w:tcPr>
            <w:tcW w:w="0" w:type="auto"/>
            <w:vMerge/>
            <w:vAlign w:val="center"/>
            <w:hideMark/>
          </w:tcPr>
          <w:p w14:paraId="333A2735" w14:textId="77777777" w:rsidR="002C7AEF" w:rsidRPr="00AC6016" w:rsidRDefault="002C7AEF" w:rsidP="00630006">
            <w:pPr>
              <w:rPr>
                <w:rFonts w:cs="Arial"/>
                <w:szCs w:val="24"/>
              </w:rPr>
            </w:pPr>
          </w:p>
        </w:tc>
        <w:tc>
          <w:tcPr>
            <w:tcW w:w="7594" w:type="dxa"/>
            <w:hideMark/>
          </w:tcPr>
          <w:p w14:paraId="58FEE05D" w14:textId="77777777" w:rsidR="002C7AEF" w:rsidRPr="00AC6016" w:rsidRDefault="002C7AEF" w:rsidP="00630006">
            <w:pPr>
              <w:rPr>
                <w:rFonts w:cs="Arial"/>
                <w:szCs w:val="24"/>
              </w:rPr>
            </w:pPr>
            <w:r w:rsidRPr="00AC6016">
              <w:rPr>
                <w:rFonts w:cs="Arial"/>
                <w:szCs w:val="24"/>
              </w:rPr>
              <w:t xml:space="preserve">Določiti rešitve za posebne opaže in odre. </w:t>
            </w:r>
          </w:p>
        </w:tc>
      </w:tr>
      <w:tr w:rsidR="002C7AEF" w:rsidRPr="002E38CC" w14:paraId="6A4AE748" w14:textId="77777777" w:rsidTr="00630006">
        <w:tc>
          <w:tcPr>
            <w:tcW w:w="1728" w:type="dxa"/>
          </w:tcPr>
          <w:p w14:paraId="19D7896E" w14:textId="77777777" w:rsidR="002C7AEF" w:rsidRPr="00AC6016" w:rsidRDefault="002C7AEF" w:rsidP="00630006">
            <w:pPr>
              <w:rPr>
                <w:rFonts w:cs="Arial"/>
                <w:szCs w:val="24"/>
              </w:rPr>
            </w:pPr>
          </w:p>
        </w:tc>
        <w:tc>
          <w:tcPr>
            <w:tcW w:w="7594" w:type="dxa"/>
          </w:tcPr>
          <w:p w14:paraId="7CBFEF43" w14:textId="77777777" w:rsidR="002C7AEF" w:rsidRPr="00AC6016" w:rsidRDefault="002C7AEF" w:rsidP="00630006">
            <w:pPr>
              <w:rPr>
                <w:rFonts w:cs="Arial"/>
                <w:szCs w:val="24"/>
              </w:rPr>
            </w:pPr>
          </w:p>
        </w:tc>
      </w:tr>
      <w:tr w:rsidR="002C7AEF" w:rsidRPr="002E38CC" w14:paraId="1F504B91" w14:textId="77777777" w:rsidTr="00630006">
        <w:tc>
          <w:tcPr>
            <w:tcW w:w="1728" w:type="dxa"/>
            <w:vMerge w:val="restart"/>
            <w:hideMark/>
          </w:tcPr>
          <w:p w14:paraId="56979E6E" w14:textId="77777777" w:rsidR="002C7AEF" w:rsidRPr="00AC6016" w:rsidRDefault="002C7AEF" w:rsidP="00630006">
            <w:pPr>
              <w:rPr>
                <w:rFonts w:cs="Arial"/>
                <w:szCs w:val="24"/>
              </w:rPr>
            </w:pPr>
            <w:r w:rsidRPr="00AC6016">
              <w:rPr>
                <w:rFonts w:cs="Arial"/>
                <w:szCs w:val="24"/>
              </w:rPr>
              <w:t>Armatura</w:t>
            </w:r>
          </w:p>
        </w:tc>
        <w:tc>
          <w:tcPr>
            <w:tcW w:w="7594" w:type="dxa"/>
            <w:hideMark/>
          </w:tcPr>
          <w:p w14:paraId="11A5C3AC" w14:textId="77777777" w:rsidR="002C7AEF" w:rsidRPr="00AC6016" w:rsidRDefault="002C7AEF" w:rsidP="00630006">
            <w:pPr>
              <w:rPr>
                <w:rFonts w:cs="Arial"/>
                <w:szCs w:val="24"/>
              </w:rPr>
            </w:pPr>
            <w:r w:rsidRPr="00AC6016">
              <w:rPr>
                <w:rFonts w:cs="Arial"/>
                <w:szCs w:val="24"/>
              </w:rPr>
              <w:t xml:space="preserve">Določiti proizvode iz predpisanih vrst jekla za ojačitev. </w:t>
            </w:r>
          </w:p>
        </w:tc>
      </w:tr>
      <w:tr w:rsidR="002C7AEF" w:rsidRPr="002E38CC" w14:paraId="074A71CF" w14:textId="77777777" w:rsidTr="00630006">
        <w:tc>
          <w:tcPr>
            <w:tcW w:w="0" w:type="auto"/>
            <w:vMerge/>
            <w:vAlign w:val="center"/>
            <w:hideMark/>
          </w:tcPr>
          <w:p w14:paraId="666FC859" w14:textId="77777777" w:rsidR="002C7AEF" w:rsidRPr="00AC6016" w:rsidRDefault="002C7AEF" w:rsidP="00630006">
            <w:pPr>
              <w:rPr>
                <w:rFonts w:cs="Arial"/>
                <w:szCs w:val="24"/>
              </w:rPr>
            </w:pPr>
          </w:p>
        </w:tc>
        <w:tc>
          <w:tcPr>
            <w:tcW w:w="7594" w:type="dxa"/>
            <w:hideMark/>
          </w:tcPr>
          <w:p w14:paraId="6965F3E4" w14:textId="77777777" w:rsidR="002C7AEF" w:rsidRPr="00AC6016" w:rsidRDefault="002C7AEF" w:rsidP="00630006">
            <w:pPr>
              <w:rPr>
                <w:rFonts w:cs="Arial"/>
                <w:szCs w:val="24"/>
              </w:rPr>
            </w:pPr>
            <w:r w:rsidRPr="00AC6016">
              <w:rPr>
                <w:rFonts w:cs="Arial"/>
                <w:szCs w:val="24"/>
              </w:rPr>
              <w:t>Določiti sidra in spojke iz predpisanih (dovoljenih) vrst proizvodov.</w:t>
            </w:r>
          </w:p>
        </w:tc>
      </w:tr>
      <w:tr w:rsidR="002C7AEF" w:rsidRPr="002E38CC" w14:paraId="766AC525" w14:textId="77777777" w:rsidTr="00630006">
        <w:tc>
          <w:tcPr>
            <w:tcW w:w="0" w:type="auto"/>
            <w:vMerge/>
            <w:vAlign w:val="center"/>
            <w:hideMark/>
          </w:tcPr>
          <w:p w14:paraId="4DFCCEF7" w14:textId="77777777" w:rsidR="002C7AEF" w:rsidRPr="00AC6016" w:rsidRDefault="002C7AEF" w:rsidP="00630006">
            <w:pPr>
              <w:rPr>
                <w:rFonts w:cs="Arial"/>
                <w:szCs w:val="24"/>
              </w:rPr>
            </w:pPr>
          </w:p>
        </w:tc>
        <w:tc>
          <w:tcPr>
            <w:tcW w:w="7594" w:type="dxa"/>
            <w:hideMark/>
          </w:tcPr>
          <w:p w14:paraId="769CBF7B" w14:textId="77777777" w:rsidR="002C7AEF" w:rsidRPr="00AC6016" w:rsidRDefault="002C7AEF" w:rsidP="00630006">
            <w:pPr>
              <w:rPr>
                <w:rFonts w:cs="Arial"/>
                <w:szCs w:val="24"/>
              </w:rPr>
            </w:pPr>
            <w:r w:rsidRPr="00AC6016">
              <w:rPr>
                <w:rFonts w:cs="Arial"/>
                <w:szCs w:val="24"/>
              </w:rPr>
              <w:t xml:space="preserve">Določiti proizvode iz dovoljenih vrst za ojačitev, ki ni iz jekla. </w:t>
            </w:r>
          </w:p>
        </w:tc>
      </w:tr>
      <w:tr w:rsidR="002C7AEF" w:rsidRPr="002E38CC" w14:paraId="79F1B466" w14:textId="77777777" w:rsidTr="00630006">
        <w:tc>
          <w:tcPr>
            <w:tcW w:w="0" w:type="auto"/>
            <w:vMerge/>
            <w:vAlign w:val="center"/>
            <w:hideMark/>
          </w:tcPr>
          <w:p w14:paraId="791A1932" w14:textId="77777777" w:rsidR="002C7AEF" w:rsidRPr="00AC6016" w:rsidRDefault="002C7AEF" w:rsidP="00630006">
            <w:pPr>
              <w:rPr>
                <w:rFonts w:cs="Arial"/>
                <w:szCs w:val="24"/>
              </w:rPr>
            </w:pPr>
          </w:p>
        </w:tc>
        <w:tc>
          <w:tcPr>
            <w:tcW w:w="7594" w:type="dxa"/>
            <w:hideMark/>
          </w:tcPr>
          <w:p w14:paraId="79457DA2" w14:textId="77777777" w:rsidR="002C7AEF" w:rsidRPr="00AC6016" w:rsidRDefault="002C7AEF" w:rsidP="00630006">
            <w:pPr>
              <w:rPr>
                <w:rFonts w:cs="Arial"/>
                <w:szCs w:val="24"/>
              </w:rPr>
            </w:pPr>
            <w:r w:rsidRPr="00AC6016">
              <w:rPr>
                <w:rFonts w:cs="Arial"/>
                <w:szCs w:val="24"/>
              </w:rPr>
              <w:t>Določiti postopke krivljenja jekla za ojačitev na gradbišču, posebno pri nizkih temperaturah.</w:t>
            </w:r>
          </w:p>
        </w:tc>
      </w:tr>
      <w:tr w:rsidR="002C7AEF" w:rsidRPr="002E38CC" w14:paraId="7A8E1164" w14:textId="77777777" w:rsidTr="00630006">
        <w:tc>
          <w:tcPr>
            <w:tcW w:w="0" w:type="auto"/>
            <w:vMerge/>
            <w:vAlign w:val="center"/>
            <w:hideMark/>
          </w:tcPr>
          <w:p w14:paraId="48A29355" w14:textId="77777777" w:rsidR="002C7AEF" w:rsidRPr="00AC6016" w:rsidRDefault="002C7AEF" w:rsidP="00630006">
            <w:pPr>
              <w:rPr>
                <w:rFonts w:cs="Arial"/>
                <w:szCs w:val="24"/>
              </w:rPr>
            </w:pPr>
          </w:p>
        </w:tc>
        <w:tc>
          <w:tcPr>
            <w:tcW w:w="7594" w:type="dxa"/>
            <w:hideMark/>
          </w:tcPr>
          <w:p w14:paraId="1FFAFB79" w14:textId="77777777" w:rsidR="002C7AEF" w:rsidRPr="00AC6016" w:rsidRDefault="002C7AEF" w:rsidP="00630006">
            <w:pPr>
              <w:rPr>
                <w:rFonts w:cs="Arial"/>
                <w:szCs w:val="24"/>
              </w:rPr>
            </w:pPr>
            <w:r w:rsidRPr="00AC6016">
              <w:rPr>
                <w:rFonts w:cs="Arial"/>
                <w:szCs w:val="24"/>
              </w:rPr>
              <w:t>Določiti mesta deponiranja jekla za ojačitev do vgradnje.</w:t>
            </w:r>
          </w:p>
        </w:tc>
      </w:tr>
      <w:tr w:rsidR="002C7AEF" w:rsidRPr="002E38CC" w14:paraId="447C1CB8" w14:textId="77777777" w:rsidTr="00630006">
        <w:tc>
          <w:tcPr>
            <w:tcW w:w="0" w:type="auto"/>
            <w:vMerge/>
            <w:vAlign w:val="center"/>
            <w:hideMark/>
          </w:tcPr>
          <w:p w14:paraId="373E31A0" w14:textId="77777777" w:rsidR="002C7AEF" w:rsidRPr="00AC6016" w:rsidRDefault="002C7AEF" w:rsidP="00630006">
            <w:pPr>
              <w:rPr>
                <w:rFonts w:cs="Arial"/>
                <w:szCs w:val="24"/>
              </w:rPr>
            </w:pPr>
          </w:p>
        </w:tc>
        <w:tc>
          <w:tcPr>
            <w:tcW w:w="7594" w:type="dxa"/>
            <w:hideMark/>
          </w:tcPr>
          <w:p w14:paraId="68028A2F" w14:textId="77777777" w:rsidR="002C7AEF" w:rsidRPr="00AC6016" w:rsidRDefault="002C7AEF" w:rsidP="00630006">
            <w:pPr>
              <w:rPr>
                <w:rFonts w:cs="Arial"/>
                <w:szCs w:val="24"/>
              </w:rPr>
            </w:pPr>
            <w:r w:rsidRPr="00AC6016">
              <w:rPr>
                <w:rFonts w:cs="Arial"/>
                <w:szCs w:val="24"/>
              </w:rPr>
              <w:t>Določiti postopke varjenja, če je le-to dovoljeno.</w:t>
            </w:r>
          </w:p>
        </w:tc>
      </w:tr>
      <w:tr w:rsidR="002C7AEF" w:rsidRPr="002E38CC" w14:paraId="7C9D592C" w14:textId="77777777" w:rsidTr="00630006">
        <w:tc>
          <w:tcPr>
            <w:tcW w:w="0" w:type="auto"/>
            <w:vMerge/>
            <w:vAlign w:val="center"/>
            <w:hideMark/>
          </w:tcPr>
          <w:p w14:paraId="68668B0B" w14:textId="77777777" w:rsidR="002C7AEF" w:rsidRPr="00AC6016" w:rsidRDefault="002C7AEF" w:rsidP="00630006">
            <w:pPr>
              <w:rPr>
                <w:rFonts w:cs="Arial"/>
                <w:szCs w:val="24"/>
              </w:rPr>
            </w:pPr>
          </w:p>
        </w:tc>
        <w:tc>
          <w:tcPr>
            <w:tcW w:w="7594" w:type="dxa"/>
            <w:hideMark/>
          </w:tcPr>
          <w:p w14:paraId="40F11AC9" w14:textId="77777777" w:rsidR="002C7AEF" w:rsidRPr="00AC6016" w:rsidRDefault="002C7AEF" w:rsidP="00630006">
            <w:pPr>
              <w:rPr>
                <w:rFonts w:cs="Arial"/>
                <w:szCs w:val="24"/>
              </w:rPr>
            </w:pPr>
            <w:r w:rsidRPr="00AC6016">
              <w:rPr>
                <w:rFonts w:cs="Arial"/>
                <w:szCs w:val="24"/>
              </w:rPr>
              <w:t>Določiti mesta preklopov, če le-ta niso predvidena v načrtih za ojačitev.</w:t>
            </w:r>
          </w:p>
        </w:tc>
      </w:tr>
      <w:tr w:rsidR="002C7AEF" w:rsidRPr="002E38CC" w14:paraId="19BC01CA" w14:textId="77777777" w:rsidTr="00630006">
        <w:tc>
          <w:tcPr>
            <w:tcW w:w="0" w:type="auto"/>
            <w:vMerge/>
            <w:vAlign w:val="center"/>
            <w:hideMark/>
          </w:tcPr>
          <w:p w14:paraId="3B72EA1E" w14:textId="77777777" w:rsidR="002C7AEF" w:rsidRPr="00AC6016" w:rsidRDefault="002C7AEF" w:rsidP="00630006">
            <w:pPr>
              <w:rPr>
                <w:rFonts w:cs="Arial"/>
                <w:szCs w:val="24"/>
              </w:rPr>
            </w:pPr>
          </w:p>
        </w:tc>
        <w:tc>
          <w:tcPr>
            <w:tcW w:w="7594" w:type="dxa"/>
            <w:hideMark/>
          </w:tcPr>
          <w:p w14:paraId="428C4190" w14:textId="77777777" w:rsidR="002C7AEF" w:rsidRPr="00AC6016" w:rsidRDefault="002C7AEF" w:rsidP="00630006">
            <w:pPr>
              <w:rPr>
                <w:rFonts w:cs="Arial"/>
                <w:szCs w:val="24"/>
              </w:rPr>
            </w:pPr>
            <w:r w:rsidRPr="00AC6016">
              <w:rPr>
                <w:rFonts w:cs="Arial"/>
                <w:szCs w:val="24"/>
              </w:rPr>
              <w:t>Predvideti ustrezne distančnike pri ojačevanju.</w:t>
            </w:r>
          </w:p>
        </w:tc>
      </w:tr>
      <w:tr w:rsidR="002C7AEF" w:rsidRPr="002E38CC" w14:paraId="2871C205" w14:textId="77777777" w:rsidTr="00630006">
        <w:tc>
          <w:tcPr>
            <w:tcW w:w="1728" w:type="dxa"/>
          </w:tcPr>
          <w:p w14:paraId="5C9D5901" w14:textId="77777777" w:rsidR="002C7AEF" w:rsidRPr="00AC6016" w:rsidRDefault="002C7AEF" w:rsidP="00630006">
            <w:pPr>
              <w:rPr>
                <w:rFonts w:cs="Arial"/>
                <w:szCs w:val="24"/>
              </w:rPr>
            </w:pPr>
          </w:p>
        </w:tc>
        <w:tc>
          <w:tcPr>
            <w:tcW w:w="7594" w:type="dxa"/>
          </w:tcPr>
          <w:p w14:paraId="1B6C652A" w14:textId="77777777" w:rsidR="002C7AEF" w:rsidRPr="00AC6016" w:rsidRDefault="002C7AEF" w:rsidP="00630006">
            <w:pPr>
              <w:rPr>
                <w:rFonts w:cs="Arial"/>
                <w:szCs w:val="24"/>
              </w:rPr>
            </w:pPr>
          </w:p>
        </w:tc>
      </w:tr>
      <w:tr w:rsidR="002C7AEF" w:rsidRPr="002E38CC" w14:paraId="3E60FBBF" w14:textId="77777777" w:rsidTr="00630006">
        <w:tc>
          <w:tcPr>
            <w:tcW w:w="1728" w:type="dxa"/>
            <w:vMerge w:val="restart"/>
            <w:hideMark/>
          </w:tcPr>
          <w:p w14:paraId="2F2CF16A" w14:textId="77777777" w:rsidR="002C7AEF" w:rsidRPr="00AC6016" w:rsidRDefault="002C7AEF" w:rsidP="00630006">
            <w:pPr>
              <w:rPr>
                <w:rFonts w:cs="Arial"/>
                <w:szCs w:val="24"/>
              </w:rPr>
            </w:pPr>
            <w:r w:rsidRPr="00AC6016">
              <w:rPr>
                <w:rFonts w:cs="Arial"/>
                <w:szCs w:val="24"/>
              </w:rPr>
              <w:t>Napenjanje</w:t>
            </w:r>
          </w:p>
        </w:tc>
        <w:tc>
          <w:tcPr>
            <w:tcW w:w="7594" w:type="dxa"/>
            <w:hideMark/>
          </w:tcPr>
          <w:p w14:paraId="6A3640CE" w14:textId="77777777" w:rsidR="002C7AEF" w:rsidRPr="00AC6016" w:rsidRDefault="002C7AEF" w:rsidP="00630006">
            <w:pPr>
              <w:rPr>
                <w:rFonts w:cs="Arial"/>
                <w:szCs w:val="24"/>
              </w:rPr>
            </w:pPr>
            <w:r w:rsidRPr="00AC6016">
              <w:rPr>
                <w:rFonts w:cs="Arial"/>
                <w:szCs w:val="24"/>
              </w:rPr>
              <w:t>Določiti postopke za sistem prednapenjanja in navesti usposobljenost osebja.</w:t>
            </w:r>
          </w:p>
        </w:tc>
      </w:tr>
      <w:tr w:rsidR="002C7AEF" w:rsidRPr="002E38CC" w14:paraId="6A29174A" w14:textId="77777777" w:rsidTr="00630006">
        <w:tc>
          <w:tcPr>
            <w:tcW w:w="0" w:type="auto"/>
            <w:vMerge/>
            <w:vAlign w:val="center"/>
            <w:hideMark/>
          </w:tcPr>
          <w:p w14:paraId="29A6B138" w14:textId="77777777" w:rsidR="002C7AEF" w:rsidRPr="00AC6016" w:rsidRDefault="002C7AEF" w:rsidP="00630006">
            <w:pPr>
              <w:rPr>
                <w:rFonts w:cs="Arial"/>
                <w:szCs w:val="24"/>
              </w:rPr>
            </w:pPr>
          </w:p>
        </w:tc>
        <w:tc>
          <w:tcPr>
            <w:tcW w:w="7594" w:type="dxa"/>
            <w:hideMark/>
          </w:tcPr>
          <w:p w14:paraId="7AE97B38" w14:textId="77777777" w:rsidR="002C7AEF" w:rsidRPr="00AC6016" w:rsidRDefault="002C7AEF" w:rsidP="00630006">
            <w:pPr>
              <w:rPr>
                <w:rFonts w:cs="Arial"/>
                <w:szCs w:val="24"/>
              </w:rPr>
            </w:pPr>
            <w:r w:rsidRPr="00AC6016">
              <w:rPr>
                <w:rFonts w:cs="Arial"/>
                <w:szCs w:val="24"/>
              </w:rPr>
              <w:t>Priložiti tehnično soglasje za sistem prednapenjanja.</w:t>
            </w:r>
          </w:p>
        </w:tc>
      </w:tr>
      <w:tr w:rsidR="002C7AEF" w:rsidRPr="002E38CC" w14:paraId="3FD2115D" w14:textId="77777777" w:rsidTr="00630006">
        <w:tc>
          <w:tcPr>
            <w:tcW w:w="0" w:type="auto"/>
            <w:vMerge/>
            <w:vAlign w:val="center"/>
            <w:hideMark/>
          </w:tcPr>
          <w:p w14:paraId="456F6D24" w14:textId="77777777" w:rsidR="002C7AEF" w:rsidRPr="00AC6016" w:rsidRDefault="002C7AEF" w:rsidP="00630006">
            <w:pPr>
              <w:rPr>
                <w:rFonts w:cs="Arial"/>
                <w:szCs w:val="24"/>
              </w:rPr>
            </w:pPr>
          </w:p>
        </w:tc>
        <w:tc>
          <w:tcPr>
            <w:tcW w:w="7594" w:type="dxa"/>
            <w:hideMark/>
          </w:tcPr>
          <w:p w14:paraId="5EBAD033" w14:textId="77777777" w:rsidR="002C7AEF" w:rsidRPr="00AC6016" w:rsidRDefault="002C7AEF" w:rsidP="00630006">
            <w:pPr>
              <w:rPr>
                <w:rFonts w:cs="Arial"/>
                <w:szCs w:val="24"/>
              </w:rPr>
            </w:pPr>
            <w:r w:rsidRPr="00AC6016">
              <w:rPr>
                <w:rFonts w:cs="Arial"/>
                <w:szCs w:val="24"/>
              </w:rPr>
              <w:t xml:space="preserve">Za alternativne rešitve priložiti tehnično soglasje z navedbo tipov in kakovosti. </w:t>
            </w:r>
          </w:p>
        </w:tc>
      </w:tr>
      <w:tr w:rsidR="002C7AEF" w:rsidRPr="002E38CC" w14:paraId="73E77B9E" w14:textId="77777777" w:rsidTr="00630006">
        <w:tc>
          <w:tcPr>
            <w:tcW w:w="0" w:type="auto"/>
            <w:vMerge/>
            <w:vAlign w:val="center"/>
            <w:hideMark/>
          </w:tcPr>
          <w:p w14:paraId="78F0F8A5" w14:textId="77777777" w:rsidR="002C7AEF" w:rsidRPr="00AC6016" w:rsidRDefault="002C7AEF" w:rsidP="00630006">
            <w:pPr>
              <w:rPr>
                <w:rFonts w:cs="Arial"/>
                <w:szCs w:val="24"/>
              </w:rPr>
            </w:pPr>
          </w:p>
        </w:tc>
        <w:tc>
          <w:tcPr>
            <w:tcW w:w="7594" w:type="dxa"/>
            <w:hideMark/>
          </w:tcPr>
          <w:p w14:paraId="4F7FC64E" w14:textId="77777777" w:rsidR="002C7AEF" w:rsidRPr="00AC6016" w:rsidRDefault="002C7AEF" w:rsidP="00630006">
            <w:pPr>
              <w:rPr>
                <w:rFonts w:cs="Arial"/>
                <w:szCs w:val="24"/>
              </w:rPr>
            </w:pPr>
            <w:r w:rsidRPr="00AC6016">
              <w:rPr>
                <w:rFonts w:cs="Arial"/>
                <w:szCs w:val="24"/>
              </w:rPr>
              <w:t>Opisati sistem podpor za vrvne elemente - kable.</w:t>
            </w:r>
          </w:p>
        </w:tc>
      </w:tr>
      <w:tr w:rsidR="002C7AEF" w:rsidRPr="002E38CC" w14:paraId="306325CF" w14:textId="77777777" w:rsidTr="00630006">
        <w:tc>
          <w:tcPr>
            <w:tcW w:w="0" w:type="auto"/>
            <w:vMerge/>
            <w:vAlign w:val="center"/>
            <w:hideMark/>
          </w:tcPr>
          <w:p w14:paraId="127E6213" w14:textId="77777777" w:rsidR="002C7AEF" w:rsidRPr="00AC6016" w:rsidRDefault="002C7AEF" w:rsidP="00630006">
            <w:pPr>
              <w:rPr>
                <w:rFonts w:cs="Arial"/>
                <w:szCs w:val="24"/>
              </w:rPr>
            </w:pPr>
          </w:p>
        </w:tc>
        <w:tc>
          <w:tcPr>
            <w:tcW w:w="7594" w:type="dxa"/>
            <w:hideMark/>
          </w:tcPr>
          <w:p w14:paraId="1585282E" w14:textId="77777777" w:rsidR="002C7AEF" w:rsidRPr="00AC6016" w:rsidRDefault="002C7AEF" w:rsidP="00630006">
            <w:pPr>
              <w:rPr>
                <w:rFonts w:cs="Arial"/>
                <w:szCs w:val="24"/>
              </w:rPr>
            </w:pPr>
            <w:r w:rsidRPr="00AC6016">
              <w:rPr>
                <w:rFonts w:cs="Arial"/>
                <w:szCs w:val="24"/>
              </w:rPr>
              <w:t xml:space="preserve">Opisati postopke za sestavo vrvi – kablov. </w:t>
            </w:r>
          </w:p>
        </w:tc>
      </w:tr>
      <w:tr w:rsidR="002C7AEF" w:rsidRPr="002E38CC" w14:paraId="782DDBBE" w14:textId="77777777" w:rsidTr="00630006">
        <w:tc>
          <w:tcPr>
            <w:tcW w:w="0" w:type="auto"/>
            <w:vMerge/>
            <w:vAlign w:val="center"/>
            <w:hideMark/>
          </w:tcPr>
          <w:p w14:paraId="66AE3968" w14:textId="77777777" w:rsidR="002C7AEF" w:rsidRPr="00AC6016" w:rsidRDefault="002C7AEF" w:rsidP="00630006">
            <w:pPr>
              <w:rPr>
                <w:rFonts w:cs="Arial"/>
                <w:szCs w:val="24"/>
              </w:rPr>
            </w:pPr>
          </w:p>
        </w:tc>
        <w:tc>
          <w:tcPr>
            <w:tcW w:w="7594" w:type="dxa"/>
            <w:hideMark/>
          </w:tcPr>
          <w:p w14:paraId="44DD485C" w14:textId="77777777" w:rsidR="002C7AEF" w:rsidRPr="00AC6016" w:rsidRDefault="002C7AEF" w:rsidP="00630006">
            <w:pPr>
              <w:rPr>
                <w:rFonts w:cs="Arial"/>
                <w:szCs w:val="24"/>
              </w:rPr>
            </w:pPr>
            <w:r w:rsidRPr="00AC6016">
              <w:rPr>
                <w:rFonts w:cs="Arial"/>
                <w:szCs w:val="24"/>
              </w:rPr>
              <w:t>Preveriti, ali je varjenje jeklenih delov na področju sidranja dovoljeno.</w:t>
            </w:r>
          </w:p>
        </w:tc>
      </w:tr>
      <w:tr w:rsidR="002C7AEF" w:rsidRPr="002E38CC" w14:paraId="77B23841" w14:textId="77777777" w:rsidTr="00630006">
        <w:tc>
          <w:tcPr>
            <w:tcW w:w="0" w:type="auto"/>
            <w:vMerge/>
            <w:vAlign w:val="center"/>
            <w:hideMark/>
          </w:tcPr>
          <w:p w14:paraId="1253FE90" w14:textId="77777777" w:rsidR="002C7AEF" w:rsidRPr="00AC6016" w:rsidRDefault="002C7AEF" w:rsidP="00630006">
            <w:pPr>
              <w:rPr>
                <w:rFonts w:cs="Arial"/>
                <w:szCs w:val="24"/>
              </w:rPr>
            </w:pPr>
          </w:p>
        </w:tc>
        <w:tc>
          <w:tcPr>
            <w:tcW w:w="7594" w:type="dxa"/>
            <w:hideMark/>
          </w:tcPr>
          <w:p w14:paraId="3B599B93" w14:textId="77777777" w:rsidR="002C7AEF" w:rsidRPr="00AC6016" w:rsidRDefault="002C7AEF" w:rsidP="00630006">
            <w:pPr>
              <w:rPr>
                <w:rFonts w:cs="Arial"/>
                <w:szCs w:val="24"/>
              </w:rPr>
            </w:pPr>
            <w:r w:rsidRPr="00AC6016">
              <w:rPr>
                <w:rFonts w:cs="Arial"/>
                <w:szCs w:val="24"/>
              </w:rPr>
              <w:t>Opisati sistem injektiranja kabelskih cevi.</w:t>
            </w:r>
          </w:p>
        </w:tc>
      </w:tr>
      <w:tr w:rsidR="002C7AEF" w:rsidRPr="002E38CC" w14:paraId="6E5B0260" w14:textId="77777777" w:rsidTr="00630006">
        <w:tc>
          <w:tcPr>
            <w:tcW w:w="0" w:type="auto"/>
            <w:vMerge/>
            <w:vAlign w:val="center"/>
            <w:hideMark/>
          </w:tcPr>
          <w:p w14:paraId="0B251E5C" w14:textId="77777777" w:rsidR="002C7AEF" w:rsidRPr="00AC6016" w:rsidRDefault="002C7AEF" w:rsidP="00630006">
            <w:pPr>
              <w:rPr>
                <w:rFonts w:cs="Arial"/>
                <w:szCs w:val="24"/>
              </w:rPr>
            </w:pPr>
          </w:p>
        </w:tc>
        <w:tc>
          <w:tcPr>
            <w:tcW w:w="7594" w:type="dxa"/>
            <w:hideMark/>
          </w:tcPr>
          <w:p w14:paraId="2A0A75EE" w14:textId="77777777" w:rsidR="002C7AEF" w:rsidRPr="00AC6016" w:rsidRDefault="002C7AEF" w:rsidP="00630006">
            <w:pPr>
              <w:rPr>
                <w:rFonts w:cs="Arial"/>
                <w:szCs w:val="24"/>
              </w:rPr>
            </w:pPr>
            <w:r w:rsidRPr="00AC6016">
              <w:rPr>
                <w:rFonts w:cs="Arial"/>
                <w:szCs w:val="24"/>
              </w:rPr>
              <w:t>Upoštevati predpisane tlačne trdnosti betona ob napenjanju.</w:t>
            </w:r>
          </w:p>
        </w:tc>
      </w:tr>
      <w:tr w:rsidR="002C7AEF" w:rsidRPr="002E38CC" w14:paraId="13F22612" w14:textId="77777777" w:rsidTr="00630006">
        <w:tc>
          <w:tcPr>
            <w:tcW w:w="0" w:type="auto"/>
            <w:vMerge/>
            <w:vAlign w:val="center"/>
            <w:hideMark/>
          </w:tcPr>
          <w:p w14:paraId="347711B0" w14:textId="77777777" w:rsidR="002C7AEF" w:rsidRPr="00AC6016" w:rsidRDefault="002C7AEF" w:rsidP="00630006">
            <w:pPr>
              <w:rPr>
                <w:rFonts w:cs="Arial"/>
                <w:szCs w:val="24"/>
              </w:rPr>
            </w:pPr>
          </w:p>
        </w:tc>
        <w:tc>
          <w:tcPr>
            <w:tcW w:w="7594" w:type="dxa"/>
            <w:hideMark/>
          </w:tcPr>
          <w:p w14:paraId="56EE6DAB" w14:textId="77777777" w:rsidR="002C7AEF" w:rsidRPr="00AC6016" w:rsidRDefault="002C7AEF" w:rsidP="00630006">
            <w:pPr>
              <w:rPr>
                <w:rFonts w:cs="Arial"/>
                <w:szCs w:val="24"/>
              </w:rPr>
            </w:pPr>
            <w:r w:rsidRPr="00AC6016">
              <w:rPr>
                <w:rFonts w:cs="Arial"/>
                <w:szCs w:val="24"/>
              </w:rPr>
              <w:t>Predpisati postopek, ko ni dosežena potrebna izvlečna dolžina kablov.</w:t>
            </w:r>
          </w:p>
        </w:tc>
      </w:tr>
      <w:tr w:rsidR="002C7AEF" w:rsidRPr="002E38CC" w14:paraId="4A7DAE1C" w14:textId="77777777" w:rsidTr="00630006">
        <w:tc>
          <w:tcPr>
            <w:tcW w:w="1728" w:type="dxa"/>
          </w:tcPr>
          <w:p w14:paraId="4BAB380F" w14:textId="77777777" w:rsidR="002C7AEF" w:rsidRPr="00AC6016" w:rsidRDefault="002C7AEF" w:rsidP="00630006">
            <w:pPr>
              <w:rPr>
                <w:rFonts w:cs="Arial"/>
                <w:szCs w:val="24"/>
              </w:rPr>
            </w:pPr>
          </w:p>
        </w:tc>
        <w:tc>
          <w:tcPr>
            <w:tcW w:w="7594" w:type="dxa"/>
          </w:tcPr>
          <w:p w14:paraId="02928825" w14:textId="77777777" w:rsidR="002C7AEF" w:rsidRPr="00AC6016" w:rsidRDefault="002C7AEF" w:rsidP="00630006">
            <w:pPr>
              <w:rPr>
                <w:rFonts w:cs="Arial"/>
                <w:szCs w:val="24"/>
              </w:rPr>
            </w:pPr>
          </w:p>
        </w:tc>
      </w:tr>
      <w:tr w:rsidR="002C7AEF" w:rsidRPr="002E38CC" w14:paraId="4CCAA1F4" w14:textId="77777777" w:rsidTr="00630006">
        <w:tc>
          <w:tcPr>
            <w:tcW w:w="1728" w:type="dxa"/>
            <w:vMerge w:val="restart"/>
            <w:hideMark/>
          </w:tcPr>
          <w:p w14:paraId="528D4AA1" w14:textId="77777777" w:rsidR="002C7AEF" w:rsidRPr="00AC6016" w:rsidRDefault="002C7AEF" w:rsidP="00630006">
            <w:pPr>
              <w:rPr>
                <w:rFonts w:cs="Arial"/>
                <w:szCs w:val="24"/>
              </w:rPr>
            </w:pPr>
            <w:r w:rsidRPr="00AC6016">
              <w:rPr>
                <w:rFonts w:cs="Arial"/>
                <w:szCs w:val="24"/>
              </w:rPr>
              <w:t>Betoniranje</w:t>
            </w:r>
          </w:p>
        </w:tc>
        <w:tc>
          <w:tcPr>
            <w:tcW w:w="7594" w:type="dxa"/>
            <w:hideMark/>
          </w:tcPr>
          <w:p w14:paraId="1174E6E5" w14:textId="77777777" w:rsidR="002C7AEF" w:rsidRPr="00AC6016" w:rsidRDefault="002C7AEF" w:rsidP="00630006">
            <w:pPr>
              <w:rPr>
                <w:rFonts w:cs="Arial"/>
                <w:szCs w:val="24"/>
              </w:rPr>
            </w:pPr>
            <w:r w:rsidRPr="00AC6016">
              <w:rPr>
                <w:rFonts w:cs="Arial"/>
                <w:szCs w:val="24"/>
              </w:rPr>
              <w:t>Opisati zahteve iz projekta izvajanja betonske konstrukcije.</w:t>
            </w:r>
          </w:p>
        </w:tc>
      </w:tr>
      <w:tr w:rsidR="002C7AEF" w:rsidRPr="002E38CC" w14:paraId="20789A4E" w14:textId="77777777" w:rsidTr="00630006">
        <w:tc>
          <w:tcPr>
            <w:tcW w:w="0" w:type="auto"/>
            <w:vMerge/>
            <w:vAlign w:val="center"/>
            <w:hideMark/>
          </w:tcPr>
          <w:p w14:paraId="14B3E16A" w14:textId="77777777" w:rsidR="002C7AEF" w:rsidRPr="00AC6016" w:rsidRDefault="002C7AEF" w:rsidP="00630006">
            <w:pPr>
              <w:rPr>
                <w:rFonts w:cs="Arial"/>
                <w:szCs w:val="24"/>
              </w:rPr>
            </w:pPr>
          </w:p>
        </w:tc>
        <w:tc>
          <w:tcPr>
            <w:tcW w:w="7594" w:type="dxa"/>
            <w:hideMark/>
          </w:tcPr>
          <w:p w14:paraId="53DB55D4" w14:textId="77777777" w:rsidR="002C7AEF" w:rsidRPr="00AC6016" w:rsidRDefault="002C7AEF" w:rsidP="00630006">
            <w:pPr>
              <w:rPr>
                <w:rFonts w:cs="Arial"/>
                <w:szCs w:val="24"/>
              </w:rPr>
            </w:pPr>
            <w:r w:rsidRPr="00AC6016">
              <w:rPr>
                <w:rFonts w:cs="Arial"/>
                <w:szCs w:val="24"/>
              </w:rPr>
              <w:t>Priložiti načrte betoniranja pomembnejših delov konstrukcije.</w:t>
            </w:r>
          </w:p>
        </w:tc>
      </w:tr>
      <w:tr w:rsidR="002C7AEF" w:rsidRPr="002E38CC" w14:paraId="4E266A74" w14:textId="77777777" w:rsidTr="00630006">
        <w:tc>
          <w:tcPr>
            <w:tcW w:w="0" w:type="auto"/>
            <w:vMerge/>
            <w:vAlign w:val="center"/>
            <w:hideMark/>
          </w:tcPr>
          <w:p w14:paraId="4DC47894" w14:textId="77777777" w:rsidR="002C7AEF" w:rsidRPr="00AC6016" w:rsidRDefault="002C7AEF" w:rsidP="00630006">
            <w:pPr>
              <w:rPr>
                <w:rFonts w:cs="Arial"/>
                <w:szCs w:val="24"/>
              </w:rPr>
            </w:pPr>
          </w:p>
        </w:tc>
        <w:tc>
          <w:tcPr>
            <w:tcW w:w="7594" w:type="dxa"/>
            <w:hideMark/>
          </w:tcPr>
          <w:p w14:paraId="0552A23B" w14:textId="77777777" w:rsidR="002C7AEF" w:rsidRPr="00AC6016" w:rsidRDefault="002C7AEF" w:rsidP="00630006">
            <w:pPr>
              <w:rPr>
                <w:rFonts w:cs="Arial"/>
                <w:szCs w:val="24"/>
              </w:rPr>
            </w:pPr>
            <w:r w:rsidRPr="00AC6016">
              <w:rPr>
                <w:rFonts w:cs="Arial"/>
                <w:szCs w:val="24"/>
              </w:rPr>
              <w:t>Predvideti program odvzema preskušancev tudi za tehnološke potrebe.</w:t>
            </w:r>
          </w:p>
        </w:tc>
      </w:tr>
      <w:tr w:rsidR="002C7AEF" w:rsidRPr="002E38CC" w14:paraId="67DD6B27" w14:textId="77777777" w:rsidTr="00630006">
        <w:tc>
          <w:tcPr>
            <w:tcW w:w="0" w:type="auto"/>
            <w:vMerge/>
            <w:vAlign w:val="center"/>
            <w:hideMark/>
          </w:tcPr>
          <w:p w14:paraId="32CEC6BF" w14:textId="77777777" w:rsidR="002C7AEF" w:rsidRPr="00AC6016" w:rsidRDefault="002C7AEF" w:rsidP="00630006">
            <w:pPr>
              <w:rPr>
                <w:rFonts w:cs="Arial"/>
                <w:szCs w:val="24"/>
              </w:rPr>
            </w:pPr>
          </w:p>
        </w:tc>
        <w:tc>
          <w:tcPr>
            <w:tcW w:w="7594" w:type="dxa"/>
            <w:hideMark/>
          </w:tcPr>
          <w:p w14:paraId="41AB68B9" w14:textId="77777777" w:rsidR="002C7AEF" w:rsidRPr="00AC6016" w:rsidRDefault="002C7AEF" w:rsidP="00630006">
            <w:pPr>
              <w:rPr>
                <w:rFonts w:cs="Arial"/>
                <w:szCs w:val="24"/>
              </w:rPr>
            </w:pPr>
            <w:r w:rsidRPr="00AC6016">
              <w:rPr>
                <w:rFonts w:cs="Arial"/>
                <w:szCs w:val="24"/>
              </w:rPr>
              <w:t xml:space="preserve">Pri delih z brizganim betonom upoštevati navodila SIST EN 14487-2. </w:t>
            </w:r>
          </w:p>
        </w:tc>
      </w:tr>
      <w:tr w:rsidR="002C7AEF" w:rsidRPr="002E38CC" w14:paraId="2C9CBE6E" w14:textId="77777777" w:rsidTr="00630006">
        <w:tc>
          <w:tcPr>
            <w:tcW w:w="0" w:type="auto"/>
            <w:vMerge/>
            <w:vAlign w:val="center"/>
            <w:hideMark/>
          </w:tcPr>
          <w:p w14:paraId="3464B13A" w14:textId="77777777" w:rsidR="002C7AEF" w:rsidRPr="00AC6016" w:rsidRDefault="002C7AEF" w:rsidP="00630006">
            <w:pPr>
              <w:rPr>
                <w:rFonts w:cs="Arial"/>
                <w:szCs w:val="24"/>
              </w:rPr>
            </w:pPr>
          </w:p>
        </w:tc>
        <w:tc>
          <w:tcPr>
            <w:tcW w:w="7594" w:type="dxa"/>
            <w:hideMark/>
          </w:tcPr>
          <w:p w14:paraId="15EFD3CB" w14:textId="77777777" w:rsidR="002C7AEF" w:rsidRPr="00AC6016" w:rsidRDefault="002C7AEF" w:rsidP="00630006">
            <w:pPr>
              <w:rPr>
                <w:rFonts w:cs="Arial"/>
                <w:szCs w:val="24"/>
              </w:rPr>
            </w:pPr>
            <w:r w:rsidRPr="00AC6016">
              <w:rPr>
                <w:rFonts w:cs="Arial"/>
                <w:szCs w:val="24"/>
              </w:rPr>
              <w:t xml:space="preserve">Pri vgradnji betona v drsni opaž upoštevati posebnosti teh del glede na opremo. </w:t>
            </w:r>
          </w:p>
        </w:tc>
      </w:tr>
      <w:tr w:rsidR="002C7AEF" w:rsidRPr="002E38CC" w14:paraId="66140DA0" w14:textId="77777777" w:rsidTr="00630006">
        <w:tc>
          <w:tcPr>
            <w:tcW w:w="0" w:type="auto"/>
            <w:vMerge/>
            <w:vAlign w:val="center"/>
            <w:hideMark/>
          </w:tcPr>
          <w:p w14:paraId="144257D5" w14:textId="77777777" w:rsidR="002C7AEF" w:rsidRPr="00AC6016" w:rsidRDefault="002C7AEF" w:rsidP="00630006">
            <w:pPr>
              <w:rPr>
                <w:rFonts w:cs="Arial"/>
                <w:szCs w:val="24"/>
              </w:rPr>
            </w:pPr>
          </w:p>
        </w:tc>
        <w:tc>
          <w:tcPr>
            <w:tcW w:w="7594" w:type="dxa"/>
            <w:hideMark/>
          </w:tcPr>
          <w:p w14:paraId="50304000" w14:textId="77777777" w:rsidR="002C7AEF" w:rsidRPr="00AC6016" w:rsidRDefault="002C7AEF" w:rsidP="00630006">
            <w:pPr>
              <w:rPr>
                <w:rFonts w:cs="Arial"/>
                <w:szCs w:val="24"/>
              </w:rPr>
            </w:pPr>
            <w:r w:rsidRPr="00AC6016">
              <w:rPr>
                <w:rFonts w:cs="Arial"/>
                <w:szCs w:val="24"/>
              </w:rPr>
              <w:t>Pri podvodnem betoniranju upoštevati posebnosti del in podrobno opisati postopke.</w:t>
            </w:r>
          </w:p>
        </w:tc>
      </w:tr>
      <w:tr w:rsidR="002C7AEF" w:rsidRPr="002E38CC" w14:paraId="4F5FA3BF" w14:textId="77777777" w:rsidTr="00630006">
        <w:tc>
          <w:tcPr>
            <w:tcW w:w="0" w:type="auto"/>
            <w:vMerge/>
            <w:vAlign w:val="center"/>
            <w:hideMark/>
          </w:tcPr>
          <w:p w14:paraId="2A5B93DC" w14:textId="77777777" w:rsidR="002C7AEF" w:rsidRPr="00AC6016" w:rsidRDefault="002C7AEF" w:rsidP="00630006">
            <w:pPr>
              <w:rPr>
                <w:rFonts w:cs="Arial"/>
                <w:szCs w:val="24"/>
              </w:rPr>
            </w:pPr>
          </w:p>
        </w:tc>
        <w:tc>
          <w:tcPr>
            <w:tcW w:w="7594" w:type="dxa"/>
            <w:hideMark/>
          </w:tcPr>
          <w:p w14:paraId="16442582" w14:textId="77777777" w:rsidR="002C7AEF" w:rsidRPr="00AC6016" w:rsidRDefault="002C7AEF" w:rsidP="00630006">
            <w:pPr>
              <w:rPr>
                <w:rFonts w:cs="Arial"/>
                <w:szCs w:val="24"/>
              </w:rPr>
            </w:pPr>
            <w:r w:rsidRPr="00AC6016">
              <w:rPr>
                <w:rFonts w:cs="Arial"/>
                <w:szCs w:val="24"/>
              </w:rPr>
              <w:t xml:space="preserve">Pri delu v agresivnem okolju predvideti zaščitne ukrepe za čas strjevanja betona. </w:t>
            </w:r>
          </w:p>
        </w:tc>
      </w:tr>
      <w:tr w:rsidR="002C7AEF" w:rsidRPr="002E38CC" w14:paraId="5B44E510" w14:textId="77777777" w:rsidTr="00630006">
        <w:tc>
          <w:tcPr>
            <w:tcW w:w="0" w:type="auto"/>
            <w:vMerge/>
            <w:vAlign w:val="center"/>
            <w:hideMark/>
          </w:tcPr>
          <w:p w14:paraId="2319C715" w14:textId="77777777" w:rsidR="002C7AEF" w:rsidRPr="00AC6016" w:rsidRDefault="002C7AEF" w:rsidP="00630006">
            <w:pPr>
              <w:rPr>
                <w:rFonts w:cs="Arial"/>
                <w:szCs w:val="24"/>
              </w:rPr>
            </w:pPr>
          </w:p>
        </w:tc>
        <w:tc>
          <w:tcPr>
            <w:tcW w:w="7594" w:type="dxa"/>
            <w:hideMark/>
          </w:tcPr>
          <w:p w14:paraId="2EF72B4D" w14:textId="77777777" w:rsidR="002C7AEF" w:rsidRPr="00AC6016" w:rsidRDefault="002C7AEF" w:rsidP="00630006">
            <w:pPr>
              <w:rPr>
                <w:rFonts w:cs="Arial"/>
                <w:szCs w:val="24"/>
              </w:rPr>
            </w:pPr>
            <w:r w:rsidRPr="00AC6016">
              <w:rPr>
                <w:rFonts w:cs="Arial"/>
                <w:szCs w:val="24"/>
              </w:rPr>
              <w:t>Za posamezne elemente upoštevati predpisane razrede nege.</w:t>
            </w:r>
          </w:p>
        </w:tc>
      </w:tr>
      <w:tr w:rsidR="002C7AEF" w:rsidRPr="002E38CC" w14:paraId="7CD06929" w14:textId="77777777" w:rsidTr="00630006">
        <w:tc>
          <w:tcPr>
            <w:tcW w:w="0" w:type="auto"/>
            <w:vMerge/>
            <w:vAlign w:val="center"/>
            <w:hideMark/>
          </w:tcPr>
          <w:p w14:paraId="7D148A93" w14:textId="77777777" w:rsidR="002C7AEF" w:rsidRPr="00AC6016" w:rsidRDefault="002C7AEF" w:rsidP="00630006">
            <w:pPr>
              <w:rPr>
                <w:rFonts w:cs="Arial"/>
                <w:szCs w:val="24"/>
              </w:rPr>
            </w:pPr>
          </w:p>
        </w:tc>
        <w:tc>
          <w:tcPr>
            <w:tcW w:w="7594" w:type="dxa"/>
            <w:hideMark/>
          </w:tcPr>
          <w:p w14:paraId="18151B99" w14:textId="77777777" w:rsidR="002C7AEF" w:rsidRPr="00AC6016" w:rsidRDefault="002C7AEF" w:rsidP="00630006">
            <w:pPr>
              <w:rPr>
                <w:rFonts w:cs="Arial"/>
                <w:szCs w:val="24"/>
              </w:rPr>
            </w:pPr>
            <w:r w:rsidRPr="00AC6016">
              <w:rPr>
                <w:rFonts w:cs="Arial"/>
                <w:szCs w:val="24"/>
              </w:rPr>
              <w:t>Pri uporabi posebnih sredstev za nego podrobno opisati postopke.</w:t>
            </w:r>
          </w:p>
        </w:tc>
      </w:tr>
      <w:tr w:rsidR="002C7AEF" w:rsidRPr="002E38CC" w14:paraId="7EC110FA" w14:textId="77777777" w:rsidTr="00630006">
        <w:tc>
          <w:tcPr>
            <w:tcW w:w="0" w:type="auto"/>
            <w:vMerge/>
            <w:vAlign w:val="center"/>
            <w:hideMark/>
          </w:tcPr>
          <w:p w14:paraId="625F4D04" w14:textId="77777777" w:rsidR="002C7AEF" w:rsidRPr="00AC6016" w:rsidRDefault="002C7AEF" w:rsidP="00630006">
            <w:pPr>
              <w:rPr>
                <w:rFonts w:cs="Arial"/>
                <w:szCs w:val="24"/>
              </w:rPr>
            </w:pPr>
          </w:p>
        </w:tc>
        <w:tc>
          <w:tcPr>
            <w:tcW w:w="7594" w:type="dxa"/>
            <w:hideMark/>
          </w:tcPr>
          <w:p w14:paraId="7D1A8DDB" w14:textId="77777777" w:rsidR="002C7AEF" w:rsidRPr="00AC6016" w:rsidRDefault="002C7AEF" w:rsidP="00630006">
            <w:pPr>
              <w:rPr>
                <w:rFonts w:cs="Arial"/>
                <w:szCs w:val="24"/>
              </w:rPr>
            </w:pPr>
            <w:r w:rsidRPr="00AC6016">
              <w:rPr>
                <w:rFonts w:cs="Arial"/>
                <w:szCs w:val="24"/>
              </w:rPr>
              <w:t>Podrobno opisati postopke zaključne obdelave.</w:t>
            </w:r>
          </w:p>
        </w:tc>
      </w:tr>
      <w:tr w:rsidR="002C7AEF" w:rsidRPr="002E38CC" w14:paraId="11617DE5" w14:textId="77777777" w:rsidTr="00630006">
        <w:tc>
          <w:tcPr>
            <w:tcW w:w="1728" w:type="dxa"/>
          </w:tcPr>
          <w:p w14:paraId="4FB541ED" w14:textId="77777777" w:rsidR="002C7AEF" w:rsidRPr="00AC6016" w:rsidRDefault="002C7AEF" w:rsidP="00630006">
            <w:pPr>
              <w:rPr>
                <w:rFonts w:cs="Arial"/>
                <w:szCs w:val="24"/>
              </w:rPr>
            </w:pPr>
          </w:p>
        </w:tc>
        <w:tc>
          <w:tcPr>
            <w:tcW w:w="7594" w:type="dxa"/>
          </w:tcPr>
          <w:p w14:paraId="77AF0BB8" w14:textId="77777777" w:rsidR="002C7AEF" w:rsidRPr="00AC6016" w:rsidRDefault="002C7AEF" w:rsidP="00630006">
            <w:pPr>
              <w:rPr>
                <w:rFonts w:cs="Arial"/>
                <w:szCs w:val="24"/>
              </w:rPr>
            </w:pPr>
          </w:p>
        </w:tc>
      </w:tr>
      <w:tr w:rsidR="002C7AEF" w:rsidRPr="002E38CC" w14:paraId="3C6F0312" w14:textId="77777777" w:rsidTr="00630006">
        <w:tc>
          <w:tcPr>
            <w:tcW w:w="1728" w:type="dxa"/>
            <w:vMerge w:val="restart"/>
            <w:hideMark/>
          </w:tcPr>
          <w:p w14:paraId="64276AF8" w14:textId="77777777" w:rsidR="002C7AEF" w:rsidRPr="00AC6016" w:rsidRDefault="002C7AEF" w:rsidP="00630006">
            <w:pPr>
              <w:rPr>
                <w:rFonts w:cs="Arial"/>
                <w:szCs w:val="24"/>
              </w:rPr>
            </w:pPr>
            <w:r w:rsidRPr="00AC6016">
              <w:rPr>
                <w:rFonts w:cs="Arial"/>
                <w:szCs w:val="24"/>
              </w:rPr>
              <w:t>Vgradnja gotovih proizvodov</w:t>
            </w:r>
          </w:p>
        </w:tc>
        <w:tc>
          <w:tcPr>
            <w:tcW w:w="7594" w:type="dxa"/>
            <w:hideMark/>
          </w:tcPr>
          <w:p w14:paraId="573F8F73" w14:textId="77777777" w:rsidR="002C7AEF" w:rsidRPr="00AC6016" w:rsidRDefault="002C7AEF" w:rsidP="00630006">
            <w:pPr>
              <w:rPr>
                <w:rFonts w:cs="Arial"/>
                <w:szCs w:val="24"/>
              </w:rPr>
            </w:pPr>
            <w:r w:rsidRPr="00AC6016">
              <w:rPr>
                <w:rFonts w:cs="Arial"/>
                <w:szCs w:val="24"/>
              </w:rPr>
              <w:t xml:space="preserve">Določiti proizvode glede na predpisane zahteve za gradbene proizvode. </w:t>
            </w:r>
          </w:p>
        </w:tc>
      </w:tr>
      <w:tr w:rsidR="002C7AEF" w:rsidRPr="002E38CC" w14:paraId="513EA7AE" w14:textId="77777777" w:rsidTr="00630006">
        <w:tc>
          <w:tcPr>
            <w:tcW w:w="0" w:type="auto"/>
            <w:vMerge/>
            <w:vAlign w:val="center"/>
            <w:hideMark/>
          </w:tcPr>
          <w:p w14:paraId="09D5B0A5" w14:textId="77777777" w:rsidR="002C7AEF" w:rsidRPr="00AC6016" w:rsidRDefault="002C7AEF" w:rsidP="00630006">
            <w:pPr>
              <w:rPr>
                <w:rFonts w:cs="Arial"/>
                <w:szCs w:val="24"/>
              </w:rPr>
            </w:pPr>
          </w:p>
        </w:tc>
        <w:tc>
          <w:tcPr>
            <w:tcW w:w="7594" w:type="dxa"/>
            <w:hideMark/>
          </w:tcPr>
          <w:p w14:paraId="65E65B04" w14:textId="77777777" w:rsidR="002C7AEF" w:rsidRPr="00AC6016" w:rsidRDefault="002C7AEF" w:rsidP="00630006">
            <w:pPr>
              <w:rPr>
                <w:rFonts w:cs="Arial"/>
                <w:szCs w:val="24"/>
              </w:rPr>
            </w:pPr>
            <w:r w:rsidRPr="00AC6016">
              <w:rPr>
                <w:rFonts w:cs="Arial"/>
                <w:szCs w:val="24"/>
              </w:rPr>
              <w:t>Opisati rokovanje, skladiščenje in začasno zaščito gradbenih proizvodov na gradbišču.</w:t>
            </w:r>
          </w:p>
        </w:tc>
      </w:tr>
      <w:tr w:rsidR="002C7AEF" w:rsidRPr="002E38CC" w14:paraId="17C1B440" w14:textId="77777777" w:rsidTr="00630006">
        <w:tc>
          <w:tcPr>
            <w:tcW w:w="0" w:type="auto"/>
            <w:vMerge/>
            <w:vAlign w:val="center"/>
            <w:hideMark/>
          </w:tcPr>
          <w:p w14:paraId="6BB3A862" w14:textId="77777777" w:rsidR="002C7AEF" w:rsidRPr="00AC6016" w:rsidRDefault="002C7AEF" w:rsidP="00630006">
            <w:pPr>
              <w:rPr>
                <w:rFonts w:cs="Arial"/>
                <w:szCs w:val="24"/>
              </w:rPr>
            </w:pPr>
          </w:p>
        </w:tc>
        <w:tc>
          <w:tcPr>
            <w:tcW w:w="7594" w:type="dxa"/>
            <w:hideMark/>
          </w:tcPr>
          <w:p w14:paraId="664FA033" w14:textId="77777777" w:rsidR="002C7AEF" w:rsidRPr="00AC6016" w:rsidRDefault="002C7AEF" w:rsidP="00630006">
            <w:pPr>
              <w:rPr>
                <w:rFonts w:cs="Arial"/>
                <w:szCs w:val="24"/>
              </w:rPr>
            </w:pPr>
            <w:r w:rsidRPr="00AC6016">
              <w:rPr>
                <w:rFonts w:cs="Arial"/>
                <w:szCs w:val="24"/>
              </w:rPr>
              <w:t xml:space="preserve">Določiti način označevanja za sledljivost gradbenih proizvodov. </w:t>
            </w:r>
          </w:p>
        </w:tc>
      </w:tr>
      <w:tr w:rsidR="002C7AEF" w:rsidRPr="002E38CC" w14:paraId="43343EB8" w14:textId="77777777" w:rsidTr="00630006">
        <w:tc>
          <w:tcPr>
            <w:tcW w:w="0" w:type="auto"/>
            <w:vMerge/>
            <w:vAlign w:val="center"/>
            <w:hideMark/>
          </w:tcPr>
          <w:p w14:paraId="7D2CA80E" w14:textId="77777777" w:rsidR="002C7AEF" w:rsidRPr="00AC6016" w:rsidRDefault="002C7AEF" w:rsidP="00630006">
            <w:pPr>
              <w:rPr>
                <w:rFonts w:cs="Arial"/>
                <w:szCs w:val="24"/>
              </w:rPr>
            </w:pPr>
          </w:p>
        </w:tc>
        <w:tc>
          <w:tcPr>
            <w:tcW w:w="7594" w:type="dxa"/>
            <w:hideMark/>
          </w:tcPr>
          <w:p w14:paraId="353812C1" w14:textId="77777777" w:rsidR="002C7AEF" w:rsidRPr="00AC6016" w:rsidRDefault="002C7AEF" w:rsidP="00630006">
            <w:pPr>
              <w:rPr>
                <w:rFonts w:cs="Arial"/>
                <w:szCs w:val="24"/>
              </w:rPr>
            </w:pPr>
            <w:r w:rsidRPr="00AC6016">
              <w:rPr>
                <w:rFonts w:cs="Arial"/>
                <w:szCs w:val="24"/>
              </w:rPr>
              <w:t>Določiti vrste del na gradbišču za montažo oz. sestavo gotovih proizvodov v funkcijsko celoto.</w:t>
            </w:r>
          </w:p>
        </w:tc>
      </w:tr>
      <w:tr w:rsidR="002C7AEF" w:rsidRPr="002E38CC" w14:paraId="64355CBA" w14:textId="77777777" w:rsidTr="00630006">
        <w:tc>
          <w:tcPr>
            <w:tcW w:w="0" w:type="auto"/>
            <w:vMerge/>
            <w:vAlign w:val="center"/>
            <w:hideMark/>
          </w:tcPr>
          <w:p w14:paraId="4656F30F" w14:textId="77777777" w:rsidR="002C7AEF" w:rsidRPr="00AC6016" w:rsidRDefault="002C7AEF" w:rsidP="00630006">
            <w:pPr>
              <w:rPr>
                <w:rFonts w:cs="Arial"/>
                <w:szCs w:val="24"/>
              </w:rPr>
            </w:pPr>
          </w:p>
        </w:tc>
        <w:tc>
          <w:tcPr>
            <w:tcW w:w="7594" w:type="dxa"/>
            <w:hideMark/>
          </w:tcPr>
          <w:p w14:paraId="10B7549A" w14:textId="77777777" w:rsidR="002C7AEF" w:rsidRPr="00AC6016" w:rsidRDefault="002C7AEF" w:rsidP="00630006">
            <w:pPr>
              <w:rPr>
                <w:rFonts w:cs="Arial"/>
                <w:szCs w:val="24"/>
              </w:rPr>
            </w:pPr>
            <w:r w:rsidRPr="00AC6016">
              <w:rPr>
                <w:rFonts w:cs="Arial"/>
                <w:szCs w:val="24"/>
              </w:rPr>
              <w:t>Podrobno opisati dodatna dela na gradbišču.</w:t>
            </w:r>
          </w:p>
        </w:tc>
      </w:tr>
      <w:tr w:rsidR="002C7AEF" w:rsidRPr="002E38CC" w14:paraId="2204738D" w14:textId="77777777" w:rsidTr="00630006">
        <w:tc>
          <w:tcPr>
            <w:tcW w:w="0" w:type="auto"/>
            <w:vMerge/>
            <w:vAlign w:val="center"/>
            <w:hideMark/>
          </w:tcPr>
          <w:p w14:paraId="6E334208" w14:textId="77777777" w:rsidR="002C7AEF" w:rsidRPr="00AC6016" w:rsidRDefault="002C7AEF" w:rsidP="00630006">
            <w:pPr>
              <w:rPr>
                <w:rFonts w:cs="Arial"/>
                <w:szCs w:val="24"/>
              </w:rPr>
            </w:pPr>
          </w:p>
        </w:tc>
        <w:tc>
          <w:tcPr>
            <w:tcW w:w="7594" w:type="dxa"/>
            <w:hideMark/>
          </w:tcPr>
          <w:p w14:paraId="3F790D6A" w14:textId="77777777" w:rsidR="002C7AEF" w:rsidRPr="00AC6016" w:rsidRDefault="002C7AEF" w:rsidP="00630006">
            <w:pPr>
              <w:rPr>
                <w:rFonts w:cs="Arial"/>
                <w:szCs w:val="24"/>
              </w:rPr>
            </w:pPr>
            <w:r w:rsidRPr="00AC6016">
              <w:rPr>
                <w:rFonts w:cs="Arial"/>
                <w:szCs w:val="24"/>
              </w:rPr>
              <w:t>Podrobno navesti materiale in trajno (npr. protikorozijsko) zaščito proizvodov.</w:t>
            </w:r>
          </w:p>
        </w:tc>
      </w:tr>
      <w:tr w:rsidR="002C7AEF" w:rsidRPr="002E38CC" w14:paraId="1124897A" w14:textId="77777777" w:rsidTr="00630006">
        <w:tc>
          <w:tcPr>
            <w:tcW w:w="0" w:type="auto"/>
            <w:vMerge/>
            <w:vAlign w:val="center"/>
            <w:hideMark/>
          </w:tcPr>
          <w:p w14:paraId="1FD1AC1C" w14:textId="77777777" w:rsidR="002C7AEF" w:rsidRPr="00AC6016" w:rsidRDefault="002C7AEF" w:rsidP="00630006">
            <w:pPr>
              <w:rPr>
                <w:rFonts w:cs="Arial"/>
                <w:szCs w:val="24"/>
              </w:rPr>
            </w:pPr>
          </w:p>
        </w:tc>
        <w:tc>
          <w:tcPr>
            <w:tcW w:w="7594" w:type="dxa"/>
            <w:hideMark/>
          </w:tcPr>
          <w:p w14:paraId="49C47760" w14:textId="77777777" w:rsidR="002C7AEF" w:rsidRPr="00AC6016" w:rsidRDefault="002C7AEF" w:rsidP="00630006">
            <w:pPr>
              <w:rPr>
                <w:rFonts w:cs="Arial"/>
                <w:szCs w:val="24"/>
              </w:rPr>
            </w:pPr>
            <w:r w:rsidRPr="00AC6016">
              <w:rPr>
                <w:rFonts w:cs="Arial"/>
                <w:szCs w:val="24"/>
              </w:rPr>
              <w:t>Podrobno opisati konstrukcijske stike in ostale spoje.</w:t>
            </w:r>
          </w:p>
        </w:tc>
      </w:tr>
      <w:tr w:rsidR="002C7AEF" w:rsidRPr="002E38CC" w14:paraId="76E5CA3A" w14:textId="77777777" w:rsidTr="00630006">
        <w:tc>
          <w:tcPr>
            <w:tcW w:w="0" w:type="auto"/>
            <w:vMerge/>
            <w:vAlign w:val="center"/>
            <w:hideMark/>
          </w:tcPr>
          <w:p w14:paraId="41BABA81" w14:textId="77777777" w:rsidR="002C7AEF" w:rsidRPr="00AC6016" w:rsidRDefault="002C7AEF" w:rsidP="00630006">
            <w:pPr>
              <w:rPr>
                <w:rFonts w:cs="Arial"/>
                <w:szCs w:val="24"/>
              </w:rPr>
            </w:pPr>
          </w:p>
        </w:tc>
        <w:tc>
          <w:tcPr>
            <w:tcW w:w="7594" w:type="dxa"/>
            <w:hideMark/>
          </w:tcPr>
          <w:p w14:paraId="3391AEA5" w14:textId="77777777" w:rsidR="002C7AEF" w:rsidRPr="00AC6016" w:rsidRDefault="002C7AEF" w:rsidP="00630006">
            <w:pPr>
              <w:rPr>
                <w:rFonts w:cs="Arial"/>
                <w:szCs w:val="24"/>
              </w:rPr>
            </w:pPr>
            <w:r w:rsidRPr="00AC6016">
              <w:rPr>
                <w:rFonts w:cs="Arial"/>
                <w:szCs w:val="24"/>
              </w:rPr>
              <w:t>Podrobno opisati posamezne tehnologije pri montaži in vgradnji.</w:t>
            </w:r>
          </w:p>
        </w:tc>
      </w:tr>
      <w:tr w:rsidR="002C7AEF" w:rsidRPr="002E38CC" w14:paraId="71F04DB8" w14:textId="77777777" w:rsidTr="00630006">
        <w:tc>
          <w:tcPr>
            <w:tcW w:w="0" w:type="auto"/>
            <w:vMerge/>
            <w:vAlign w:val="center"/>
            <w:hideMark/>
          </w:tcPr>
          <w:p w14:paraId="688C0E8D" w14:textId="77777777" w:rsidR="002C7AEF" w:rsidRPr="00AC6016" w:rsidRDefault="002C7AEF" w:rsidP="00630006">
            <w:pPr>
              <w:rPr>
                <w:rFonts w:cs="Arial"/>
                <w:szCs w:val="24"/>
              </w:rPr>
            </w:pPr>
          </w:p>
        </w:tc>
        <w:tc>
          <w:tcPr>
            <w:tcW w:w="7594" w:type="dxa"/>
            <w:hideMark/>
          </w:tcPr>
          <w:p w14:paraId="60171E3F" w14:textId="77777777" w:rsidR="002C7AEF" w:rsidRPr="00AC6016" w:rsidRDefault="002C7AEF" w:rsidP="00630006">
            <w:pPr>
              <w:rPr>
                <w:rFonts w:cs="Arial"/>
                <w:szCs w:val="24"/>
              </w:rPr>
            </w:pPr>
            <w:r w:rsidRPr="00AC6016">
              <w:rPr>
                <w:rFonts w:cs="Arial"/>
                <w:szCs w:val="24"/>
              </w:rPr>
              <w:t>Navesti navodila za vzdrževanje vgrajenih gotovih proizvodov.</w:t>
            </w:r>
          </w:p>
        </w:tc>
      </w:tr>
      <w:tr w:rsidR="002C7AEF" w:rsidRPr="002E38CC" w14:paraId="139D9D94" w14:textId="77777777" w:rsidTr="00630006">
        <w:tc>
          <w:tcPr>
            <w:tcW w:w="1728" w:type="dxa"/>
          </w:tcPr>
          <w:p w14:paraId="2AE28F32" w14:textId="77777777" w:rsidR="002C7AEF" w:rsidRPr="00AC6016" w:rsidRDefault="002C7AEF" w:rsidP="00630006">
            <w:pPr>
              <w:rPr>
                <w:rFonts w:cs="Arial"/>
                <w:szCs w:val="24"/>
              </w:rPr>
            </w:pPr>
          </w:p>
        </w:tc>
        <w:tc>
          <w:tcPr>
            <w:tcW w:w="7594" w:type="dxa"/>
          </w:tcPr>
          <w:p w14:paraId="509C34AC" w14:textId="77777777" w:rsidR="002C7AEF" w:rsidRPr="00AC6016" w:rsidRDefault="002C7AEF" w:rsidP="00630006">
            <w:pPr>
              <w:rPr>
                <w:rFonts w:cs="Arial"/>
                <w:szCs w:val="24"/>
              </w:rPr>
            </w:pPr>
          </w:p>
        </w:tc>
      </w:tr>
      <w:tr w:rsidR="002C7AEF" w:rsidRPr="002E38CC" w14:paraId="13803D8E" w14:textId="77777777" w:rsidTr="00630006">
        <w:tc>
          <w:tcPr>
            <w:tcW w:w="1728" w:type="dxa"/>
            <w:vMerge w:val="restart"/>
            <w:hideMark/>
          </w:tcPr>
          <w:p w14:paraId="20B2EA3E" w14:textId="77777777" w:rsidR="002C7AEF" w:rsidRPr="00AC6016" w:rsidRDefault="002C7AEF" w:rsidP="00630006">
            <w:pPr>
              <w:rPr>
                <w:rFonts w:cs="Arial"/>
                <w:szCs w:val="24"/>
              </w:rPr>
            </w:pPr>
            <w:r w:rsidRPr="00AC6016">
              <w:rPr>
                <w:rFonts w:cs="Arial"/>
                <w:szCs w:val="24"/>
              </w:rPr>
              <w:t>Odstopanja dimenzij</w:t>
            </w:r>
          </w:p>
        </w:tc>
        <w:tc>
          <w:tcPr>
            <w:tcW w:w="7594" w:type="dxa"/>
            <w:hideMark/>
          </w:tcPr>
          <w:p w14:paraId="0AD11E33" w14:textId="77777777" w:rsidR="002C7AEF" w:rsidRPr="00AC6016" w:rsidRDefault="002C7AEF" w:rsidP="00630006">
            <w:pPr>
              <w:rPr>
                <w:rFonts w:cs="Arial"/>
                <w:szCs w:val="24"/>
              </w:rPr>
            </w:pPr>
            <w:r w:rsidRPr="00AC6016">
              <w:rPr>
                <w:rFonts w:cs="Arial"/>
                <w:szCs w:val="24"/>
              </w:rPr>
              <w:t>Upoštevati predpisane razrede odstopanj dimenzij.</w:t>
            </w:r>
          </w:p>
        </w:tc>
      </w:tr>
      <w:tr w:rsidR="002C7AEF" w:rsidRPr="002E38CC" w14:paraId="7B285866" w14:textId="77777777" w:rsidTr="00630006">
        <w:tc>
          <w:tcPr>
            <w:tcW w:w="0" w:type="auto"/>
            <w:vMerge/>
            <w:vAlign w:val="center"/>
            <w:hideMark/>
          </w:tcPr>
          <w:p w14:paraId="39C63ED0" w14:textId="77777777" w:rsidR="002C7AEF" w:rsidRPr="00AC6016" w:rsidRDefault="002C7AEF" w:rsidP="00630006">
            <w:pPr>
              <w:rPr>
                <w:rFonts w:cs="Arial"/>
                <w:szCs w:val="24"/>
              </w:rPr>
            </w:pPr>
          </w:p>
        </w:tc>
        <w:tc>
          <w:tcPr>
            <w:tcW w:w="7594" w:type="dxa"/>
            <w:hideMark/>
          </w:tcPr>
          <w:p w14:paraId="05647D52" w14:textId="77777777" w:rsidR="002C7AEF" w:rsidRPr="00AC6016" w:rsidRDefault="002C7AEF" w:rsidP="00630006">
            <w:pPr>
              <w:rPr>
                <w:rFonts w:cs="Arial"/>
                <w:szCs w:val="24"/>
              </w:rPr>
            </w:pPr>
            <w:r w:rsidRPr="00AC6016">
              <w:rPr>
                <w:rFonts w:cs="Arial"/>
                <w:szCs w:val="24"/>
              </w:rPr>
              <w:t>Določiti največja odstopanja dimenzij za posamezne elemente ali proizvode.</w:t>
            </w:r>
          </w:p>
        </w:tc>
      </w:tr>
      <w:tr w:rsidR="002C7AEF" w:rsidRPr="002E38CC" w14:paraId="65C54549" w14:textId="77777777" w:rsidTr="00630006">
        <w:tc>
          <w:tcPr>
            <w:tcW w:w="0" w:type="auto"/>
            <w:vMerge/>
            <w:vAlign w:val="center"/>
            <w:hideMark/>
          </w:tcPr>
          <w:p w14:paraId="55D4484D" w14:textId="77777777" w:rsidR="002C7AEF" w:rsidRPr="00AC6016" w:rsidRDefault="002C7AEF" w:rsidP="00630006">
            <w:pPr>
              <w:rPr>
                <w:rFonts w:cs="Arial"/>
                <w:szCs w:val="24"/>
              </w:rPr>
            </w:pPr>
          </w:p>
        </w:tc>
        <w:tc>
          <w:tcPr>
            <w:tcW w:w="7594" w:type="dxa"/>
            <w:hideMark/>
          </w:tcPr>
          <w:p w14:paraId="4BE68691" w14:textId="77777777" w:rsidR="002C7AEF" w:rsidRPr="00AC6016" w:rsidRDefault="002C7AEF" w:rsidP="00630006">
            <w:pPr>
              <w:rPr>
                <w:rFonts w:cs="Arial"/>
                <w:szCs w:val="24"/>
              </w:rPr>
            </w:pPr>
            <w:r w:rsidRPr="00AC6016">
              <w:rPr>
                <w:rFonts w:cs="Arial"/>
                <w:szCs w:val="24"/>
              </w:rPr>
              <w:t xml:space="preserve">Pri podvodnem betoniranju posebej upoštevati največja še dovoljena </w:t>
            </w:r>
            <w:r w:rsidRPr="00AC6016">
              <w:rPr>
                <w:rFonts w:cs="Arial"/>
                <w:szCs w:val="24"/>
              </w:rPr>
              <w:lastRenderedPageBreak/>
              <w:t>odstopanja dimenzij.</w:t>
            </w:r>
          </w:p>
        </w:tc>
      </w:tr>
      <w:tr w:rsidR="002C7AEF" w:rsidRPr="002E38CC" w14:paraId="6BD23FAE" w14:textId="77777777" w:rsidTr="00630006">
        <w:tc>
          <w:tcPr>
            <w:tcW w:w="1728" w:type="dxa"/>
          </w:tcPr>
          <w:p w14:paraId="5BFFEED7" w14:textId="77777777" w:rsidR="002C7AEF" w:rsidRPr="00AC6016" w:rsidRDefault="002C7AEF" w:rsidP="00630006">
            <w:pPr>
              <w:rPr>
                <w:rFonts w:cs="Arial"/>
                <w:szCs w:val="24"/>
              </w:rPr>
            </w:pPr>
          </w:p>
        </w:tc>
        <w:tc>
          <w:tcPr>
            <w:tcW w:w="7594" w:type="dxa"/>
          </w:tcPr>
          <w:p w14:paraId="047A8879" w14:textId="77777777" w:rsidR="002C7AEF" w:rsidRPr="00AC6016" w:rsidRDefault="002C7AEF" w:rsidP="00630006">
            <w:pPr>
              <w:rPr>
                <w:rFonts w:cs="Arial"/>
                <w:szCs w:val="24"/>
              </w:rPr>
            </w:pPr>
          </w:p>
        </w:tc>
      </w:tr>
      <w:tr w:rsidR="002C7AEF" w:rsidRPr="002E38CC" w14:paraId="6AB58CEC" w14:textId="77777777" w:rsidTr="00630006">
        <w:tc>
          <w:tcPr>
            <w:tcW w:w="1728" w:type="dxa"/>
            <w:hideMark/>
          </w:tcPr>
          <w:p w14:paraId="7BE1D91D" w14:textId="77777777" w:rsidR="002C7AEF" w:rsidRPr="00AC6016" w:rsidRDefault="002C7AEF" w:rsidP="00630006">
            <w:pPr>
              <w:rPr>
                <w:rFonts w:cs="Arial"/>
                <w:szCs w:val="24"/>
              </w:rPr>
            </w:pPr>
            <w:r w:rsidRPr="00AC6016">
              <w:rPr>
                <w:rFonts w:cs="Arial"/>
                <w:szCs w:val="24"/>
              </w:rPr>
              <w:t>Potrditev TEBK</w:t>
            </w:r>
          </w:p>
        </w:tc>
        <w:tc>
          <w:tcPr>
            <w:tcW w:w="7594" w:type="dxa"/>
            <w:hideMark/>
          </w:tcPr>
          <w:p w14:paraId="225324C0" w14:textId="77777777" w:rsidR="002C7AEF" w:rsidRPr="00AC6016" w:rsidRDefault="002C7AEF" w:rsidP="00630006">
            <w:pPr>
              <w:rPr>
                <w:rFonts w:cs="Arial"/>
                <w:szCs w:val="24"/>
              </w:rPr>
            </w:pPr>
            <w:r w:rsidRPr="00AC6016">
              <w:rPr>
                <w:rFonts w:cs="Arial"/>
                <w:szCs w:val="24"/>
              </w:rPr>
              <w:t>TEBK mora biti potrjen skladno z določili teh Splošnih tehničnih pogojev.</w:t>
            </w:r>
          </w:p>
        </w:tc>
      </w:tr>
    </w:tbl>
    <w:p w14:paraId="51EC3C42" w14:textId="77777777" w:rsidR="002C7AEF" w:rsidRPr="00AC6016" w:rsidRDefault="002C7AEF" w:rsidP="002C7AEF">
      <w:pPr>
        <w:rPr>
          <w:rFonts w:cs="Arial"/>
          <w:szCs w:val="24"/>
        </w:rPr>
        <w:sectPr w:rsidR="002C7AEF" w:rsidRPr="00AC6016" w:rsidSect="007D17D3">
          <w:headerReference w:type="default" r:id="rId30"/>
          <w:pgSz w:w="11906" w:h="16838" w:code="9"/>
          <w:pgMar w:top="1701" w:right="1418" w:bottom="1418" w:left="1418" w:header="680" w:footer="680" w:gutter="284"/>
          <w:cols w:space="708"/>
        </w:sectPr>
      </w:pPr>
    </w:p>
    <w:p w14:paraId="6ED099D9" w14:textId="77777777" w:rsidR="002C7AEF" w:rsidRPr="00AC6016" w:rsidRDefault="002C7AEF" w:rsidP="002C7AEF">
      <w:pPr>
        <w:rPr>
          <w:rFonts w:cs="Arial"/>
          <w:szCs w:val="24"/>
        </w:rPr>
      </w:pPr>
      <w:bookmarkStart w:id="315" w:name="_Toc332269822"/>
      <w:r w:rsidRPr="00AC6016">
        <w:rPr>
          <w:rFonts w:cs="Arial"/>
          <w:b/>
          <w:szCs w:val="24"/>
          <w:u w:val="single"/>
        </w:rPr>
        <w:lastRenderedPageBreak/>
        <w:t>Priloga 2</w:t>
      </w:r>
      <w:r w:rsidRPr="00AC6016">
        <w:rPr>
          <w:rFonts w:cs="Arial"/>
          <w:szCs w:val="24"/>
        </w:rPr>
        <w:t>:</w:t>
      </w:r>
      <w:r w:rsidRPr="00AC6016">
        <w:rPr>
          <w:rFonts w:cs="Arial"/>
          <w:szCs w:val="24"/>
        </w:rPr>
        <w:tab/>
      </w:r>
      <w:r w:rsidRPr="00AC6016">
        <w:rPr>
          <w:rFonts w:cs="Arial"/>
          <w:b/>
          <w:szCs w:val="24"/>
        </w:rPr>
        <w:t>Osnove za naključnostni izbor merilnih mest in odvzemnih mest vzorcev</w:t>
      </w:r>
      <w:bookmarkEnd w:id="315"/>
    </w:p>
    <w:p w14:paraId="53AB0CEC" w14:textId="77777777" w:rsidR="002C7AEF" w:rsidRPr="00AC6016" w:rsidRDefault="002C7AEF" w:rsidP="002C7AEF">
      <w:pPr>
        <w:rPr>
          <w:rFonts w:cs="Arial"/>
          <w:szCs w:val="24"/>
        </w:rPr>
      </w:pPr>
    </w:p>
    <w:p w14:paraId="641B9392" w14:textId="77777777" w:rsidR="002C7AEF" w:rsidRPr="00AC6016" w:rsidRDefault="002C7AEF" w:rsidP="002C7AEF">
      <w:pPr>
        <w:rPr>
          <w:rFonts w:cs="Arial"/>
          <w:szCs w:val="24"/>
        </w:rPr>
      </w:pPr>
      <w:r w:rsidRPr="00AC6016">
        <w:rPr>
          <w:rFonts w:cs="Arial"/>
          <w:szCs w:val="24"/>
        </w:rPr>
        <w:t>Po skladno z določili splošnih tehničnih pogojev je treba mesta odvzema vzorcev in merilna mesta načeloma določiti po naključnostnem izboru.</w:t>
      </w:r>
    </w:p>
    <w:p w14:paraId="10F94014" w14:textId="77777777" w:rsidR="002C7AEF" w:rsidRPr="00AC6016" w:rsidRDefault="002C7AEF" w:rsidP="002C7AEF">
      <w:pPr>
        <w:rPr>
          <w:rFonts w:cs="Arial"/>
          <w:szCs w:val="24"/>
        </w:rPr>
      </w:pPr>
      <w:r w:rsidRPr="00AC6016">
        <w:rPr>
          <w:rFonts w:cs="Arial"/>
          <w:szCs w:val="24"/>
        </w:rPr>
        <w:t>Za določitev mest odvzema vzorcev in merilnih mest so privzete naslednje osnove:</w:t>
      </w:r>
    </w:p>
    <w:p w14:paraId="451BF24B" w14:textId="77777777" w:rsidR="002C7AEF" w:rsidRPr="00AC6016" w:rsidRDefault="002C7AEF" w:rsidP="002C7AEF">
      <w:pPr>
        <w:pStyle w:val="Odstavekseznama"/>
        <w:numPr>
          <w:ilvl w:val="0"/>
          <w:numId w:val="94"/>
        </w:numPr>
        <w:rPr>
          <w:rFonts w:cs="Arial"/>
          <w:szCs w:val="24"/>
        </w:rPr>
      </w:pPr>
      <w:r w:rsidRPr="00AC6016">
        <w:rPr>
          <w:rFonts w:cs="Arial"/>
          <w:szCs w:val="24"/>
        </w:rPr>
        <w:t>izhodišče za stacionažo je treba navezati na profile po projektni dokumentaciji; tekoča stacionaža (1) pomeni oddaljenost od mesta navezave</w:t>
      </w:r>
    </w:p>
    <w:p w14:paraId="5C2AF578" w14:textId="77777777" w:rsidR="002C7AEF" w:rsidRPr="00AC6016" w:rsidRDefault="002C7AEF" w:rsidP="002C7AEF">
      <w:pPr>
        <w:pStyle w:val="Odstavekseznama"/>
        <w:numPr>
          <w:ilvl w:val="0"/>
          <w:numId w:val="94"/>
        </w:numPr>
        <w:rPr>
          <w:rFonts w:cs="Arial"/>
          <w:szCs w:val="24"/>
        </w:rPr>
      </w:pPr>
      <w:r w:rsidRPr="00AC6016">
        <w:rPr>
          <w:rFonts w:cs="Arial"/>
          <w:szCs w:val="24"/>
        </w:rPr>
        <w:t>odmik od roba planuma O (2) je treba določiti v odvisnosti od širine planuma š s pomočjo naključnostnega števila R po naslednjih enačbah:</w:t>
      </w:r>
    </w:p>
    <w:p w14:paraId="7717EEB5" w14:textId="77777777" w:rsidR="002C7AEF" w:rsidRPr="00AC6016" w:rsidRDefault="002C7AEF" w:rsidP="002C7AEF">
      <w:pPr>
        <w:pStyle w:val="Odstavekseznama"/>
        <w:numPr>
          <w:ilvl w:val="0"/>
          <w:numId w:val="94"/>
        </w:numPr>
        <w:rPr>
          <w:rFonts w:cs="Arial"/>
          <w:szCs w:val="24"/>
        </w:rPr>
      </w:pPr>
      <w:r w:rsidRPr="00AC6016">
        <w:rPr>
          <w:rFonts w:cs="Arial"/>
          <w:szCs w:val="24"/>
        </w:rPr>
        <w:t>za delni prerez nasipa</w:t>
      </w:r>
    </w:p>
    <w:p w14:paraId="6C2D8818"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d</w:t>
      </w:r>
      <w:r w:rsidRPr="00AC6016">
        <w:rPr>
          <w:rFonts w:cs="Arial"/>
          <w:szCs w:val="24"/>
        </w:rPr>
        <w:t xml:space="preserve"> = R x (š – 0,5) + 0,5     </w:t>
      </w:r>
      <w:r w:rsidRPr="00AC6016">
        <w:rPr>
          <w:rFonts w:cs="Arial"/>
          <w:szCs w:val="24"/>
        </w:rPr>
        <w:tab/>
        <w:t>(m)</w:t>
      </w:r>
    </w:p>
    <w:p w14:paraId="29CAE1C1" w14:textId="77777777" w:rsidR="002C7AEF" w:rsidRPr="00AC6016" w:rsidRDefault="002C7AEF" w:rsidP="002C7AEF">
      <w:pPr>
        <w:pStyle w:val="Odstavekseznama"/>
        <w:numPr>
          <w:ilvl w:val="0"/>
          <w:numId w:val="95"/>
        </w:numPr>
        <w:rPr>
          <w:rFonts w:cs="Arial"/>
          <w:szCs w:val="24"/>
        </w:rPr>
      </w:pPr>
      <w:r w:rsidRPr="00AC6016">
        <w:rPr>
          <w:rFonts w:cs="Arial"/>
          <w:szCs w:val="24"/>
        </w:rPr>
        <w:t xml:space="preserve">za celotni prerez </w:t>
      </w:r>
    </w:p>
    <w:p w14:paraId="67436547"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c</w:t>
      </w:r>
      <w:r w:rsidRPr="00AC6016">
        <w:rPr>
          <w:rFonts w:cs="Arial"/>
          <w:szCs w:val="24"/>
        </w:rPr>
        <w:t xml:space="preserve"> = R x (š – 1,0) + 0,5     </w:t>
      </w:r>
      <w:r w:rsidRPr="00AC6016">
        <w:rPr>
          <w:rFonts w:cs="Arial"/>
          <w:szCs w:val="24"/>
        </w:rPr>
        <w:tab/>
        <w:t>(m)</w:t>
      </w:r>
    </w:p>
    <w:p w14:paraId="1F914F87" w14:textId="77777777" w:rsidR="002C7AEF" w:rsidRPr="00AC6016" w:rsidRDefault="002C7AEF" w:rsidP="002C7AEF">
      <w:pPr>
        <w:pStyle w:val="Odstavekseznama"/>
        <w:numPr>
          <w:ilvl w:val="0"/>
          <w:numId w:val="95"/>
        </w:numPr>
        <w:rPr>
          <w:rFonts w:cs="Arial"/>
          <w:szCs w:val="24"/>
        </w:rPr>
      </w:pPr>
      <w:r w:rsidRPr="00AC6016">
        <w:rPr>
          <w:rFonts w:cs="Arial"/>
          <w:szCs w:val="24"/>
        </w:rPr>
        <w:t>odmik je treba določiti pri delnem prerezu nasipa od zunanjega roba planuma, pri celotnem prerezu pa po naključnostnem izboru od levega ali desnega roba, vendar istega na vsem nasipu.</w:t>
      </w:r>
    </w:p>
    <w:p w14:paraId="24A4B5C0" w14:textId="77777777" w:rsidR="002C7AEF" w:rsidRPr="00AC6016" w:rsidRDefault="002C7AEF" w:rsidP="002C7AEF">
      <w:pPr>
        <w:rPr>
          <w:rFonts w:cs="Arial"/>
          <w:szCs w:val="24"/>
        </w:rPr>
        <w:sectPr w:rsidR="002C7AEF" w:rsidRPr="00AC6016" w:rsidSect="007D17D3">
          <w:pgSz w:w="11906" w:h="16838" w:code="9"/>
          <w:pgMar w:top="1701" w:right="1418" w:bottom="1418" w:left="1418" w:header="680" w:footer="680" w:gutter="284"/>
          <w:cols w:space="708"/>
        </w:sectPr>
      </w:pPr>
    </w:p>
    <w:p w14:paraId="5DDD5A12" w14:textId="77777777" w:rsidR="002C7AEF" w:rsidRPr="00AC6016" w:rsidRDefault="002C7AEF" w:rsidP="002C7AEF">
      <w:pPr>
        <w:rPr>
          <w:rFonts w:cs="Arial"/>
          <w:szCs w:val="24"/>
        </w:rPr>
      </w:pPr>
      <w:bookmarkStart w:id="316" w:name="_Toc332269823"/>
      <w:r w:rsidRPr="00AC6016">
        <w:rPr>
          <w:rFonts w:cs="Arial"/>
          <w:b/>
          <w:szCs w:val="24"/>
          <w:u w:val="single"/>
        </w:rPr>
        <w:lastRenderedPageBreak/>
        <w:t>Priloga 3</w:t>
      </w:r>
      <w:r w:rsidRPr="00AC6016">
        <w:rPr>
          <w:rFonts w:cs="Arial"/>
          <w:szCs w:val="24"/>
        </w:rPr>
        <w:t xml:space="preserve">: </w:t>
      </w:r>
      <w:r w:rsidRPr="00AC6016">
        <w:rPr>
          <w:rFonts w:cs="Arial"/>
          <w:szCs w:val="24"/>
        </w:rPr>
        <w:tab/>
      </w:r>
      <w:r w:rsidRPr="00AC6016">
        <w:rPr>
          <w:rFonts w:cs="Arial"/>
          <w:b/>
          <w:szCs w:val="24"/>
        </w:rPr>
        <w:t>Seznam osnovne laboratorijske opreme</w:t>
      </w:r>
      <w:bookmarkEnd w:id="316"/>
    </w:p>
    <w:p w14:paraId="0FD53DC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geomehaniko</w:t>
      </w:r>
    </w:p>
    <w:p w14:paraId="02AFE1F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Termostatski sušilnik (do 180 </w:t>
      </w:r>
      <w:r w:rsidRPr="00AC6016">
        <w:rPr>
          <w:rFonts w:cs="Arial"/>
          <w:szCs w:val="24"/>
        </w:rPr>
        <w:sym w:font="Symbol" w:char="F0B0"/>
      </w:r>
      <w:r w:rsidRPr="00AC6016">
        <w:rPr>
          <w:rFonts w:cs="Arial"/>
          <w:szCs w:val="24"/>
        </w:rPr>
        <w:t xml:space="preserve">C, natančnost 5 </w:t>
      </w:r>
      <w:r w:rsidRPr="00AC6016">
        <w:rPr>
          <w:rFonts w:cs="Arial"/>
          <w:szCs w:val="24"/>
        </w:rPr>
        <w:sym w:font="Symbol" w:char="F0B0"/>
      </w:r>
      <w:r w:rsidRPr="00AC6016">
        <w:rPr>
          <w:rFonts w:cs="Arial"/>
          <w:szCs w:val="24"/>
        </w:rPr>
        <w:t>C)</w:t>
      </w:r>
    </w:p>
    <w:p w14:paraId="307BD4E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w:t>
      </w:r>
    </w:p>
    <w:p w14:paraId="19A3B9E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16 kg (natančnost 0,1 g)</w:t>
      </w:r>
    </w:p>
    <w:p w14:paraId="391E9EF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3 kg (natančnost 0,01 g)</w:t>
      </w:r>
    </w:p>
    <w:p w14:paraId="66C451D9"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Stavek sit </w:t>
      </w:r>
      <w:r w:rsidRPr="00AC6016">
        <w:rPr>
          <w:rFonts w:cs="Arial"/>
          <w:szCs w:val="24"/>
        </w:rPr>
        <w:t xml:space="preserve"> 300 mm ali </w:t>
      </w:r>
      <w:r w:rsidRPr="00AC6016">
        <w:rPr>
          <w:rFonts w:cs="Arial"/>
          <w:szCs w:val="24"/>
        </w:rPr>
        <w:t> 400 mm</w:t>
      </w:r>
    </w:p>
    <w:p w14:paraId="1484EAEB"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Sita </w:t>
      </w:r>
      <w:r w:rsidRPr="00AC6016">
        <w:rPr>
          <w:rFonts w:cs="Arial"/>
          <w:szCs w:val="24"/>
        </w:rPr>
        <w:t> 0,063 mm (za izpiranje)</w:t>
      </w:r>
    </w:p>
    <w:p w14:paraId="4A35013A" w14:textId="77777777" w:rsidR="002C7AEF" w:rsidRPr="00AC6016" w:rsidRDefault="002C7AEF" w:rsidP="002C7AEF">
      <w:pPr>
        <w:pStyle w:val="Odstavekseznama"/>
        <w:numPr>
          <w:ilvl w:val="1"/>
          <w:numId w:val="95"/>
        </w:numPr>
        <w:rPr>
          <w:rFonts w:cs="Arial"/>
          <w:szCs w:val="24"/>
        </w:rPr>
      </w:pPr>
      <w:r w:rsidRPr="00AC6016">
        <w:rPr>
          <w:rFonts w:cs="Arial"/>
          <w:szCs w:val="24"/>
        </w:rPr>
        <w:t>Areometer</w:t>
      </w:r>
    </w:p>
    <w:p w14:paraId="6E7CEF53" w14:textId="77777777" w:rsidR="002C7AEF" w:rsidRPr="00AC6016" w:rsidRDefault="002C7AEF" w:rsidP="002C7AEF">
      <w:pPr>
        <w:pStyle w:val="Odstavekseznama"/>
        <w:numPr>
          <w:ilvl w:val="1"/>
          <w:numId w:val="95"/>
        </w:numPr>
        <w:rPr>
          <w:rFonts w:cs="Arial"/>
          <w:szCs w:val="24"/>
        </w:rPr>
      </w:pPr>
      <w:r w:rsidRPr="00AC6016">
        <w:rPr>
          <w:rFonts w:cs="Arial"/>
          <w:szCs w:val="24"/>
        </w:rPr>
        <w:t>Mešalnik za areometrijo</w:t>
      </w:r>
    </w:p>
    <w:p w14:paraId="49F63A83"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062F9B12" w14:textId="77777777" w:rsidR="002C7AEF" w:rsidRPr="00AC6016" w:rsidRDefault="002C7AEF" w:rsidP="002C7AEF">
      <w:pPr>
        <w:pStyle w:val="Odstavekseznama"/>
        <w:numPr>
          <w:ilvl w:val="1"/>
          <w:numId w:val="95"/>
        </w:numPr>
        <w:rPr>
          <w:rFonts w:cs="Arial"/>
          <w:szCs w:val="24"/>
        </w:rPr>
      </w:pPr>
      <w:r w:rsidRPr="00AC6016">
        <w:rPr>
          <w:rFonts w:cs="Arial"/>
          <w:szCs w:val="24"/>
        </w:rPr>
        <w:t>Menzure 1000 cm3</w:t>
      </w:r>
    </w:p>
    <w:p w14:paraId="6B5CAF1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konsistenčnih mej – sito </w:t>
      </w:r>
      <w:r w:rsidRPr="00AC6016">
        <w:rPr>
          <w:rFonts w:cs="Arial"/>
          <w:szCs w:val="24"/>
        </w:rPr>
        <w:t> 0,4 ali 0,5 mm, Casagrandejev aparat ali konusni penetrometer</w:t>
      </w:r>
    </w:p>
    <w:p w14:paraId="5DB6165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optimalne vlage in maksimalne gostote – Proctorjev aparat (kalupi </w:t>
      </w:r>
      <w:r w:rsidRPr="00AC6016">
        <w:rPr>
          <w:rFonts w:cs="Arial"/>
          <w:szCs w:val="24"/>
        </w:rPr>
        <w:t xml:space="preserve"> 100 mm ali </w:t>
      </w:r>
      <w:r w:rsidRPr="00AC6016">
        <w:rPr>
          <w:rFonts w:cs="Arial"/>
          <w:szCs w:val="24"/>
        </w:rPr>
        <w:t> 150 mm)</w:t>
      </w:r>
    </w:p>
    <w:p w14:paraId="2D83F3BA"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kalifornijskega indeksa nosilnosti – CBR aparat</w:t>
      </w:r>
    </w:p>
    <w:p w14:paraId="3A2A0488"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odpornosti zrn proti drobljenju – Los Angeles aparat</w:t>
      </w:r>
    </w:p>
    <w:p w14:paraId="78FCA6B3"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ekvivalenta peska</w:t>
      </w:r>
    </w:p>
    <w:p w14:paraId="0F94244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zmrzlinske obstojnosti zmesi zrn</w:t>
      </w:r>
    </w:p>
    <w:p w14:paraId="414180C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metilen modro</w:t>
      </w:r>
    </w:p>
    <w:p w14:paraId="08F728B8"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vsebnosti organskih primesi</w:t>
      </w:r>
    </w:p>
    <w:p w14:paraId="0CE1D212"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oblike zrn (kljunasto merilo, palično sito)</w:t>
      </w:r>
    </w:p>
    <w:p w14:paraId="4E44AAFE"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modula stisljivosti in koeficienta prepustnosti – edometer</w:t>
      </w:r>
    </w:p>
    <w:p w14:paraId="3B60C3CA" w14:textId="77777777" w:rsidR="002C7AEF" w:rsidRPr="00AC6016" w:rsidRDefault="002C7AEF" w:rsidP="002C7AEF">
      <w:pPr>
        <w:pStyle w:val="Odstavekseznama"/>
        <w:numPr>
          <w:ilvl w:val="1"/>
          <w:numId w:val="95"/>
        </w:numPr>
        <w:rPr>
          <w:rFonts w:cs="Arial"/>
          <w:szCs w:val="24"/>
        </w:rPr>
      </w:pPr>
      <w:r w:rsidRPr="00AC6016">
        <w:rPr>
          <w:rFonts w:cs="Arial"/>
          <w:szCs w:val="24"/>
        </w:rPr>
        <w:t>Izotopska sonda – naprava za določanje gostote in vlage</w:t>
      </w:r>
    </w:p>
    <w:p w14:paraId="0A43FD58" w14:textId="77777777" w:rsidR="002C7AEF" w:rsidRPr="00AC6016" w:rsidRDefault="002C7AEF" w:rsidP="002C7AEF">
      <w:pPr>
        <w:pStyle w:val="Odstavekseznama"/>
        <w:numPr>
          <w:ilvl w:val="1"/>
          <w:numId w:val="95"/>
        </w:numPr>
        <w:rPr>
          <w:rFonts w:cs="Arial"/>
          <w:szCs w:val="24"/>
        </w:rPr>
      </w:pPr>
      <w:r w:rsidRPr="00AC6016">
        <w:rPr>
          <w:rFonts w:cs="Arial"/>
          <w:szCs w:val="24"/>
        </w:rPr>
        <w:t>VSS aparat – naprava za določanje modulov podajnosti</w:t>
      </w:r>
    </w:p>
    <w:p w14:paraId="6D5ACE17"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dinamičnega modula podajnosti – dinamična plošča</w:t>
      </w:r>
    </w:p>
    <w:p w14:paraId="4FA1403D"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(v izjemnih primerih)</w:t>
      </w:r>
    </w:p>
    <w:p w14:paraId="782A55F9"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in mešanje</w:t>
      </w:r>
    </w:p>
    <w:p w14:paraId="0B312E4B"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(zidarska žlica, nož, žična ščetka, čopiči)</w:t>
      </w:r>
    </w:p>
    <w:p w14:paraId="78C9980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beton</w:t>
      </w:r>
    </w:p>
    <w:p w14:paraId="68DA723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 (z natančnostjo 10 g)</w:t>
      </w:r>
    </w:p>
    <w:p w14:paraId="1F5CF6B6"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10 kg (z natančnostjo 5 g)</w:t>
      </w:r>
    </w:p>
    <w:p w14:paraId="4C715D36" w14:textId="77777777" w:rsidR="002C7AEF" w:rsidRPr="00AC6016" w:rsidRDefault="002C7AEF" w:rsidP="002C7AEF">
      <w:pPr>
        <w:pStyle w:val="Odstavekseznama"/>
        <w:numPr>
          <w:ilvl w:val="1"/>
          <w:numId w:val="95"/>
        </w:numPr>
        <w:rPr>
          <w:rFonts w:cs="Arial"/>
          <w:szCs w:val="24"/>
        </w:rPr>
      </w:pPr>
      <w:r w:rsidRPr="00AC6016">
        <w:rPr>
          <w:rFonts w:cs="Arial"/>
          <w:szCs w:val="24"/>
        </w:rPr>
        <w:t>Analitska tehtnica z natančnostjo 0,01 g</w:t>
      </w:r>
    </w:p>
    <w:p w14:paraId="3411CA31" w14:textId="77777777" w:rsidR="002C7AEF" w:rsidRPr="00AC6016" w:rsidRDefault="002C7AEF" w:rsidP="002C7AEF">
      <w:pPr>
        <w:pStyle w:val="Odstavekseznama"/>
        <w:numPr>
          <w:ilvl w:val="1"/>
          <w:numId w:val="95"/>
        </w:numPr>
        <w:rPr>
          <w:rFonts w:cs="Arial"/>
          <w:szCs w:val="24"/>
        </w:rPr>
      </w:pPr>
      <w:r w:rsidRPr="00AC6016">
        <w:rPr>
          <w:rFonts w:cs="Arial"/>
          <w:szCs w:val="24"/>
        </w:rPr>
        <w:t>Stožec in oprema za določanje konsistence svežega betona po metodi poseda in razteza</w:t>
      </w:r>
    </w:p>
    <w:p w14:paraId="29869105" w14:textId="77777777" w:rsidR="002C7AEF" w:rsidRPr="00AC6016" w:rsidRDefault="002C7AEF" w:rsidP="002C7AEF">
      <w:pPr>
        <w:pStyle w:val="Odstavekseznama"/>
        <w:numPr>
          <w:ilvl w:val="1"/>
          <w:numId w:val="95"/>
        </w:numPr>
        <w:rPr>
          <w:rFonts w:cs="Arial"/>
          <w:szCs w:val="24"/>
        </w:rPr>
      </w:pPr>
      <w:r w:rsidRPr="00AC6016">
        <w:rPr>
          <w:rFonts w:cs="Arial"/>
          <w:szCs w:val="24"/>
        </w:rPr>
        <w:t>Lonec za določanje zračnih por v svežem betonu – porozimeter po metodi s pritiskom</w:t>
      </w:r>
    </w:p>
    <w:p w14:paraId="2A7630C7" w14:textId="77777777" w:rsidR="002C7AEF" w:rsidRPr="00AC6016" w:rsidRDefault="002C7AEF" w:rsidP="002C7AEF">
      <w:pPr>
        <w:pStyle w:val="Odstavekseznama"/>
        <w:numPr>
          <w:ilvl w:val="1"/>
          <w:numId w:val="95"/>
        </w:numPr>
        <w:rPr>
          <w:rFonts w:cs="Arial"/>
          <w:szCs w:val="24"/>
        </w:rPr>
      </w:pPr>
      <w:r w:rsidRPr="00AC6016">
        <w:rPr>
          <w:rFonts w:cs="Arial"/>
          <w:szCs w:val="24"/>
        </w:rPr>
        <w:t>Kalupi za izdelavo preskušancev 150 x 150 x 150 mm</w:t>
      </w:r>
    </w:p>
    <w:p w14:paraId="133A1278" w14:textId="77777777" w:rsidR="002C7AEF" w:rsidRPr="00AC6016" w:rsidRDefault="002C7AEF" w:rsidP="002C7AEF">
      <w:pPr>
        <w:pStyle w:val="Odstavekseznama"/>
        <w:numPr>
          <w:ilvl w:val="1"/>
          <w:numId w:val="95"/>
        </w:numPr>
        <w:rPr>
          <w:rFonts w:cs="Arial"/>
          <w:szCs w:val="24"/>
        </w:rPr>
      </w:pPr>
      <w:r w:rsidRPr="00AC6016">
        <w:rPr>
          <w:rFonts w:cs="Arial"/>
          <w:szCs w:val="24"/>
        </w:rPr>
        <w:t>Kalupi za izdelavo preskušancev 100 x 100 x 400 mm</w:t>
      </w:r>
    </w:p>
    <w:p w14:paraId="35E346B5" w14:textId="77777777" w:rsidR="002C7AEF" w:rsidRPr="00AC6016" w:rsidRDefault="002C7AEF" w:rsidP="002C7AEF">
      <w:pPr>
        <w:pStyle w:val="Odstavekseznama"/>
        <w:numPr>
          <w:ilvl w:val="1"/>
          <w:numId w:val="95"/>
        </w:numPr>
        <w:rPr>
          <w:rFonts w:cs="Arial"/>
          <w:szCs w:val="24"/>
        </w:rPr>
      </w:pPr>
      <w:r w:rsidRPr="00AC6016">
        <w:rPr>
          <w:rFonts w:cs="Arial"/>
          <w:szCs w:val="24"/>
        </w:rPr>
        <w:t>Vibracijska miza ali pervibrator za vgrajevanje preskušancev (z najmanjšo frekvenco 120 Hz)</w:t>
      </w:r>
    </w:p>
    <w:p w14:paraId="6B1C61AC"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(premera 28 do 32 cm)</w:t>
      </w:r>
    </w:p>
    <w:p w14:paraId="3ADBEE1C"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ali mikrovalovna pečica (z močjo najmanj 800 W)</w:t>
      </w:r>
    </w:p>
    <w:p w14:paraId="224A6DEF" w14:textId="77777777" w:rsidR="002C7AEF" w:rsidRPr="00AC6016" w:rsidRDefault="002C7AEF" w:rsidP="002C7AEF">
      <w:pPr>
        <w:pStyle w:val="Odstavekseznama"/>
        <w:numPr>
          <w:ilvl w:val="1"/>
          <w:numId w:val="95"/>
        </w:numPr>
        <w:rPr>
          <w:rFonts w:cs="Arial"/>
          <w:szCs w:val="24"/>
        </w:rPr>
      </w:pPr>
      <w:r w:rsidRPr="00AC6016">
        <w:rPr>
          <w:rFonts w:cs="Arial"/>
          <w:szCs w:val="24"/>
        </w:rPr>
        <w:t>Stavek kvadratnih sit 33 x 33 cm</w:t>
      </w:r>
    </w:p>
    <w:p w14:paraId="1C68216C" w14:textId="77777777" w:rsidR="002C7AEF" w:rsidRPr="00AC6016" w:rsidRDefault="002C7AEF" w:rsidP="002C7AEF">
      <w:pPr>
        <w:pStyle w:val="Odstavekseznama"/>
        <w:numPr>
          <w:ilvl w:val="1"/>
          <w:numId w:val="95"/>
        </w:numPr>
        <w:rPr>
          <w:rFonts w:cs="Arial"/>
          <w:szCs w:val="24"/>
        </w:rPr>
      </w:pPr>
      <w:r w:rsidRPr="00AC6016">
        <w:rPr>
          <w:rFonts w:cs="Arial"/>
          <w:szCs w:val="24"/>
        </w:rPr>
        <w:lastRenderedPageBreak/>
        <w:t>Stavek sit za mokro sejanje (0,063 – 0,09 – 0,125 – 0,25 – 1,0 mm)</w:t>
      </w:r>
    </w:p>
    <w:p w14:paraId="61D6FD88" w14:textId="77777777" w:rsidR="002C7AEF" w:rsidRPr="00AC6016" w:rsidRDefault="002C7AEF" w:rsidP="002C7AEF">
      <w:pPr>
        <w:pStyle w:val="Odstavekseznama"/>
        <w:numPr>
          <w:ilvl w:val="1"/>
          <w:numId w:val="95"/>
        </w:numPr>
        <w:rPr>
          <w:rFonts w:cs="Arial"/>
          <w:szCs w:val="24"/>
        </w:rPr>
      </w:pPr>
      <w:r w:rsidRPr="00AC6016">
        <w:rPr>
          <w:rFonts w:cs="Arial"/>
          <w:szCs w:val="24"/>
        </w:rPr>
        <w:t>Kljunasto merilo</w:t>
      </w:r>
    </w:p>
    <w:p w14:paraId="0FC9275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Bazen za nego preskušancev (temperatura 20 </w:t>
      </w:r>
      <w:r w:rsidRPr="00AC6016">
        <w:rPr>
          <w:rFonts w:cs="Arial"/>
          <w:szCs w:val="24"/>
        </w:rPr>
        <w:sym w:font="Symbol" w:char="F0B1"/>
      </w:r>
      <w:r w:rsidRPr="00AC6016">
        <w:rPr>
          <w:rFonts w:cs="Arial"/>
          <w:szCs w:val="24"/>
        </w:rPr>
        <w:t xml:space="preserve"> 2</w:t>
      </w:r>
      <w:r w:rsidRPr="00AC6016">
        <w:rPr>
          <w:rFonts w:cs="Arial"/>
          <w:szCs w:val="24"/>
        </w:rPr>
        <w:sym w:font="Symbol" w:char="F0B0"/>
      </w:r>
      <w:r w:rsidRPr="00AC6016">
        <w:rPr>
          <w:rFonts w:cs="Arial"/>
          <w:szCs w:val="24"/>
        </w:rPr>
        <w:t>C)</w:t>
      </w:r>
    </w:p>
    <w:p w14:paraId="32F63142"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betonske preskušance (z območjem 1000 do 3000 kN)</w:t>
      </w:r>
    </w:p>
    <w:p w14:paraId="29CC7ADC"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50 l</w:t>
      </w:r>
    </w:p>
    <w:p w14:paraId="24920125"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za cement</w:t>
      </w:r>
    </w:p>
    <w:p w14:paraId="1042BD43" w14:textId="77777777" w:rsidR="002C7AEF" w:rsidRPr="00AC6016" w:rsidRDefault="002C7AEF" w:rsidP="002C7AEF">
      <w:pPr>
        <w:pStyle w:val="Odstavekseznama"/>
        <w:numPr>
          <w:ilvl w:val="1"/>
          <w:numId w:val="95"/>
        </w:numPr>
        <w:rPr>
          <w:rFonts w:cs="Arial"/>
          <w:szCs w:val="24"/>
        </w:rPr>
      </w:pPr>
      <w:r w:rsidRPr="00AC6016">
        <w:rPr>
          <w:rFonts w:cs="Arial"/>
          <w:szCs w:val="24"/>
        </w:rPr>
        <w:t>Kalupi 40 x 40 x 160 mm za preiskavo cementa in malt</w:t>
      </w:r>
    </w:p>
    <w:p w14:paraId="6B637E7E" w14:textId="77777777" w:rsidR="002C7AEF" w:rsidRPr="00AC6016" w:rsidRDefault="002C7AEF" w:rsidP="002C7AEF">
      <w:pPr>
        <w:pStyle w:val="Odstavekseznama"/>
        <w:numPr>
          <w:ilvl w:val="1"/>
          <w:numId w:val="95"/>
        </w:numPr>
        <w:rPr>
          <w:rFonts w:cs="Arial"/>
          <w:szCs w:val="24"/>
        </w:rPr>
      </w:pPr>
      <w:r w:rsidRPr="00AC6016">
        <w:rPr>
          <w:rFonts w:cs="Arial"/>
          <w:szCs w:val="24"/>
        </w:rPr>
        <w:t>Mihaelisova tehtnica za določanje upogibne trdnosti cementa in malt</w:t>
      </w:r>
    </w:p>
    <w:p w14:paraId="62F888BB" w14:textId="77777777" w:rsidR="002C7AEF" w:rsidRPr="00AC6016" w:rsidRDefault="002C7AEF" w:rsidP="002C7AEF">
      <w:pPr>
        <w:pStyle w:val="Odstavekseznama"/>
        <w:numPr>
          <w:ilvl w:val="1"/>
          <w:numId w:val="95"/>
        </w:numPr>
        <w:rPr>
          <w:rFonts w:cs="Arial"/>
          <w:szCs w:val="24"/>
        </w:rPr>
      </w:pPr>
      <w:r w:rsidRPr="00AC6016">
        <w:rPr>
          <w:rFonts w:cs="Arial"/>
          <w:szCs w:val="24"/>
        </w:rPr>
        <w:t>Vicat aparat s priborom</w:t>
      </w:r>
    </w:p>
    <w:p w14:paraId="73A24991"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injekcijsko maso (z območjem 50 do 500 kN)</w:t>
      </w:r>
    </w:p>
    <w:p w14:paraId="33ED4580"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Oprema za preskus injekcijske mase (lijak, štoperica, kljunasto merilo, pipete, menzure 100 ml in 1000 ml) </w:t>
      </w:r>
    </w:p>
    <w:p w14:paraId="309002DD" w14:textId="77777777" w:rsidR="002C7AEF" w:rsidRPr="00AC6016" w:rsidRDefault="002C7AEF" w:rsidP="002C7AEF">
      <w:pPr>
        <w:pStyle w:val="Odstavekseznama"/>
        <w:numPr>
          <w:ilvl w:val="1"/>
          <w:numId w:val="95"/>
        </w:numPr>
        <w:rPr>
          <w:rFonts w:cs="Arial"/>
          <w:szCs w:val="24"/>
        </w:rPr>
      </w:pPr>
      <w:r w:rsidRPr="00AC6016">
        <w:rPr>
          <w:rFonts w:cs="Arial"/>
          <w:szCs w:val="24"/>
        </w:rPr>
        <w:t>Pomožna oprema za pripravo vzorcev injekcijske mase za tlačno trdnost (diamantna žaga, nivelir za kapice)</w:t>
      </w:r>
    </w:p>
    <w:p w14:paraId="1FCA9714" w14:textId="77777777" w:rsidR="002C7AEF" w:rsidRPr="00AC6016" w:rsidRDefault="002C7AEF" w:rsidP="002C7AEF">
      <w:pPr>
        <w:pStyle w:val="Odstavekseznama"/>
        <w:numPr>
          <w:ilvl w:val="1"/>
          <w:numId w:val="95"/>
        </w:numPr>
        <w:rPr>
          <w:rFonts w:cs="Arial"/>
          <w:szCs w:val="24"/>
        </w:rPr>
      </w:pPr>
      <w:r w:rsidRPr="00AC6016">
        <w:rPr>
          <w:rFonts w:cs="Arial"/>
          <w:szCs w:val="24"/>
        </w:rPr>
        <w:t>Pločevinasta posoda s pokrovom za hranjenje cementnih in maltnih preskušancev</w:t>
      </w:r>
    </w:p>
    <w:p w14:paraId="3A1295FC"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Digitalni termometer (z natančnostjo 0,1 </w:t>
      </w:r>
      <w:r w:rsidRPr="00AC6016">
        <w:rPr>
          <w:rFonts w:cs="Arial"/>
          <w:szCs w:val="24"/>
        </w:rPr>
        <w:sym w:font="Symbol" w:char="F0B0"/>
      </w:r>
      <w:r w:rsidRPr="00AC6016">
        <w:rPr>
          <w:rFonts w:cs="Arial"/>
          <w:szCs w:val="24"/>
        </w:rPr>
        <w:t>C)</w:t>
      </w:r>
    </w:p>
    <w:p w14:paraId="7610B57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Stenski termometer za minimalno in maksimalno temperaturo (z natančnostjo 1 </w:t>
      </w:r>
      <w:r w:rsidRPr="00AC6016">
        <w:rPr>
          <w:rFonts w:cs="Arial"/>
          <w:szCs w:val="24"/>
        </w:rPr>
        <w:sym w:font="Symbol" w:char="F0B0"/>
      </w:r>
      <w:r w:rsidRPr="00AC6016">
        <w:rPr>
          <w:rFonts w:cs="Arial"/>
          <w:szCs w:val="24"/>
        </w:rPr>
        <w:t>C)</w:t>
      </w:r>
    </w:p>
    <w:p w14:paraId="7A0E9D06" w14:textId="77777777" w:rsidR="002C7AEF" w:rsidRPr="00AC6016" w:rsidRDefault="002C7AEF" w:rsidP="002C7AEF">
      <w:pPr>
        <w:pStyle w:val="Odstavekseznama"/>
        <w:numPr>
          <w:ilvl w:val="1"/>
          <w:numId w:val="95"/>
        </w:numPr>
        <w:rPr>
          <w:rFonts w:cs="Arial"/>
          <w:szCs w:val="24"/>
        </w:rPr>
      </w:pPr>
      <w:r w:rsidRPr="00AC6016">
        <w:rPr>
          <w:rFonts w:cs="Arial"/>
          <w:szCs w:val="24"/>
        </w:rPr>
        <w:t>Kovinsko ravnilo 50 cm ali žepni tračni meter 3 m (z razdelbo na 1 mm)</w:t>
      </w:r>
    </w:p>
    <w:p w14:paraId="1DAAE6B1"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deleža organskih primesi</w:t>
      </w:r>
    </w:p>
    <w:p w14:paraId="4060E35A"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(lopata, zidarska žlica, žična ščetka, čopiči, grebljica, žlica)</w:t>
      </w:r>
    </w:p>
    <w:p w14:paraId="5FFEBF5F"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ura</w:t>
      </w:r>
    </w:p>
    <w:p w14:paraId="4B008AE2"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6EDCE51A"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vodotesnosti betona</w:t>
      </w:r>
    </w:p>
    <w:p w14:paraId="2B4E10F4"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OPZT (sušilnik, sita, drobni pribor)</w:t>
      </w:r>
    </w:p>
    <w:p w14:paraId="6CED39E1"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NOZT (ultrazvočna po metodi dinamičnih modulov)</w:t>
      </w:r>
    </w:p>
    <w:p w14:paraId="63D25363" w14:textId="77777777" w:rsidR="002C7AEF" w:rsidRPr="00AC6016" w:rsidRDefault="002C7AEF" w:rsidP="002C7AEF">
      <w:pPr>
        <w:pStyle w:val="Odstavekseznama"/>
        <w:numPr>
          <w:ilvl w:val="1"/>
          <w:numId w:val="95"/>
        </w:numPr>
        <w:rPr>
          <w:rFonts w:cs="Arial"/>
          <w:szCs w:val="24"/>
        </w:rPr>
      </w:pPr>
      <w:r w:rsidRPr="00AC6016">
        <w:rPr>
          <w:rFonts w:cs="Arial"/>
          <w:szCs w:val="24"/>
        </w:rPr>
        <w:t>Zmrzovalna skrinja ali klima komora</w:t>
      </w:r>
    </w:p>
    <w:p w14:paraId="16D5F77A"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preskus upogiba betonskih preskušancev (1 do 100 kN)</w:t>
      </w:r>
    </w:p>
    <w:p w14:paraId="2983B620"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preskus brizganega betona:</w:t>
      </w:r>
    </w:p>
    <w:p w14:paraId="3CEEA2F2" w14:textId="77777777" w:rsidR="002C7AEF" w:rsidRPr="00AC6016" w:rsidRDefault="002C7AEF" w:rsidP="002C7AEF">
      <w:pPr>
        <w:pStyle w:val="Odstavekseznama"/>
        <w:numPr>
          <w:ilvl w:val="1"/>
          <w:numId w:val="95"/>
        </w:numPr>
        <w:rPr>
          <w:rFonts w:cs="Arial"/>
          <w:szCs w:val="24"/>
        </w:rPr>
      </w:pPr>
      <w:r w:rsidRPr="00AC6016">
        <w:rPr>
          <w:rFonts w:cs="Arial"/>
          <w:szCs w:val="24"/>
        </w:rPr>
        <w:t>penetrometer (za določitev zgodnje trdnosti)</w:t>
      </w:r>
    </w:p>
    <w:p w14:paraId="29EDF608" w14:textId="77777777" w:rsidR="002C7AEF" w:rsidRPr="00AC6016" w:rsidRDefault="002C7AEF" w:rsidP="002C7AEF">
      <w:pPr>
        <w:pStyle w:val="Odstavekseznama"/>
        <w:numPr>
          <w:ilvl w:val="1"/>
          <w:numId w:val="95"/>
        </w:numPr>
        <w:rPr>
          <w:rFonts w:cs="Arial"/>
          <w:szCs w:val="24"/>
        </w:rPr>
      </w:pPr>
      <w:r w:rsidRPr="00AC6016">
        <w:rPr>
          <w:rFonts w:cs="Arial"/>
          <w:szCs w:val="24"/>
        </w:rPr>
        <w:t>vrtalka z diamantno krono</w:t>
      </w:r>
    </w:p>
    <w:p w14:paraId="29045BC3"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 območjem 100 do 1000 kN)</w:t>
      </w:r>
    </w:p>
    <w:p w14:paraId="27410CED" w14:textId="77777777" w:rsidR="002C7AEF" w:rsidRPr="00AC6016" w:rsidRDefault="002C7AEF" w:rsidP="002C7AEF">
      <w:pPr>
        <w:pStyle w:val="Odstavekseznama"/>
        <w:numPr>
          <w:ilvl w:val="0"/>
          <w:numId w:val="96"/>
        </w:numPr>
        <w:rPr>
          <w:rFonts w:cs="Arial"/>
          <w:szCs w:val="24"/>
        </w:rPr>
      </w:pPr>
      <w:r w:rsidRPr="00AC6016">
        <w:rPr>
          <w:rFonts w:cs="Arial"/>
          <w:szCs w:val="24"/>
        </w:rPr>
        <w:t>Laboratorij za kovine / jekla</w:t>
      </w:r>
    </w:p>
    <w:p w14:paraId="0599A5B6" w14:textId="77777777" w:rsidR="002C7AEF" w:rsidRPr="00AC6016" w:rsidRDefault="002C7AEF" w:rsidP="002C7AEF">
      <w:pPr>
        <w:pStyle w:val="Odstavekseznama"/>
        <w:numPr>
          <w:ilvl w:val="1"/>
          <w:numId w:val="96"/>
        </w:numPr>
        <w:rPr>
          <w:rFonts w:cs="Arial"/>
          <w:szCs w:val="24"/>
        </w:rPr>
      </w:pPr>
      <w:r w:rsidRPr="00AC6016">
        <w:rPr>
          <w:rFonts w:cs="Arial"/>
          <w:szCs w:val="24"/>
        </w:rPr>
        <w:t>Trgalni stroj za natezni preskus jekla</w:t>
      </w:r>
    </w:p>
    <w:p w14:paraId="7276E0C6" w14:textId="77777777" w:rsidR="002C7AEF" w:rsidRPr="00AC6016" w:rsidRDefault="002C7AEF" w:rsidP="002C7AEF">
      <w:pPr>
        <w:pStyle w:val="Odstavekseznama"/>
        <w:numPr>
          <w:ilvl w:val="1"/>
          <w:numId w:val="96"/>
        </w:numPr>
        <w:rPr>
          <w:rFonts w:cs="Arial"/>
          <w:szCs w:val="24"/>
        </w:rPr>
      </w:pPr>
      <w:r w:rsidRPr="00AC6016">
        <w:rPr>
          <w:rFonts w:cs="Arial"/>
          <w:szCs w:val="24"/>
        </w:rPr>
        <w:t>Oprema za natezni preskus jekla (meritev raztezka)</w:t>
      </w:r>
    </w:p>
    <w:p w14:paraId="559A0BD5" w14:textId="77777777" w:rsidR="002C7AEF" w:rsidRPr="00AC6016" w:rsidRDefault="002C7AEF" w:rsidP="002C7AEF">
      <w:pPr>
        <w:pStyle w:val="Odstavekseznama"/>
        <w:numPr>
          <w:ilvl w:val="1"/>
          <w:numId w:val="96"/>
        </w:numPr>
        <w:rPr>
          <w:rFonts w:cs="Arial"/>
          <w:szCs w:val="24"/>
        </w:rPr>
      </w:pPr>
      <w:r w:rsidRPr="00AC6016">
        <w:rPr>
          <w:rFonts w:cs="Arial"/>
          <w:szCs w:val="24"/>
        </w:rPr>
        <w:t>Oprema za preskus upogiba jeklenih palic</w:t>
      </w:r>
    </w:p>
    <w:p w14:paraId="3C0FE7EB" w14:textId="4940F458" w:rsidR="00D24791" w:rsidRDefault="00D24791" w:rsidP="00D24791">
      <w:pPr>
        <w:rPr>
          <w:rFonts w:cs="Arial"/>
          <w:szCs w:val="24"/>
        </w:rPr>
      </w:pPr>
    </w:p>
    <w:sectPr w:rsidR="00D24791" w:rsidSect="001A5CEF">
      <w:headerReference w:type="default" r:id="rId31"/>
      <w:footerReference w:type="default" r:id="rId32"/>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C5A1" w14:textId="77777777" w:rsidR="0007263A" w:rsidRDefault="0007263A">
      <w:pPr>
        <w:spacing w:before="0" w:after="0"/>
      </w:pPr>
      <w:r>
        <w:separator/>
      </w:r>
    </w:p>
  </w:endnote>
  <w:endnote w:type="continuationSeparator" w:id="0">
    <w:p w14:paraId="548BDCAC" w14:textId="77777777" w:rsidR="0007263A" w:rsidRDefault="000726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1711416191"/>
      <w:docPartObj>
        <w:docPartGallery w:val="Page Numbers (Bottom of Page)"/>
        <w:docPartUnique/>
      </w:docPartObj>
    </w:sdtPr>
    <w:sdtEndPr/>
    <w:sdtContent>
      <w:p w14:paraId="6B08841C" w14:textId="121F0895" w:rsidR="008A678D" w:rsidRPr="00E14BD7" w:rsidRDefault="008A678D" w:rsidP="00E14BD7">
        <w:pPr>
          <w:tabs>
            <w:tab w:val="right" w:pos="8505"/>
          </w:tabs>
          <w:rPr>
            <w:i/>
            <w:sz w:val="22"/>
          </w:rPr>
        </w:pPr>
        <w:r w:rsidRPr="00E14BD7">
          <w:rPr>
            <w:i/>
            <w:sz w:val="22"/>
          </w:rPr>
          <w:t>Splošni</w:t>
        </w:r>
        <w:r>
          <w:rPr>
            <w:i/>
            <w:sz w:val="22"/>
          </w:rPr>
          <w:t xml:space="preserve"> </w:t>
        </w:r>
        <w:r w:rsidRPr="00E14BD7">
          <w:rPr>
            <w:i/>
            <w:sz w:val="22"/>
          </w:rPr>
          <w:t>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BB3E" w14:textId="77777777"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Pr>
        <w:i/>
        <w:noProof/>
        <w:sz w:val="22"/>
      </w:rPr>
      <w:t>3</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Pr>
        <w:i/>
        <w:noProof/>
        <w:sz w:val="22"/>
      </w:rPr>
      <w:t>55</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301006921"/>
      <w:docPartObj>
        <w:docPartGallery w:val="Page Numbers (Bottom of Page)"/>
        <w:docPartUnique/>
      </w:docPartObj>
    </w:sdtPr>
    <w:sdtEndPr/>
    <w:sdtContent>
      <w:p w14:paraId="11C4C69E" w14:textId="77777777" w:rsidR="002C7AEF" w:rsidRPr="00E14BD7" w:rsidRDefault="002C7AEF"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22</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45022"/>
      <w:docPartObj>
        <w:docPartGallery w:val="Page Numbers (Bottom of Page)"/>
        <w:docPartUnique/>
      </w:docPartObj>
    </w:sdtPr>
    <w:sdtEndPr/>
    <w:sdtContent>
      <w:p w14:paraId="40D5BF5D" w14:textId="1344F38A" w:rsidR="008A678D" w:rsidRPr="00E36E3A" w:rsidRDefault="00C90C6C" w:rsidP="00E36E3A">
        <w:r>
          <w:t>Splošni</w:t>
        </w:r>
        <w:r w:rsidR="008A678D" w:rsidRPr="00E36E3A">
          <w:t xml:space="preserve">  tehnični pogoji </w:t>
        </w:r>
        <w:r w:rsidR="008A678D" w:rsidRPr="00E36E3A">
          <w:tab/>
        </w:r>
        <w:r w:rsidR="008A678D" w:rsidRPr="00E36E3A">
          <w:tab/>
        </w:r>
        <w:r w:rsidR="008A678D" w:rsidRPr="00E36E3A">
          <w:fldChar w:fldCharType="begin"/>
        </w:r>
        <w:r w:rsidR="008A678D" w:rsidRPr="00E36E3A">
          <w:instrText>PAGE   \* MERGEFORMAT</w:instrText>
        </w:r>
        <w:r w:rsidR="008A678D" w:rsidRPr="00E36E3A">
          <w:fldChar w:fldCharType="separate"/>
        </w:r>
        <w:r w:rsidR="008A678D">
          <w:rPr>
            <w:noProof/>
          </w:rPr>
          <w:t>55</w:t>
        </w:r>
        <w:r w:rsidR="008A678D" w:rsidRPr="00E36E3A">
          <w:fldChar w:fldCharType="end"/>
        </w:r>
        <w:r w:rsidR="008A678D" w:rsidRPr="00E36E3A">
          <w:t>/</w:t>
        </w:r>
        <w:r w:rsidR="008A678D">
          <w:rPr>
            <w:noProof/>
          </w:rPr>
          <w:fldChar w:fldCharType="begin"/>
        </w:r>
        <w:r w:rsidR="008A678D">
          <w:rPr>
            <w:noProof/>
          </w:rPr>
          <w:instrText xml:space="preserve"> NUMPAGES   \* MERGEFORMAT </w:instrText>
        </w:r>
        <w:r w:rsidR="008A678D">
          <w:rPr>
            <w:noProof/>
          </w:rPr>
          <w:fldChar w:fldCharType="separate"/>
        </w:r>
        <w:r w:rsidR="008A678D">
          <w:rPr>
            <w:noProof/>
          </w:rPr>
          <w:t>55</w:t>
        </w:r>
        <w:r w:rsidR="008A678D">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FC12" w14:textId="77777777" w:rsidR="0007263A" w:rsidRDefault="0007263A">
      <w:pPr>
        <w:spacing w:before="0" w:after="0"/>
      </w:pPr>
      <w:r>
        <w:separator/>
      </w:r>
    </w:p>
  </w:footnote>
  <w:footnote w:type="continuationSeparator" w:id="0">
    <w:p w14:paraId="58D52385" w14:textId="77777777" w:rsidR="0007263A" w:rsidRDefault="000726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A32" w14:textId="4128CF8E" w:rsidR="008A678D" w:rsidRPr="00AC6016" w:rsidRDefault="00C90C6C" w:rsidP="00C90C6C">
    <w:pPr>
      <w:jc w:val="center"/>
      <w:rPr>
        <w:sz w:val="22"/>
      </w:rPr>
    </w:pPr>
    <w:r w:rsidRPr="00AC6016">
      <w:rPr>
        <w:rFonts w:cs="Arial"/>
        <w:i/>
        <w:sz w:val="22"/>
      </w:rPr>
      <w:t xml:space="preserve">Ureditev železniške postaje </w:t>
    </w:r>
    <w:r>
      <w:rPr>
        <w:rFonts w:cs="Arial"/>
        <w:i/>
        <w:sz w:val="22"/>
      </w:rPr>
      <w:t>Zagorje</w:t>
    </w:r>
  </w:p>
  <w:p w14:paraId="1F11C0AB" w14:textId="77777777" w:rsidR="008A678D" w:rsidRDefault="008A678D" w:rsidP="00AC6016">
    <w:pPr>
      <w:jc w:val="center"/>
    </w:pPr>
    <w:r w:rsidRPr="00713107" w:rsidDel="00EB554D">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D6E4" w14:textId="0FFF8FD8" w:rsidR="008A678D" w:rsidRPr="00C90C6C" w:rsidRDefault="00C90C6C" w:rsidP="00C90C6C">
    <w:pPr>
      <w:jc w:val="center"/>
      <w:rPr>
        <w:sz w:val="22"/>
      </w:rPr>
    </w:pPr>
    <w:r w:rsidRPr="00AC6016">
      <w:rPr>
        <w:rFonts w:cs="Arial"/>
        <w:i/>
        <w:sz w:val="22"/>
      </w:rPr>
      <w:t xml:space="preserve">Ureditev železniške postaje </w:t>
    </w:r>
    <w:r>
      <w:rPr>
        <w:rFonts w:cs="Arial"/>
        <w:i/>
        <w:sz w:val="22"/>
      </w:rPr>
      <w:t>Zagorje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3158" w14:textId="77777777" w:rsidR="002C7AEF" w:rsidRPr="00713107" w:rsidRDefault="002C7AEF" w:rsidP="009B4B3D">
    <w:pPr>
      <w:jc w:val="center"/>
      <w:rPr>
        <w:sz w:val="22"/>
      </w:rPr>
    </w:pPr>
    <w:r>
      <w:rPr>
        <w:rFonts w:cs="Arial"/>
        <w:i/>
        <w:sz w:val="22"/>
      </w:rPr>
      <w:t>Ureditev železniške postaje Zagorje</w:t>
    </w:r>
  </w:p>
  <w:p w14:paraId="2C02D72F" w14:textId="77777777" w:rsidR="002C7AEF" w:rsidRPr="00BB47A7" w:rsidRDefault="002C7AEF" w:rsidP="00BB47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AAE1" w14:textId="35A7C3C7" w:rsidR="008A678D" w:rsidRPr="00AC6016" w:rsidRDefault="00C90C6C" w:rsidP="00C90C6C">
    <w:pPr>
      <w:jc w:val="center"/>
      <w:rPr>
        <w:sz w:val="22"/>
      </w:rPr>
    </w:pPr>
    <w:r w:rsidRPr="00AC6016">
      <w:rPr>
        <w:rFonts w:cs="Arial"/>
        <w:i/>
        <w:sz w:val="22"/>
      </w:rPr>
      <w:t xml:space="preserve">Ureditev železniške postaje </w:t>
    </w:r>
    <w:r>
      <w:rPr>
        <w:rFonts w:cs="Arial"/>
        <w:i/>
        <w:sz w:val="22"/>
      </w:rPr>
      <w:t>Zagorje</w:t>
    </w:r>
  </w:p>
  <w:p w14:paraId="57CD22B9" w14:textId="77777777" w:rsidR="008A678D" w:rsidRPr="00995F5D" w:rsidRDefault="008A678D"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E5E646CA"/>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F32"/>
    <w:rsid w:val="0007263A"/>
    <w:rsid w:val="00077D6B"/>
    <w:rsid w:val="00084122"/>
    <w:rsid w:val="000867AE"/>
    <w:rsid w:val="00094B59"/>
    <w:rsid w:val="000A1B54"/>
    <w:rsid w:val="000A325E"/>
    <w:rsid w:val="000B102A"/>
    <w:rsid w:val="000E36A7"/>
    <w:rsid w:val="000E54AF"/>
    <w:rsid w:val="000E5EF1"/>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E6C"/>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C1D57"/>
    <w:rsid w:val="002C7AEF"/>
    <w:rsid w:val="002D1296"/>
    <w:rsid w:val="002E38CC"/>
    <w:rsid w:val="002E65D6"/>
    <w:rsid w:val="00305186"/>
    <w:rsid w:val="003057B7"/>
    <w:rsid w:val="00307F1C"/>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B0D58"/>
    <w:rsid w:val="003B0EAB"/>
    <w:rsid w:val="003C0F31"/>
    <w:rsid w:val="003C2FAC"/>
    <w:rsid w:val="003C5384"/>
    <w:rsid w:val="003D05F6"/>
    <w:rsid w:val="003E2DB8"/>
    <w:rsid w:val="003E2FD2"/>
    <w:rsid w:val="003E587A"/>
    <w:rsid w:val="003E6C81"/>
    <w:rsid w:val="003E7D4A"/>
    <w:rsid w:val="00401B83"/>
    <w:rsid w:val="00402FCC"/>
    <w:rsid w:val="004160A4"/>
    <w:rsid w:val="004245E4"/>
    <w:rsid w:val="004252D4"/>
    <w:rsid w:val="00433ADE"/>
    <w:rsid w:val="0043550A"/>
    <w:rsid w:val="00444498"/>
    <w:rsid w:val="00464572"/>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744F"/>
    <w:rsid w:val="00543669"/>
    <w:rsid w:val="0055278C"/>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01E8"/>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58CB"/>
    <w:rsid w:val="00967E7F"/>
    <w:rsid w:val="009712CD"/>
    <w:rsid w:val="009748B4"/>
    <w:rsid w:val="0098195B"/>
    <w:rsid w:val="00995F5D"/>
    <w:rsid w:val="009A064C"/>
    <w:rsid w:val="009A4978"/>
    <w:rsid w:val="009A67F9"/>
    <w:rsid w:val="009B2353"/>
    <w:rsid w:val="009B4B3D"/>
    <w:rsid w:val="009C6334"/>
    <w:rsid w:val="009C7915"/>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74CE"/>
    <w:rsid w:val="00B278F9"/>
    <w:rsid w:val="00B3034F"/>
    <w:rsid w:val="00B317B9"/>
    <w:rsid w:val="00B42171"/>
    <w:rsid w:val="00B55AC6"/>
    <w:rsid w:val="00B60274"/>
    <w:rsid w:val="00B71BDD"/>
    <w:rsid w:val="00B7323C"/>
    <w:rsid w:val="00B75B73"/>
    <w:rsid w:val="00B75ECD"/>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51D58"/>
    <w:rsid w:val="00C61013"/>
    <w:rsid w:val="00C72029"/>
    <w:rsid w:val="00C73BE0"/>
    <w:rsid w:val="00C90C6C"/>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A0BE2"/>
    <w:rsid w:val="00DA30B5"/>
    <w:rsid w:val="00DA552B"/>
    <w:rsid w:val="00DA7320"/>
    <w:rsid w:val="00DB1F85"/>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43A9"/>
    <w:rsid w:val="00EA2A6E"/>
    <w:rsid w:val="00EB0BB1"/>
    <w:rsid w:val="00EB554D"/>
    <w:rsid w:val="00EC3568"/>
    <w:rsid w:val="00EC7EC6"/>
    <w:rsid w:val="00EF07C8"/>
    <w:rsid w:val="00EF1143"/>
    <w:rsid w:val="00EF452E"/>
    <w:rsid w:val="00EF5CF9"/>
    <w:rsid w:val="00EF7A29"/>
    <w:rsid w:val="00F06901"/>
    <w:rsid w:val="00F07A00"/>
    <w:rsid w:val="00F1274D"/>
    <w:rsid w:val="00F17E5E"/>
    <w:rsid w:val="00F20187"/>
    <w:rsid w:val="00F30D74"/>
    <w:rsid w:val="00F44C2B"/>
    <w:rsid w:val="00F45389"/>
    <w:rsid w:val="00F53050"/>
    <w:rsid w:val="00F546E8"/>
    <w:rsid w:val="00F5671F"/>
    <w:rsid w:val="00F87FB5"/>
    <w:rsid w:val="00F94647"/>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4"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A095-53C8-4B0D-A854-13ED9231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19673</Words>
  <Characters>112139</Characters>
  <Application>Microsoft Office Word</Application>
  <DocSecurity>0</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Janja Švarc</cp:lastModifiedBy>
  <cp:revision>2</cp:revision>
  <dcterms:created xsi:type="dcterms:W3CDTF">2021-12-17T13:14:00Z</dcterms:created>
  <dcterms:modified xsi:type="dcterms:W3CDTF">2021-12-17T13:14:00Z</dcterms:modified>
</cp:coreProperties>
</file>